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7BDB" w14:textId="4EC52087" w:rsidR="0019277E" w:rsidRPr="000532F5" w:rsidRDefault="00014129">
      <w:pPr>
        <w:pStyle w:val="Title"/>
        <w:rPr>
          <w:sz w:val="52"/>
          <w:szCs w:val="52"/>
        </w:rPr>
      </w:pPr>
      <w:r w:rsidRPr="000532F5">
        <w:rPr>
          <w:spacing w:val="-13"/>
          <w:sz w:val="52"/>
          <w:szCs w:val="52"/>
        </w:rPr>
        <w:t>Terms</w:t>
      </w:r>
      <w:r w:rsidRPr="000532F5">
        <w:rPr>
          <w:spacing w:val="-20"/>
          <w:sz w:val="52"/>
          <w:szCs w:val="52"/>
        </w:rPr>
        <w:t xml:space="preserve"> </w:t>
      </w:r>
      <w:r w:rsidRPr="000532F5">
        <w:rPr>
          <w:spacing w:val="-13"/>
          <w:sz w:val="52"/>
          <w:szCs w:val="52"/>
        </w:rPr>
        <w:t>and</w:t>
      </w:r>
      <w:r w:rsidRPr="000532F5">
        <w:rPr>
          <w:spacing w:val="-20"/>
          <w:sz w:val="52"/>
          <w:szCs w:val="52"/>
        </w:rPr>
        <w:t xml:space="preserve"> </w:t>
      </w:r>
      <w:r w:rsidRPr="000532F5">
        <w:rPr>
          <w:spacing w:val="-12"/>
          <w:sz w:val="52"/>
          <w:szCs w:val="52"/>
        </w:rPr>
        <w:t>Conditions</w:t>
      </w:r>
      <w:r w:rsidRPr="000532F5">
        <w:rPr>
          <w:spacing w:val="-21"/>
          <w:sz w:val="52"/>
          <w:szCs w:val="52"/>
        </w:rPr>
        <w:t xml:space="preserve"> </w:t>
      </w:r>
      <w:r w:rsidRPr="000532F5">
        <w:rPr>
          <w:spacing w:val="-12"/>
          <w:sz w:val="52"/>
          <w:szCs w:val="52"/>
        </w:rPr>
        <w:t>of</w:t>
      </w:r>
      <w:r w:rsidRPr="000532F5">
        <w:rPr>
          <w:spacing w:val="-21"/>
          <w:sz w:val="52"/>
          <w:szCs w:val="52"/>
        </w:rPr>
        <w:t xml:space="preserve"> </w:t>
      </w:r>
      <w:r w:rsidRPr="000532F5">
        <w:rPr>
          <w:spacing w:val="-12"/>
          <w:sz w:val="52"/>
          <w:szCs w:val="52"/>
        </w:rPr>
        <w:t>Your</w:t>
      </w:r>
      <w:r w:rsidRPr="000532F5">
        <w:rPr>
          <w:spacing w:val="-21"/>
          <w:sz w:val="52"/>
          <w:szCs w:val="52"/>
        </w:rPr>
        <w:t xml:space="preserve"> </w:t>
      </w:r>
      <w:r w:rsidRPr="000532F5">
        <w:rPr>
          <w:spacing w:val="-12"/>
          <w:sz w:val="52"/>
          <w:szCs w:val="52"/>
        </w:rPr>
        <w:t>Offer</w:t>
      </w:r>
      <w:r w:rsidR="650436CC" w:rsidRPr="000532F5">
        <w:rPr>
          <w:spacing w:val="-12"/>
          <w:sz w:val="52"/>
          <w:szCs w:val="52"/>
        </w:rPr>
        <w:t xml:space="preserve"> and Study</w:t>
      </w:r>
    </w:p>
    <w:p w14:paraId="68874783" w14:textId="77777777" w:rsidR="0019277E" w:rsidRDefault="0019277E">
      <w:pPr>
        <w:pStyle w:val="BodyText"/>
        <w:spacing w:before="5"/>
        <w:rPr>
          <w:rFonts w:ascii="Calibri Light"/>
          <w:sz w:val="47"/>
        </w:rPr>
      </w:pPr>
    </w:p>
    <w:p w14:paraId="28CF6D52" w14:textId="76087E51" w:rsidR="0019277E" w:rsidRPr="000D152D" w:rsidRDefault="00014129" w:rsidP="24855E20">
      <w:pPr>
        <w:pStyle w:val="Heading1"/>
        <w:rPr>
          <w:b/>
          <w:bCs/>
        </w:rPr>
      </w:pPr>
      <w:bookmarkStart w:id="0" w:name="Terms_and_Conditions_of_an_Undergraduate"/>
      <w:bookmarkEnd w:id="0"/>
      <w:r w:rsidRPr="24855E20">
        <w:rPr>
          <w:b/>
          <w:bCs/>
        </w:rPr>
        <w:t>Terms</w:t>
      </w:r>
      <w:r w:rsidRPr="24855E20">
        <w:rPr>
          <w:b/>
          <w:bCs/>
          <w:spacing w:val="-3"/>
        </w:rPr>
        <w:t xml:space="preserve"> </w:t>
      </w:r>
      <w:r w:rsidRPr="24855E20">
        <w:rPr>
          <w:b/>
          <w:bCs/>
        </w:rPr>
        <w:t>and</w:t>
      </w:r>
      <w:r w:rsidRPr="24855E20">
        <w:rPr>
          <w:b/>
          <w:bCs/>
          <w:spacing w:val="-3"/>
        </w:rPr>
        <w:t xml:space="preserve"> </w:t>
      </w:r>
      <w:r w:rsidRPr="24855E20">
        <w:rPr>
          <w:b/>
          <w:bCs/>
        </w:rPr>
        <w:t>Conditions</w:t>
      </w:r>
      <w:r w:rsidRPr="24855E20">
        <w:rPr>
          <w:b/>
          <w:bCs/>
          <w:spacing w:val="-3"/>
        </w:rPr>
        <w:t xml:space="preserve"> </w:t>
      </w:r>
      <w:r w:rsidRPr="24855E20">
        <w:rPr>
          <w:b/>
          <w:bCs/>
        </w:rPr>
        <w:t>of</w:t>
      </w:r>
      <w:r w:rsidRPr="24855E20">
        <w:rPr>
          <w:b/>
          <w:bCs/>
          <w:spacing w:val="-2"/>
        </w:rPr>
        <w:t xml:space="preserve"> </w:t>
      </w:r>
      <w:r w:rsidRPr="24855E20">
        <w:rPr>
          <w:b/>
          <w:bCs/>
        </w:rPr>
        <w:t>an</w:t>
      </w:r>
      <w:r w:rsidRPr="24855E20">
        <w:rPr>
          <w:b/>
          <w:bCs/>
          <w:spacing w:val="-4"/>
        </w:rPr>
        <w:t xml:space="preserve"> </w:t>
      </w:r>
      <w:r w:rsidRPr="24855E20">
        <w:rPr>
          <w:b/>
          <w:bCs/>
        </w:rPr>
        <w:t>Undergraduate</w:t>
      </w:r>
      <w:r w:rsidRPr="24855E20">
        <w:rPr>
          <w:b/>
          <w:bCs/>
          <w:spacing w:val="-3"/>
        </w:rPr>
        <w:t xml:space="preserve"> </w:t>
      </w:r>
      <w:r w:rsidRPr="24855E20">
        <w:rPr>
          <w:b/>
          <w:bCs/>
        </w:rPr>
        <w:t>or</w:t>
      </w:r>
      <w:r w:rsidRPr="24855E20">
        <w:rPr>
          <w:b/>
          <w:bCs/>
          <w:spacing w:val="-3"/>
        </w:rPr>
        <w:t xml:space="preserve"> </w:t>
      </w:r>
      <w:r w:rsidRPr="24855E20">
        <w:rPr>
          <w:b/>
          <w:bCs/>
        </w:rPr>
        <w:t>Masters</w:t>
      </w:r>
      <w:r w:rsidRPr="24855E20">
        <w:rPr>
          <w:b/>
          <w:bCs/>
          <w:spacing w:val="-3"/>
        </w:rPr>
        <w:t xml:space="preserve"> </w:t>
      </w:r>
      <w:r w:rsidR="000532F5">
        <w:rPr>
          <w:b/>
          <w:bCs/>
        </w:rPr>
        <w:t>C</w:t>
      </w:r>
      <w:r w:rsidR="0849CAEA" w:rsidRPr="24855E20">
        <w:rPr>
          <w:b/>
          <w:bCs/>
        </w:rPr>
        <w:t>ourse</w:t>
      </w:r>
    </w:p>
    <w:p w14:paraId="38A19883" w14:textId="77777777" w:rsidR="0019277E" w:rsidRPr="000D152D" w:rsidRDefault="0019277E">
      <w:pPr>
        <w:pStyle w:val="BodyText"/>
        <w:rPr>
          <w:rFonts w:ascii="Calibri Light"/>
          <w:b/>
          <w:sz w:val="28"/>
        </w:rPr>
      </w:pPr>
    </w:p>
    <w:p w14:paraId="2A64BC7F" w14:textId="77777777" w:rsidR="0019277E" w:rsidRPr="000D152D" w:rsidRDefault="00014129">
      <w:pPr>
        <w:pStyle w:val="Heading2"/>
        <w:numPr>
          <w:ilvl w:val="0"/>
          <w:numId w:val="1"/>
        </w:numPr>
        <w:tabs>
          <w:tab w:val="left" w:pos="375"/>
        </w:tabs>
        <w:spacing w:before="1"/>
        <w:rPr>
          <w:b/>
        </w:rPr>
      </w:pPr>
      <w:bookmarkStart w:id="1" w:name="1._Terms_and_conditions_of_agreement_rel"/>
      <w:bookmarkEnd w:id="1"/>
      <w:r w:rsidRPr="000D152D">
        <w:rPr>
          <w:b/>
        </w:rPr>
        <w:t>Terms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and</w:t>
      </w:r>
      <w:r w:rsidRPr="000D152D">
        <w:rPr>
          <w:b/>
          <w:spacing w:val="-2"/>
        </w:rPr>
        <w:t xml:space="preserve"> </w:t>
      </w:r>
      <w:r w:rsidRPr="000D152D">
        <w:rPr>
          <w:b/>
        </w:rPr>
        <w:t>conditions</w:t>
      </w:r>
      <w:r w:rsidRPr="000D152D">
        <w:rPr>
          <w:b/>
          <w:spacing w:val="-2"/>
        </w:rPr>
        <w:t xml:space="preserve"> </w:t>
      </w:r>
      <w:r w:rsidRPr="000D152D">
        <w:rPr>
          <w:b/>
        </w:rPr>
        <w:t>of</w:t>
      </w:r>
      <w:r w:rsidRPr="000D152D">
        <w:rPr>
          <w:b/>
          <w:spacing w:val="-2"/>
        </w:rPr>
        <w:t xml:space="preserve"> </w:t>
      </w:r>
      <w:r w:rsidRPr="000D152D">
        <w:rPr>
          <w:b/>
        </w:rPr>
        <w:t>agreement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relating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to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the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offer</w:t>
      </w:r>
    </w:p>
    <w:p w14:paraId="75A024FB" w14:textId="77777777" w:rsidR="0019277E" w:rsidRDefault="0019277E">
      <w:pPr>
        <w:pStyle w:val="BodyText"/>
        <w:rPr>
          <w:rFonts w:ascii="Calibri Light"/>
          <w:sz w:val="24"/>
        </w:rPr>
      </w:pPr>
    </w:p>
    <w:p w14:paraId="1BB7B104" w14:textId="77777777" w:rsidR="0019277E" w:rsidRDefault="00014129" w:rsidP="00755518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"/>
        <w:ind w:right="657"/>
      </w:pPr>
      <w:r>
        <w:t>The full terms and conditions of your agreement with the University regarding the Offer are</w:t>
      </w:r>
      <w:r w:rsidRPr="00A32BAC">
        <w:rPr>
          <w:spacing w:val="-47"/>
        </w:rPr>
        <w:t xml:space="preserve"> </w:t>
      </w:r>
      <w:r>
        <w:t>contained</w:t>
      </w:r>
      <w:r w:rsidRPr="00A32BAC">
        <w:rPr>
          <w:spacing w:val="-3"/>
        </w:rPr>
        <w:t xml:space="preserve"> </w:t>
      </w:r>
      <w:r>
        <w:t>in</w:t>
      </w:r>
      <w:r w:rsidRPr="00A32BAC">
        <w:rPr>
          <w:spacing w:val="-1"/>
        </w:rPr>
        <w:t xml:space="preserve"> </w:t>
      </w:r>
      <w:r>
        <w:t>the</w:t>
      </w:r>
      <w:r w:rsidRPr="00A32BAC">
        <w:rPr>
          <w:spacing w:val="-2"/>
        </w:rPr>
        <w:t xml:space="preserve"> </w:t>
      </w:r>
      <w:hyperlink r:id="rId8" w:history="1">
        <w:r w:rsidRPr="00D46EA9">
          <w:rPr>
            <w:color w:val="0562C1"/>
            <w:u w:val="single" w:color="0562C1"/>
          </w:rPr>
          <w:t>regulations made by the University’s Senate (Senate Regulations)</w:t>
        </w:r>
      </w:hyperlink>
      <w:r w:rsidR="00A32BAC">
        <w:t xml:space="preserve"> </w:t>
      </w:r>
      <w:r>
        <w:t>as</w:t>
      </w:r>
      <w:r w:rsidRPr="00A32BAC">
        <w:rPr>
          <w:spacing w:val="-47"/>
        </w:rPr>
        <w:t xml:space="preserve"> </w:t>
      </w:r>
      <w:r>
        <w:t>updated</w:t>
      </w:r>
      <w:r w:rsidRPr="00A32BAC">
        <w:rPr>
          <w:spacing w:val="-2"/>
        </w:rPr>
        <w:t xml:space="preserve"> </w:t>
      </w:r>
      <w:r>
        <w:t>and amended</w:t>
      </w:r>
      <w:r w:rsidRPr="00A32BAC">
        <w:rPr>
          <w:spacing w:val="-1"/>
        </w:rPr>
        <w:t xml:space="preserve"> </w:t>
      </w:r>
      <w:r>
        <w:t>from</w:t>
      </w:r>
      <w:r w:rsidRPr="00A32BAC">
        <w:rPr>
          <w:spacing w:val="-1"/>
        </w:rPr>
        <w:t xml:space="preserve"> </w:t>
      </w:r>
      <w:r w:rsidR="00A32BAC">
        <w:t>time to time.</w:t>
      </w:r>
    </w:p>
    <w:p w14:paraId="710E956E" w14:textId="77777777" w:rsidR="0019277E" w:rsidRDefault="0019277E">
      <w:pPr>
        <w:pStyle w:val="BodyText"/>
      </w:pPr>
    </w:p>
    <w:p w14:paraId="578798E4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155"/>
      </w:pPr>
      <w:r>
        <w:t>The Senate Regulations contain important information about the terms applying to your place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University,</w:t>
      </w:r>
      <w:r>
        <w:rPr>
          <w:spacing w:val="-2"/>
        </w:rPr>
        <w:t xml:space="preserve"> </w:t>
      </w:r>
      <w:r>
        <w:t>including (but not</w:t>
      </w:r>
      <w:r>
        <w:rPr>
          <w:spacing w:val="-2"/>
        </w:rPr>
        <w:t xml:space="preserve"> </w:t>
      </w:r>
      <w:r>
        <w:t>limited to):</w:t>
      </w:r>
    </w:p>
    <w:p w14:paraId="08014D74" w14:textId="77777777" w:rsidR="0019277E" w:rsidRDefault="0019277E">
      <w:pPr>
        <w:pStyle w:val="BodyText"/>
      </w:pPr>
    </w:p>
    <w:p w14:paraId="350520D3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  <w:ind w:right="497"/>
      </w:pPr>
      <w:r>
        <w:t>Minimum entry qualifications and language requirements for taught programmes of study</w:t>
      </w:r>
      <w:r>
        <w:rPr>
          <w:spacing w:val="-47"/>
        </w:rPr>
        <w:t xml:space="preserve"> </w:t>
      </w:r>
      <w:r>
        <w:t>(</w:t>
      </w:r>
      <w:hyperlink r:id="rId9">
        <w:r>
          <w:rPr>
            <w:color w:val="0562C1"/>
            <w:u w:val="single" w:color="0562C1"/>
          </w:rPr>
          <w:t>Senate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Regulation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1</w:t>
        </w:r>
      </w:hyperlink>
      <w:r>
        <w:t>);</w:t>
      </w:r>
    </w:p>
    <w:p w14:paraId="20C915A5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  <w:spacing w:line="268" w:lineRule="exact"/>
      </w:pPr>
      <w:r>
        <w:t>Admission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programmes</w:t>
      </w:r>
      <w:r>
        <w:rPr>
          <w:spacing w:val="-3"/>
        </w:rPr>
        <w:t xml:space="preserve"> </w:t>
      </w:r>
      <w:r>
        <w:t>(</w:t>
      </w:r>
      <w:hyperlink r:id="rId10">
        <w:r>
          <w:rPr>
            <w:color w:val="0562C1"/>
            <w:u w:val="single" w:color="0562C1"/>
          </w:rPr>
          <w:t>Senate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Regulation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</w:t>
        </w:r>
      </w:hyperlink>
      <w:r>
        <w:t>);</w:t>
      </w:r>
    </w:p>
    <w:p w14:paraId="5D50305C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  <w:spacing w:line="268" w:lineRule="exact"/>
      </w:pPr>
      <w:r>
        <w:t>Fees</w:t>
      </w:r>
      <w:r>
        <w:rPr>
          <w:spacing w:val="-4"/>
        </w:rPr>
        <w:t xml:space="preserve"> </w:t>
      </w:r>
      <w:r>
        <w:t>(</w:t>
      </w:r>
      <w:hyperlink r:id="rId11">
        <w:r>
          <w:rPr>
            <w:color w:val="0562C1"/>
            <w:u w:val="single" w:color="0562C1"/>
          </w:rPr>
          <w:t>Senate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Regulation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3</w:t>
        </w:r>
      </w:hyperlink>
      <w:r>
        <w:t>)</w:t>
      </w:r>
      <w:r>
        <w:rPr>
          <w:spacing w:val="-3"/>
        </w:rPr>
        <w:t xml:space="preserve"> </w:t>
      </w:r>
      <w:r>
        <w:t>and</w:t>
      </w:r>
    </w:p>
    <w:p w14:paraId="685C15F5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</w:pPr>
      <w:r>
        <w:t>Student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(Senate</w:t>
      </w:r>
      <w:r>
        <w:rPr>
          <w:spacing w:val="-2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11)</w:t>
      </w:r>
    </w:p>
    <w:p w14:paraId="2FC33E5B" w14:textId="77777777" w:rsidR="0019277E" w:rsidRDefault="0019277E">
      <w:pPr>
        <w:pStyle w:val="BodyText"/>
        <w:spacing w:before="1"/>
      </w:pPr>
    </w:p>
    <w:p w14:paraId="703C078A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292"/>
      </w:pPr>
      <w:r>
        <w:t>You should read the Senate Regulations carefully prior to accepting a place at the University,</w:t>
      </w:r>
      <w:r>
        <w:rPr>
          <w:spacing w:val="-48"/>
        </w:rPr>
        <w:t xml:space="preserve"> </w:t>
      </w:r>
      <w:r>
        <w:t>as the Senate Regulations will govern the terms of your study.</w:t>
      </w:r>
      <w:r>
        <w:rPr>
          <w:spacing w:val="1"/>
        </w:rPr>
        <w:t xml:space="preserve"> </w:t>
      </w:r>
      <w:r>
        <w:t>If you do not understand</w:t>
      </w:r>
      <w:r>
        <w:rPr>
          <w:spacing w:val="1"/>
        </w:rPr>
        <w:t xml:space="preserve"> </w:t>
      </w:r>
      <w:r>
        <w:t>anything in the Senate Regulations, or if you have any questions about them or the terms of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at</w:t>
      </w:r>
      <w:r>
        <w:rPr>
          <w:color w:val="0562C1"/>
          <w:spacing w:val="-2"/>
        </w:rPr>
        <w:t xml:space="preserve"> </w:t>
      </w:r>
      <w:hyperlink r:id="rId12">
        <w:r>
          <w:rPr>
            <w:color w:val="0562C1"/>
            <w:u w:val="single" w:color="0562C1"/>
          </w:rPr>
          <w:t>qualoffice@leicester.ac.uk</w:t>
        </w:r>
      </w:hyperlink>
    </w:p>
    <w:p w14:paraId="49FA3B35" w14:textId="77777777" w:rsidR="0019277E" w:rsidRDefault="0019277E">
      <w:pPr>
        <w:pStyle w:val="BodyText"/>
        <w:spacing w:before="6"/>
        <w:rPr>
          <w:sz w:val="17"/>
        </w:rPr>
      </w:pPr>
    </w:p>
    <w:p w14:paraId="1FBE46AF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8"/>
        </w:tabs>
        <w:spacing w:before="55"/>
        <w:ind w:right="396"/>
        <w:jc w:val="both"/>
      </w:pPr>
      <w:r>
        <w:t>If you breach the University’s Regulations, particularly with respect to Student Conduct and</w:t>
      </w:r>
      <w:r>
        <w:rPr>
          <w:spacing w:val="-47"/>
        </w:rPr>
        <w:t xml:space="preserve"> </w:t>
      </w:r>
      <w:r>
        <w:t>Discipline, the University may impose a range of sanctions. These can include suspension of</w:t>
      </w:r>
      <w:r>
        <w:rPr>
          <w:spacing w:val="-47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expulsion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University.</w:t>
      </w:r>
    </w:p>
    <w:p w14:paraId="61AA66AA" w14:textId="77777777" w:rsidR="0019277E" w:rsidRDefault="0019277E">
      <w:pPr>
        <w:pStyle w:val="BodyText"/>
      </w:pPr>
    </w:p>
    <w:p w14:paraId="61315F59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576"/>
      </w:pPr>
      <w:r>
        <w:t>If you would like a paper copy of the Senate Regulations to be sent to you, please contact</w:t>
      </w:r>
      <w:r>
        <w:rPr>
          <w:color w:val="0562C1"/>
          <w:spacing w:val="-47"/>
        </w:rPr>
        <w:t xml:space="preserve"> </w:t>
      </w:r>
      <w:hyperlink r:id="rId13">
        <w:r>
          <w:rPr>
            <w:color w:val="0562C1"/>
            <w:u w:val="single" w:color="0562C1"/>
          </w:rPr>
          <w:t>qualoffice@leicester.ac.uk</w:t>
        </w:r>
      </w:hyperlink>
    </w:p>
    <w:p w14:paraId="3E23C022" w14:textId="77777777" w:rsidR="0019277E" w:rsidRDefault="0019277E">
      <w:pPr>
        <w:pStyle w:val="BodyText"/>
        <w:spacing w:before="5"/>
        <w:rPr>
          <w:sz w:val="17"/>
        </w:rPr>
      </w:pPr>
    </w:p>
    <w:p w14:paraId="7C8EBA48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55"/>
        <w:ind w:right="166"/>
      </w:pPr>
      <w:r>
        <w:t>In addition, the University’s</w:t>
      </w:r>
      <w:r>
        <w:rPr>
          <w:color w:val="0562C1"/>
        </w:rPr>
        <w:t xml:space="preserve"> </w:t>
      </w:r>
      <w:hyperlink r:id="rId14">
        <w:r>
          <w:rPr>
            <w:color w:val="0562C1"/>
            <w:u w:val="single" w:color="0562C1"/>
          </w:rPr>
          <w:t>Student Information Privacy Notice</w:t>
        </w:r>
        <w:r>
          <w:rPr>
            <w:color w:val="0562C1"/>
          </w:rPr>
          <w:t xml:space="preserve"> </w:t>
        </w:r>
      </w:hyperlink>
      <w:r>
        <w:t>contains important</w:t>
      </w:r>
      <w:r>
        <w:rPr>
          <w:spacing w:val="1"/>
        </w:rPr>
        <w:t xml:space="preserve"> </w:t>
      </w:r>
      <w:r>
        <w:t>information regarding the use of your data.</w:t>
      </w:r>
      <w:r>
        <w:rPr>
          <w:spacing w:val="1"/>
        </w:rPr>
        <w:t xml:space="preserve"> </w:t>
      </w:r>
      <w:r>
        <w:t>This includes sharing your data with other</w:t>
      </w:r>
      <w:r>
        <w:rPr>
          <w:spacing w:val="1"/>
        </w:rPr>
        <w:t xml:space="preserve"> </w:t>
      </w:r>
      <w:r>
        <w:t>sections of the University and also the Students’ Union before you formally register, to enable</w:t>
      </w:r>
      <w:r>
        <w:rPr>
          <w:spacing w:val="-47"/>
        </w:rPr>
        <w:t xml:space="preserve"> </w:t>
      </w:r>
      <w:r>
        <w:t>the University to provide you with the best possible service before registration.</w:t>
      </w:r>
      <w:r>
        <w:rPr>
          <w:spacing w:val="1"/>
        </w:rPr>
        <w:t xml:space="preserve"> </w:t>
      </w:r>
      <w:r>
        <w:t>Please read</w:t>
      </w:r>
      <w:r>
        <w:rPr>
          <w:spacing w:val="1"/>
        </w:rPr>
        <w:t xml:space="preserve"> </w:t>
      </w:r>
      <w:r>
        <w:t>the policy carefully before accepting the offer.</w:t>
      </w:r>
      <w:r>
        <w:rPr>
          <w:spacing w:val="1"/>
        </w:rPr>
        <w:t xml:space="preserve"> </w:t>
      </w:r>
      <w:r>
        <w:t>If you have any concerns or questions about</w:t>
      </w:r>
      <w:r>
        <w:rPr>
          <w:spacing w:val="1"/>
        </w:rPr>
        <w:t xml:space="preserve"> </w:t>
      </w:r>
      <w:r>
        <w:t>the use of your data by the University, please contact Information Assurance Services at</w:t>
      </w:r>
      <w:r>
        <w:rPr>
          <w:color w:val="0562C1"/>
          <w:spacing w:val="1"/>
        </w:rPr>
        <w:t xml:space="preserve"> </w:t>
      </w:r>
      <w:hyperlink r:id="rId15">
        <w:r>
          <w:rPr>
            <w:color w:val="0562C1"/>
            <w:u w:val="single" w:color="0562C1"/>
          </w:rPr>
          <w:t>ias@le.ac.uk</w:t>
        </w:r>
      </w:hyperlink>
    </w:p>
    <w:p w14:paraId="0A8D4582" w14:textId="77777777" w:rsidR="0019277E" w:rsidRDefault="0019277E">
      <w:pPr>
        <w:pStyle w:val="BodyText"/>
        <w:spacing w:before="7"/>
        <w:rPr>
          <w:sz w:val="17"/>
        </w:rPr>
      </w:pPr>
    </w:p>
    <w:p w14:paraId="68B04EB0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55"/>
        <w:ind w:right="166"/>
      </w:pPr>
      <w:r>
        <w:t>The University is a registered (fee cap) provider with the Office for Students and has the right</w:t>
      </w:r>
      <w:r>
        <w:rPr>
          <w:spacing w:val="1"/>
        </w:rPr>
        <w:t xml:space="preserve"> </w:t>
      </w:r>
      <w:r>
        <w:t>to issue its own degrees under UK law.</w:t>
      </w:r>
      <w:r>
        <w:rPr>
          <w:spacing w:val="49"/>
        </w:rPr>
        <w:t xml:space="preserve"> </w:t>
      </w:r>
      <w:r>
        <w:t>However, University of Leicester qualifications may</w:t>
      </w:r>
      <w:r>
        <w:rPr>
          <w:spacing w:val="1"/>
        </w:rPr>
        <w:t xml:space="preserve"> </w:t>
      </w:r>
      <w:r>
        <w:t>not always be recognised outside the UK.</w:t>
      </w:r>
      <w:r>
        <w:rPr>
          <w:spacing w:val="1"/>
        </w:rPr>
        <w:t xml:space="preserve"> </w:t>
      </w:r>
      <w:r>
        <w:t>If you are intending to use your University of</w:t>
      </w:r>
      <w:r>
        <w:rPr>
          <w:spacing w:val="1"/>
        </w:rPr>
        <w:t xml:space="preserve"> </w:t>
      </w:r>
      <w:r>
        <w:t>Leicester qualifications for employment purposes or further study outside the UK, it is very</w:t>
      </w:r>
      <w:r>
        <w:rPr>
          <w:spacing w:val="1"/>
        </w:rPr>
        <w:t xml:space="preserve"> </w:t>
      </w:r>
      <w:r>
        <w:t>important that you ensure that the qualification will meet the relevant local requirements for</w:t>
      </w:r>
      <w:r>
        <w:rPr>
          <w:spacing w:val="1"/>
        </w:rPr>
        <w:t xml:space="preserve"> </w:t>
      </w:r>
      <w:r>
        <w:t>your chosen career, employer or study goals before commencing your studies.</w:t>
      </w:r>
      <w:r>
        <w:rPr>
          <w:spacing w:val="1"/>
        </w:rPr>
        <w:t xml:space="preserve"> </w:t>
      </w:r>
      <w:r>
        <w:t>The University</w:t>
      </w:r>
      <w:r>
        <w:rPr>
          <w:spacing w:val="-4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circumstances.</w:t>
      </w:r>
      <w:r>
        <w:rPr>
          <w:spacing w:val="45"/>
        </w:rPr>
        <w:t xml:space="preserve"> </w:t>
      </w:r>
      <w:r>
        <w:t>For</w:t>
      </w:r>
    </w:p>
    <w:p w14:paraId="4EC79432" w14:textId="77777777" w:rsidR="0019277E" w:rsidRDefault="0019277E">
      <w:pPr>
        <w:sectPr w:rsidR="0019277E">
          <w:type w:val="continuous"/>
          <w:pgSz w:w="11910" w:h="16840"/>
          <w:pgMar w:top="1460" w:right="1340" w:bottom="280" w:left="1320" w:header="720" w:footer="720" w:gutter="0"/>
          <w:cols w:space="720"/>
        </w:sectPr>
      </w:pPr>
    </w:p>
    <w:p w14:paraId="598D2F55" w14:textId="77777777" w:rsidR="0019277E" w:rsidRPr="00626C90" w:rsidRDefault="00014129">
      <w:pPr>
        <w:pStyle w:val="BodyText"/>
        <w:spacing w:before="42"/>
        <w:ind w:left="687" w:right="562"/>
        <w:rPr>
          <w:color w:val="0562C1"/>
          <w:u w:val="single" w:color="0562C1"/>
        </w:rPr>
      </w:pPr>
      <w:r>
        <w:lastRenderedPageBreak/>
        <w:t>further information, distance learning students are advised to contact the appropriate</w:t>
      </w:r>
      <w:r>
        <w:rPr>
          <w:spacing w:val="1"/>
        </w:rPr>
        <w:t xml:space="preserve"> </w:t>
      </w:r>
      <w:hyperlink r:id="rId16">
        <w:r>
          <w:rPr>
            <w:color w:val="0562C1"/>
            <w:u w:val="single" w:color="0562C1"/>
          </w:rPr>
          <w:t>Distance Learning Hub</w:t>
        </w:r>
        <w:r>
          <w:rPr>
            <w:color w:val="0562C1"/>
          </w:rPr>
          <w:t xml:space="preserve"> </w:t>
        </w:r>
      </w:hyperlink>
      <w:r>
        <w:t>and students studying on campus should contact the International</w:t>
      </w:r>
      <w:r>
        <w:rPr>
          <w:spacing w:val="-4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7">
        <w:r w:rsidRPr="00626C90">
          <w:rPr>
            <w:color w:val="0562C1"/>
            <w:u w:val="single" w:color="0562C1"/>
          </w:rPr>
          <w:t>study@le.ac.uk</w:t>
        </w:r>
      </w:hyperlink>
    </w:p>
    <w:p w14:paraId="185DC2AC" w14:textId="77777777" w:rsidR="0019277E" w:rsidRDefault="0019277E">
      <w:pPr>
        <w:pStyle w:val="BodyText"/>
        <w:spacing w:before="12"/>
        <w:rPr>
          <w:sz w:val="21"/>
        </w:rPr>
      </w:pPr>
    </w:p>
    <w:p w14:paraId="6001FE73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line="259" w:lineRule="auto"/>
        <w:ind w:right="127"/>
      </w:pPr>
      <w:r>
        <w:t>The University has a duty of care to safeguard students and staff who attend the University, as</w:t>
      </w:r>
      <w:r>
        <w:rPr>
          <w:spacing w:val="-47"/>
        </w:rPr>
        <w:t xml:space="preserve"> </w:t>
      </w:r>
      <w:r>
        <w:t>well as to support all students throughout their time of study at the University.</w:t>
      </w:r>
      <w:r w:rsidR="00A32BAC">
        <w:rPr>
          <w:spacing w:val="49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who are successful in securing an offer from the University to study undergraduate and</w:t>
      </w:r>
      <w:r>
        <w:rPr>
          <w:spacing w:val="1"/>
        </w:rPr>
        <w:t xml:space="preserve"> </w:t>
      </w:r>
      <w:r>
        <w:t>postgraduate programmes are required to disclose any relevant, unspent criminal convictions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hold.</w:t>
      </w:r>
      <w:r>
        <w:rPr>
          <w:spacing w:val="2"/>
        </w:rPr>
        <w:t xml:space="preserve"> </w:t>
      </w:r>
      <w:r>
        <w:t>Any such</w:t>
      </w:r>
      <w:r>
        <w:rPr>
          <w:spacing w:val="2"/>
        </w:rPr>
        <w:t xml:space="preserve"> </w:t>
      </w:r>
      <w:r>
        <w:t>convictions</w:t>
      </w:r>
      <w:r>
        <w:rPr>
          <w:spacing w:val="1"/>
        </w:rPr>
        <w:t xml:space="preserve"> </w:t>
      </w:r>
      <w:r>
        <w:t>that are</w:t>
      </w:r>
      <w:r>
        <w:rPr>
          <w:spacing w:val="2"/>
        </w:rPr>
        <w:t xml:space="preserve"> </w:t>
      </w:r>
      <w:r>
        <w:t>declared 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processed in</w:t>
      </w:r>
      <w:r>
        <w:rPr>
          <w:spacing w:val="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8" w:history="1">
        <w:r w:rsidRPr="00A32BAC">
          <w:rPr>
            <w:color w:val="0562C1"/>
            <w:u w:val="single" w:color="0562C1"/>
          </w:rPr>
          <w:t>University’s policy for handling applications from applicants declaring criminal convictions</w:t>
        </w:r>
      </w:hyperlink>
      <w:r>
        <w:t>.</w:t>
      </w:r>
      <w:r>
        <w:rPr>
          <w:spacing w:val="1"/>
        </w:rPr>
        <w:t xml:space="preserve"> </w:t>
      </w:r>
      <w:r w:rsidR="00626C90">
        <w:t>If</w:t>
      </w:r>
      <w:r>
        <w:t xml:space="preserve"> it is</w:t>
      </w:r>
      <w:r>
        <w:rPr>
          <w:spacing w:val="1"/>
        </w:rPr>
        <w:t xml:space="preserve"> </w:t>
      </w:r>
      <w:r>
        <w:t>later found that a relevant, unspent criminal conviction has not been disclosed or has been</w:t>
      </w:r>
      <w:r>
        <w:rPr>
          <w:spacing w:val="1"/>
        </w:rPr>
        <w:t xml:space="preserve"> </w:t>
      </w:r>
      <w:r>
        <w:t>withheld by the applicant at the time of accepting their offer from the University, the</w:t>
      </w:r>
      <w:r>
        <w:rPr>
          <w:spacing w:val="1"/>
        </w:rPr>
        <w:t xml:space="preserve"> </w:t>
      </w:r>
      <w:r>
        <w:t>University reserves the right to take steps to review the terms of the offer made, which may</w:t>
      </w:r>
      <w:r>
        <w:rPr>
          <w:spacing w:val="1"/>
        </w:rPr>
        <w:t xml:space="preserve"> </w:t>
      </w:r>
      <w:r>
        <w:t>include withdrawing</w:t>
      </w:r>
      <w:r>
        <w:rPr>
          <w:spacing w:val="1"/>
        </w:rPr>
        <w:t xml:space="preserve"> </w:t>
      </w:r>
      <w:r>
        <w:t>the offer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wish to</w:t>
      </w:r>
      <w:r>
        <w:rPr>
          <w:spacing w:val="3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University’s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place, then you do not need to make any disclosure of relevant, unspent criminal</w:t>
      </w:r>
      <w:r>
        <w:rPr>
          <w:spacing w:val="1"/>
        </w:rPr>
        <w:t xml:space="preserve"> </w:t>
      </w:r>
      <w:r>
        <w:t>convictions.</w:t>
      </w:r>
    </w:p>
    <w:p w14:paraId="478B63EF" w14:textId="77777777" w:rsidR="0019277E" w:rsidRDefault="0019277E">
      <w:pPr>
        <w:pStyle w:val="BodyText"/>
      </w:pPr>
    </w:p>
    <w:p w14:paraId="49859FB7" w14:textId="77777777" w:rsidR="0019277E" w:rsidRPr="000D152D" w:rsidRDefault="00014129">
      <w:pPr>
        <w:pStyle w:val="Heading2"/>
        <w:numPr>
          <w:ilvl w:val="0"/>
          <w:numId w:val="1"/>
        </w:numPr>
        <w:tabs>
          <w:tab w:val="left" w:pos="375"/>
        </w:tabs>
        <w:spacing w:before="197"/>
        <w:rPr>
          <w:b/>
        </w:rPr>
      </w:pPr>
      <w:bookmarkStart w:id="2" w:name="2._Accepting_this_offer"/>
      <w:bookmarkEnd w:id="2"/>
      <w:r w:rsidRPr="000D152D">
        <w:rPr>
          <w:b/>
        </w:rPr>
        <w:t>Accepting</w:t>
      </w:r>
      <w:r w:rsidRPr="000D152D">
        <w:rPr>
          <w:b/>
          <w:spacing w:val="-5"/>
        </w:rPr>
        <w:t xml:space="preserve"> </w:t>
      </w:r>
      <w:r w:rsidRPr="000D152D">
        <w:rPr>
          <w:b/>
        </w:rPr>
        <w:t>this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offer</w:t>
      </w:r>
    </w:p>
    <w:p w14:paraId="264D0BCB" w14:textId="77777777" w:rsidR="0019277E" w:rsidRDefault="0019277E">
      <w:pPr>
        <w:pStyle w:val="BodyText"/>
        <w:rPr>
          <w:rFonts w:ascii="Calibri Light"/>
          <w:sz w:val="24"/>
        </w:rPr>
      </w:pPr>
    </w:p>
    <w:p w14:paraId="74CA3C31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354"/>
      </w:pPr>
      <w:r>
        <w:t>If you wish to accept this offer and have applied through the University of Leicester online</w:t>
      </w:r>
      <w:r>
        <w:rPr>
          <w:spacing w:val="1"/>
        </w:rPr>
        <w:t xml:space="preserve"> </w:t>
      </w:r>
      <w:r>
        <w:t>application form, please log on to</w:t>
      </w:r>
      <w:r>
        <w:rPr>
          <w:color w:val="0562C1"/>
        </w:rPr>
        <w:t xml:space="preserve"> </w:t>
      </w:r>
      <w:hyperlink r:id="rId19">
        <w:r>
          <w:rPr>
            <w:color w:val="0562C1"/>
            <w:u w:val="single" w:color="0562C1"/>
          </w:rPr>
          <w:t>MyStudentRecord</w:t>
        </w:r>
        <w:r>
          <w:rPr>
            <w:color w:val="0562C1"/>
          </w:rPr>
          <w:t xml:space="preserve"> </w:t>
        </w:r>
      </w:hyperlink>
      <w:r>
        <w:t>and follow the instructions. If you have</w:t>
      </w:r>
      <w:r>
        <w:rPr>
          <w:spacing w:val="-47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a deposit,</w:t>
      </w:r>
      <w:r>
        <w:rPr>
          <w:spacing w:val="-2"/>
        </w:rPr>
        <w:t xml:space="preserve"> </w:t>
      </w:r>
      <w:r>
        <w:t>receipt 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offer.</w:t>
      </w:r>
    </w:p>
    <w:p w14:paraId="0D740EA7" w14:textId="77777777" w:rsidR="0019277E" w:rsidRDefault="0019277E">
      <w:pPr>
        <w:pStyle w:val="BodyText"/>
      </w:pPr>
    </w:p>
    <w:p w14:paraId="3862D10B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401"/>
      </w:pPr>
      <w:r>
        <w:t>If you wish to accept this offer and you have applied through UCAS, you will need to do this</w:t>
      </w:r>
      <w:r>
        <w:rPr>
          <w:spacing w:val="-47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color w:val="0562C1"/>
          <w:spacing w:val="-1"/>
        </w:rPr>
        <w:t xml:space="preserve"> </w:t>
      </w:r>
      <w:hyperlink r:id="rId20">
        <w:r>
          <w:rPr>
            <w:color w:val="0562C1"/>
            <w:u w:val="single" w:color="0562C1"/>
          </w:rPr>
          <w:t>UCAS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Track</w:t>
        </w:r>
        <w:r>
          <w:rPr>
            <w:color w:val="0562C1"/>
            <w:spacing w:val="-2"/>
          </w:rPr>
          <w:t xml:space="preserve"> </w:t>
        </w:r>
      </w:hyperlink>
      <w:r>
        <w:t>system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 your</w:t>
      </w:r>
      <w:r>
        <w:rPr>
          <w:spacing w:val="-1"/>
        </w:rPr>
        <w:t xml:space="preserve"> </w:t>
      </w:r>
      <w:r>
        <w:t>UCAS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page.</w:t>
      </w:r>
    </w:p>
    <w:p w14:paraId="14CAF6C2" w14:textId="443F1333" w:rsidR="0019277E" w:rsidRDefault="0019277E">
      <w:pPr>
        <w:pStyle w:val="BodyText"/>
        <w:spacing w:before="11"/>
        <w:rPr>
          <w:sz w:val="21"/>
        </w:rPr>
      </w:pPr>
    </w:p>
    <w:p w14:paraId="49693855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"/>
        <w:ind w:right="438"/>
      </w:pPr>
      <w:r>
        <w:t>If you have applied to the University by completing a paper application form, the signing of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offer.</w:t>
      </w:r>
    </w:p>
    <w:p w14:paraId="64A2F622" w14:textId="77777777" w:rsidR="0019277E" w:rsidRDefault="0019277E">
      <w:pPr>
        <w:pStyle w:val="BodyText"/>
      </w:pPr>
    </w:p>
    <w:p w14:paraId="5AC96DB6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81"/>
        <w:ind w:right="663"/>
      </w:pPr>
      <w:r>
        <w:t>If you are an Erasmus or Study Abroad student</w:t>
      </w:r>
      <w:r w:rsidR="00626C90">
        <w:t>,</w:t>
      </w:r>
      <w:r>
        <w:t xml:space="preserve"> completion of an application will indicate</w:t>
      </w:r>
      <w:r w:rsidR="00626C90" w:rsidRPr="00626C90"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offer.</w:t>
      </w:r>
    </w:p>
    <w:p w14:paraId="7C82C684" w14:textId="77777777" w:rsidR="0019277E" w:rsidRDefault="0019277E">
      <w:pPr>
        <w:pStyle w:val="BodyText"/>
      </w:pPr>
    </w:p>
    <w:p w14:paraId="4006A945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481"/>
      </w:pPr>
      <w:r>
        <w:t>Acceptance of the offer through any of the above methods indicates the beginning of your</w:t>
      </w:r>
      <w:r>
        <w:rPr>
          <w:spacing w:val="-47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with the University.</w:t>
      </w:r>
    </w:p>
    <w:p w14:paraId="5A988485" w14:textId="77777777" w:rsidR="0019277E" w:rsidRDefault="0019277E">
      <w:pPr>
        <w:pStyle w:val="BodyText"/>
        <w:spacing w:before="4"/>
        <w:rPr>
          <w:sz w:val="25"/>
        </w:rPr>
      </w:pPr>
    </w:p>
    <w:p w14:paraId="2820D4F5" w14:textId="77777777" w:rsidR="0019277E" w:rsidRPr="000D152D" w:rsidRDefault="00014129">
      <w:pPr>
        <w:pStyle w:val="Heading2"/>
        <w:numPr>
          <w:ilvl w:val="0"/>
          <w:numId w:val="1"/>
        </w:numPr>
        <w:tabs>
          <w:tab w:val="left" w:pos="375"/>
        </w:tabs>
        <w:rPr>
          <w:b/>
        </w:rPr>
      </w:pPr>
      <w:bookmarkStart w:id="3" w:name="3._Cancellation_rights_before_your_cours"/>
      <w:bookmarkEnd w:id="3"/>
      <w:r w:rsidRPr="000D152D">
        <w:rPr>
          <w:b/>
        </w:rPr>
        <w:t>Cancellation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rights</w:t>
      </w:r>
      <w:r w:rsidRPr="000D152D">
        <w:rPr>
          <w:b/>
          <w:spacing w:val="-5"/>
        </w:rPr>
        <w:t xml:space="preserve"> </w:t>
      </w:r>
      <w:r w:rsidRPr="000D152D">
        <w:rPr>
          <w:b/>
        </w:rPr>
        <w:t>before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your</w:t>
      </w:r>
      <w:r w:rsidRPr="000D152D">
        <w:rPr>
          <w:b/>
          <w:spacing w:val="-5"/>
        </w:rPr>
        <w:t xml:space="preserve"> </w:t>
      </w:r>
      <w:r w:rsidRPr="000D152D">
        <w:rPr>
          <w:b/>
        </w:rPr>
        <w:t>course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starts</w:t>
      </w:r>
    </w:p>
    <w:p w14:paraId="0E969166" w14:textId="77777777" w:rsidR="0019277E" w:rsidRDefault="0019277E">
      <w:pPr>
        <w:pStyle w:val="BodyText"/>
        <w:rPr>
          <w:rFonts w:ascii="Calibri Light"/>
          <w:sz w:val="24"/>
        </w:rPr>
      </w:pPr>
    </w:p>
    <w:p w14:paraId="4154BA17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171"/>
      </w:pPr>
      <w:r>
        <w:t>You have a statutory right to cancel your contract with the University for the Course within 14</w:t>
      </w:r>
      <w:r>
        <w:rPr>
          <w:spacing w:val="-47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accepting your</w:t>
      </w:r>
      <w:r>
        <w:rPr>
          <w:spacing w:val="-1"/>
        </w:rPr>
        <w:t xml:space="preserve"> </w:t>
      </w:r>
      <w:r>
        <w:t>offer.</w:t>
      </w:r>
    </w:p>
    <w:p w14:paraId="6A73DB7F" w14:textId="77777777" w:rsidR="0019277E" w:rsidRDefault="0019277E">
      <w:pPr>
        <w:pStyle w:val="BodyText"/>
      </w:pPr>
    </w:p>
    <w:p w14:paraId="79B87A7D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425"/>
      </w:pPr>
      <w:r>
        <w:t>If have applied to the University directly and you wish to exercise this right to cancel within</w:t>
      </w:r>
      <w:r>
        <w:rPr>
          <w:spacing w:val="-47"/>
        </w:rPr>
        <w:t xml:space="preserve"> </w:t>
      </w:r>
      <w:r>
        <w:t>this 14 day period, you must send written confirmation by email or letter to the address</w:t>
      </w:r>
      <w:r>
        <w:rPr>
          <w:spacing w:val="1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form.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choose,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cancellation</w:t>
      </w:r>
    </w:p>
    <w:p w14:paraId="35400812" w14:textId="77777777" w:rsidR="0019277E" w:rsidRDefault="0019277E">
      <w:pPr>
        <w:sectPr w:rsidR="0019277E">
          <w:pgSz w:w="11910" w:h="16840"/>
          <w:pgMar w:top="1380" w:right="1340" w:bottom="280" w:left="1320" w:header="720" w:footer="720" w:gutter="0"/>
          <w:cols w:space="720"/>
        </w:sectPr>
      </w:pPr>
    </w:p>
    <w:p w14:paraId="74825B59" w14:textId="77777777" w:rsidR="0019277E" w:rsidRDefault="00014129">
      <w:pPr>
        <w:pStyle w:val="BodyText"/>
        <w:spacing w:before="42"/>
        <w:ind w:left="687" w:right="278"/>
      </w:pPr>
      <w:r>
        <w:lastRenderedPageBreak/>
        <w:t>form at the end of these terms and conditions when providing us with your written notice of</w:t>
      </w:r>
      <w:r>
        <w:rPr>
          <w:spacing w:val="-47"/>
        </w:rPr>
        <w:t xml:space="preserve"> </w:t>
      </w:r>
      <w:r>
        <w:t>cancellation.</w:t>
      </w:r>
    </w:p>
    <w:p w14:paraId="47F76A1B" w14:textId="77777777" w:rsidR="0019277E" w:rsidRDefault="0019277E">
      <w:pPr>
        <w:pStyle w:val="BodyText"/>
        <w:spacing w:before="11"/>
        <w:rPr>
          <w:sz w:val="21"/>
        </w:rPr>
      </w:pPr>
    </w:p>
    <w:p w14:paraId="79AE628D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"/>
        <w:ind w:right="340"/>
      </w:pPr>
      <w:r>
        <w:t>If you are applying through UCAS, you can also exercise this right to cancel within 14 days of</w:t>
      </w:r>
      <w:r>
        <w:rPr>
          <w:spacing w:val="-47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the offer</w:t>
      </w:r>
      <w:r>
        <w:rPr>
          <w:spacing w:val="-2"/>
        </w:rPr>
        <w:t xml:space="preserve"> </w:t>
      </w:r>
      <w:r>
        <w:t>by changing your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on UCAS</w:t>
      </w:r>
      <w:r>
        <w:rPr>
          <w:spacing w:val="-2"/>
        </w:rPr>
        <w:t xml:space="preserve"> </w:t>
      </w:r>
      <w:r>
        <w:t>Track.</w:t>
      </w:r>
    </w:p>
    <w:p w14:paraId="3207A5C6" w14:textId="77777777" w:rsidR="0019277E" w:rsidRDefault="0019277E">
      <w:pPr>
        <w:pStyle w:val="BodyText"/>
      </w:pPr>
    </w:p>
    <w:p w14:paraId="6A6F5BCB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140"/>
      </w:pPr>
      <w:r>
        <w:t>If you wish to cancel your contract with the University after 14 days of accepting your offer</w:t>
      </w:r>
      <w:r>
        <w:rPr>
          <w:spacing w:val="1"/>
        </w:rPr>
        <w:t xml:space="preserve"> </w:t>
      </w:r>
      <w:r>
        <w:t>but before the start date of your course you must send written confirmation by email or letter</w:t>
      </w:r>
      <w:r>
        <w:rPr>
          <w:spacing w:val="-47"/>
        </w:rPr>
        <w:t xml:space="preserve"> </w:t>
      </w:r>
      <w:r>
        <w:t>to the University. The relevant contact details are on the cancellation form at the end of these</w:t>
      </w:r>
      <w:r>
        <w:rPr>
          <w:spacing w:val="-47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 conditions.</w:t>
      </w:r>
    </w:p>
    <w:p w14:paraId="4D2163CC" w14:textId="77777777" w:rsidR="0019277E" w:rsidRDefault="0019277E">
      <w:pPr>
        <w:pStyle w:val="BodyText"/>
      </w:pPr>
    </w:p>
    <w:p w14:paraId="14FE55EA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126"/>
      </w:pPr>
      <w:r>
        <w:t>The University will reimburse any deposit and/or course fees paid by you or a third party on</w:t>
      </w:r>
      <w:r>
        <w:rPr>
          <w:spacing w:val="1"/>
        </w:rPr>
        <w:t xml:space="preserve"> </w:t>
      </w:r>
      <w:r>
        <w:t>your behalf as soon as reasonably possible. The University will make the reimbursement using</w:t>
      </w:r>
      <w:r>
        <w:rPr>
          <w:spacing w:val="-47"/>
        </w:rPr>
        <w:t xml:space="preserve"> </w:t>
      </w:r>
      <w:r>
        <w:t>the same means of payment used for the initial transaction.</w:t>
      </w:r>
      <w:r>
        <w:rPr>
          <w:spacing w:val="1"/>
        </w:rPr>
        <w:t xml:space="preserve"> </w:t>
      </w:r>
      <w:r>
        <w:t>If you incur any fees as a result of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reimbursement,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charges.</w:t>
      </w:r>
    </w:p>
    <w:p w14:paraId="7C32AC73" w14:textId="77777777" w:rsidR="0019277E" w:rsidRDefault="0019277E">
      <w:pPr>
        <w:pStyle w:val="BodyText"/>
      </w:pPr>
    </w:p>
    <w:p w14:paraId="3F0EABB1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"/>
        <w:ind w:right="132"/>
      </w:pPr>
      <w:r>
        <w:t>For the avoidance of doubt, your deposit and course fees will also be reimbursed in full should</w:t>
      </w:r>
      <w:r>
        <w:rPr>
          <w:spacing w:val="-47"/>
        </w:rPr>
        <w:t xml:space="preserve"> </w:t>
      </w:r>
      <w:r>
        <w:t>you: (i) fail to satisfy all of the requirements of a conditional offer; (ii) fail to obtain a student</w:t>
      </w:r>
      <w:r>
        <w:rPr>
          <w:spacing w:val="1"/>
        </w:rPr>
        <w:t xml:space="preserve"> </w:t>
      </w:r>
      <w:r>
        <w:t>visa; (iii) be prevented from attending the University as a consequence of exceptional</w:t>
      </w:r>
      <w:r>
        <w:rPr>
          <w:spacing w:val="1"/>
        </w:rPr>
        <w:t xml:space="preserve"> </w:t>
      </w:r>
      <w:r>
        <w:t>circumstances.</w:t>
      </w:r>
      <w:r>
        <w:rPr>
          <w:spacing w:val="1"/>
        </w:rPr>
        <w:t xml:space="preserve"> </w:t>
      </w:r>
      <w:r>
        <w:t>You will be responsible for notifying the University in the event of any of the</w:t>
      </w:r>
      <w:r>
        <w:rPr>
          <w:spacing w:val="1"/>
        </w:rPr>
        <w:t xml:space="preserve"> </w:t>
      </w:r>
      <w:r>
        <w:t>occurrences set out in this paragraph.</w:t>
      </w:r>
      <w:r>
        <w:rPr>
          <w:spacing w:val="1"/>
        </w:rPr>
        <w:t xml:space="preserve"> </w:t>
      </w:r>
      <w:r>
        <w:t>Notification must be received no later than 14 days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offer.</w:t>
      </w:r>
    </w:p>
    <w:p w14:paraId="30DD7F24" w14:textId="77777777" w:rsidR="0019277E" w:rsidRDefault="0019277E">
      <w:pPr>
        <w:pStyle w:val="BodyText"/>
        <w:spacing w:before="2"/>
        <w:rPr>
          <w:sz w:val="25"/>
        </w:rPr>
      </w:pPr>
    </w:p>
    <w:p w14:paraId="3C6359C0" w14:textId="77777777" w:rsidR="0019277E" w:rsidRPr="000D152D" w:rsidRDefault="00014129">
      <w:pPr>
        <w:pStyle w:val="Heading2"/>
        <w:numPr>
          <w:ilvl w:val="0"/>
          <w:numId w:val="1"/>
        </w:numPr>
        <w:tabs>
          <w:tab w:val="left" w:pos="375"/>
        </w:tabs>
        <w:rPr>
          <w:b/>
        </w:rPr>
      </w:pPr>
      <w:bookmarkStart w:id="4" w:name="4._Cancellation_rights_after_your_course"/>
      <w:bookmarkEnd w:id="4"/>
      <w:r w:rsidRPr="000D152D">
        <w:rPr>
          <w:b/>
        </w:rPr>
        <w:t>Cancellation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rights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after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your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course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starts</w:t>
      </w:r>
    </w:p>
    <w:p w14:paraId="4A76F424" w14:textId="77777777" w:rsidR="0019277E" w:rsidRDefault="0019277E">
      <w:pPr>
        <w:pStyle w:val="BodyText"/>
        <w:spacing w:before="1"/>
        <w:rPr>
          <w:rFonts w:ascii="Calibri Light"/>
          <w:sz w:val="24"/>
        </w:rPr>
      </w:pPr>
    </w:p>
    <w:p w14:paraId="5080D74D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220"/>
      </w:pPr>
      <w:r>
        <w:t>The University will allow you to cancel your contract with the University for the Course at any</w:t>
      </w:r>
      <w:r>
        <w:rPr>
          <w:spacing w:val="-47"/>
        </w:rPr>
        <w:t xml:space="preserve"> </w:t>
      </w:r>
      <w:r>
        <w:t>time between the Course Start Date and the expiry of 14 days from the Course Start Date</w:t>
      </w:r>
      <w:r>
        <w:rPr>
          <w:spacing w:val="1"/>
        </w:rPr>
        <w:t xml:space="preserve"> </w:t>
      </w:r>
      <w:r>
        <w:t>(Start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Cancellation Period).</w:t>
      </w:r>
    </w:p>
    <w:p w14:paraId="79D09716" w14:textId="77777777" w:rsidR="0019277E" w:rsidRDefault="0019277E">
      <w:pPr>
        <w:pStyle w:val="BodyText"/>
      </w:pPr>
    </w:p>
    <w:p w14:paraId="52411955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238"/>
      </w:pPr>
      <w:r>
        <w:t>If you wish to exercise this right to cancel within the Start Date Cancellation Period, you must</w:t>
      </w:r>
      <w:r>
        <w:rPr>
          <w:spacing w:val="-47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the:</w:t>
      </w:r>
    </w:p>
    <w:p w14:paraId="2675B2EA" w14:textId="77777777" w:rsidR="0019277E" w:rsidRDefault="0019277E">
      <w:pPr>
        <w:pStyle w:val="BodyText"/>
      </w:pPr>
    </w:p>
    <w:p w14:paraId="0C5D771B" w14:textId="77777777" w:rsidR="0019277E" w:rsidRDefault="61FB0D00">
      <w:pPr>
        <w:pStyle w:val="ListParagraph"/>
        <w:numPr>
          <w:ilvl w:val="2"/>
          <w:numId w:val="1"/>
        </w:numPr>
        <w:tabs>
          <w:tab w:val="left" w:pos="688"/>
        </w:tabs>
      </w:pPr>
      <w:r>
        <w:t>Student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students);</w:t>
      </w:r>
      <w:r>
        <w:rPr>
          <w:spacing w:val="-4"/>
        </w:rPr>
        <w:t xml:space="preserve"> </w:t>
      </w:r>
      <w:r>
        <w:t>or</w:t>
      </w:r>
    </w:p>
    <w:p w14:paraId="78AEEDD8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</w:pPr>
      <w:r>
        <w:t>Distance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Hubs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Students).</w:t>
      </w:r>
    </w:p>
    <w:p w14:paraId="69E769A8" w14:textId="77777777" w:rsidR="0019277E" w:rsidRDefault="0019277E">
      <w:pPr>
        <w:pStyle w:val="BodyText"/>
      </w:pPr>
    </w:p>
    <w:p w14:paraId="6DCD4B56" w14:textId="77777777" w:rsidR="0019277E" w:rsidRDefault="00014129">
      <w:pPr>
        <w:pStyle w:val="BodyText"/>
        <w:ind w:left="687" w:right="310" w:hanging="1"/>
      </w:pPr>
      <w:r>
        <w:t>You can choose</w:t>
      </w:r>
      <w:r w:rsidR="00626C90">
        <w:t xml:space="preserve"> to</w:t>
      </w:r>
      <w:r>
        <w:t>, but do not have to</w:t>
      </w:r>
      <w:r w:rsidR="00626C90">
        <w:t>, use</w:t>
      </w:r>
      <w:r>
        <w:t xml:space="preserve"> the cancellation form at the end of these terms and</w:t>
      </w:r>
      <w:r w:rsidRPr="00626C90">
        <w:t xml:space="preserve"> </w:t>
      </w:r>
      <w:r>
        <w:t>conditions when providing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cancellation.</w:t>
      </w:r>
    </w:p>
    <w:p w14:paraId="77D0255D" w14:textId="77777777" w:rsidR="0019277E" w:rsidRDefault="0019277E">
      <w:pPr>
        <w:pStyle w:val="BodyText"/>
      </w:pPr>
    </w:p>
    <w:p w14:paraId="07365C32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114"/>
      </w:pPr>
      <w:r>
        <w:t>The University will reimburse any deposit and/or course fees paid by you or a third party on</w:t>
      </w:r>
      <w:r>
        <w:rPr>
          <w:spacing w:val="1"/>
        </w:rPr>
        <w:t xml:space="preserve"> </w:t>
      </w:r>
      <w:r>
        <w:t>your behalf as soon as reasonably possible.</w:t>
      </w:r>
      <w:r>
        <w:rPr>
          <w:spacing w:val="1"/>
        </w:rPr>
        <w:t xml:space="preserve"> </w:t>
      </w:r>
      <w:r>
        <w:t>The University will make the reimbursement using</w:t>
      </w:r>
      <w:r>
        <w:rPr>
          <w:spacing w:val="-47"/>
        </w:rPr>
        <w:t xml:space="preserve"> </w:t>
      </w:r>
      <w:r>
        <w:t>the same means of payment used for the initial transaction.</w:t>
      </w:r>
      <w:r>
        <w:rPr>
          <w:spacing w:val="1"/>
        </w:rPr>
        <w:t xml:space="preserve"> </w:t>
      </w:r>
      <w:r>
        <w:t>If you incur any fees as a result of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reimbursement,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charges.</w:t>
      </w:r>
    </w:p>
    <w:p w14:paraId="4B7BA3EF" w14:textId="77777777" w:rsidR="0019277E" w:rsidRDefault="0019277E">
      <w:pPr>
        <w:pStyle w:val="BodyText"/>
      </w:pPr>
    </w:p>
    <w:p w14:paraId="614CE363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262"/>
      </w:pPr>
      <w:r>
        <w:t>Further information on cancellation rights and terms, including withdrawing from the Course</w:t>
      </w:r>
      <w:r>
        <w:rPr>
          <w:spacing w:val="-47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 out</w:t>
      </w:r>
      <w:r>
        <w:rPr>
          <w:spacing w:val="-1"/>
        </w:rPr>
        <w:t xml:space="preserve"> </w:t>
      </w:r>
      <w:r>
        <w:t>in</w:t>
      </w:r>
      <w:r>
        <w:rPr>
          <w:color w:val="0562C1"/>
          <w:spacing w:val="-1"/>
        </w:rPr>
        <w:t xml:space="preserve"> </w:t>
      </w:r>
      <w:hyperlink r:id="rId21">
        <w:r>
          <w:rPr>
            <w:color w:val="0562C1"/>
            <w:u w:val="single" w:color="0562C1"/>
          </w:rPr>
          <w:t>Senate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Regulation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3</w:t>
        </w:r>
        <w:r>
          <w:t>.</w:t>
        </w:r>
      </w:hyperlink>
    </w:p>
    <w:p w14:paraId="5DBC2574" w14:textId="77777777" w:rsidR="0019277E" w:rsidRDefault="0019277E">
      <w:pPr>
        <w:pStyle w:val="BodyText"/>
        <w:spacing w:before="5"/>
        <w:rPr>
          <w:sz w:val="17"/>
        </w:rPr>
      </w:pPr>
    </w:p>
    <w:p w14:paraId="15F5C0D7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56"/>
        <w:ind w:right="130"/>
      </w:pPr>
      <w:r>
        <w:t>For the avoidance of doubt, your deposit and course fees will also be reimbursed in full should</w:t>
      </w:r>
      <w:r>
        <w:rPr>
          <w:spacing w:val="-47"/>
        </w:rPr>
        <w:t xml:space="preserve"> </w:t>
      </w:r>
      <w:r>
        <w:t>you: (i) fail to satisfy all of the requirements of a conditional offer; (ii) fail to obtain a student</w:t>
      </w:r>
      <w:r>
        <w:rPr>
          <w:spacing w:val="1"/>
        </w:rPr>
        <w:t xml:space="preserve"> </w:t>
      </w:r>
      <w:r>
        <w:t>visa; (iii) be prevented from attending the University as a consequence of exceptional</w:t>
      </w:r>
      <w:r>
        <w:rPr>
          <w:spacing w:val="1"/>
        </w:rPr>
        <w:t xml:space="preserve"> </w:t>
      </w:r>
      <w:r>
        <w:t>circumstances.</w:t>
      </w:r>
      <w:r>
        <w:rPr>
          <w:spacing w:val="4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notifying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0FF3A896" w14:textId="77777777" w:rsidR="0019277E" w:rsidRDefault="0019277E">
      <w:pPr>
        <w:sectPr w:rsidR="0019277E">
          <w:pgSz w:w="11910" w:h="16840"/>
          <w:pgMar w:top="1380" w:right="1340" w:bottom="280" w:left="1320" w:header="720" w:footer="720" w:gutter="0"/>
          <w:cols w:space="720"/>
        </w:sectPr>
      </w:pPr>
    </w:p>
    <w:p w14:paraId="119749FA" w14:textId="77777777" w:rsidR="0019277E" w:rsidRDefault="00014129">
      <w:pPr>
        <w:pStyle w:val="BodyText"/>
        <w:spacing w:before="42"/>
        <w:ind w:left="687" w:right="278"/>
      </w:pPr>
      <w:r>
        <w:lastRenderedPageBreak/>
        <w:t>occurrences set out in this paragraph.</w:t>
      </w:r>
      <w:r>
        <w:rPr>
          <w:spacing w:val="1"/>
        </w:rPr>
        <w:t xml:space="preserve"> </w:t>
      </w:r>
      <w:r>
        <w:t>Notification must be received no later than 14 days</w:t>
      </w:r>
      <w:r>
        <w:rPr>
          <w:spacing w:val="-47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course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date.</w:t>
      </w:r>
    </w:p>
    <w:p w14:paraId="73FDBA3C" w14:textId="77777777" w:rsidR="0019277E" w:rsidRDefault="0019277E">
      <w:pPr>
        <w:pStyle w:val="BodyText"/>
        <w:spacing w:before="2"/>
        <w:rPr>
          <w:sz w:val="25"/>
        </w:rPr>
      </w:pPr>
    </w:p>
    <w:p w14:paraId="67DE7566" w14:textId="77777777" w:rsidR="0019277E" w:rsidRPr="000D152D" w:rsidRDefault="00014129">
      <w:pPr>
        <w:pStyle w:val="Heading2"/>
        <w:numPr>
          <w:ilvl w:val="0"/>
          <w:numId w:val="1"/>
        </w:numPr>
        <w:tabs>
          <w:tab w:val="left" w:pos="375"/>
        </w:tabs>
        <w:spacing w:before="1"/>
        <w:rPr>
          <w:b/>
        </w:rPr>
      </w:pPr>
      <w:bookmarkStart w:id="5" w:name="5._Variation"/>
      <w:bookmarkEnd w:id="5"/>
      <w:r w:rsidRPr="000D152D">
        <w:rPr>
          <w:b/>
        </w:rPr>
        <w:t>Variation</w:t>
      </w:r>
    </w:p>
    <w:p w14:paraId="5C4AAF95" w14:textId="77777777" w:rsidR="0019277E" w:rsidRDefault="0019277E">
      <w:pPr>
        <w:pStyle w:val="BodyText"/>
        <w:spacing w:before="1"/>
        <w:rPr>
          <w:rFonts w:ascii="Calibri Light"/>
          <w:sz w:val="24"/>
        </w:rPr>
      </w:pPr>
    </w:p>
    <w:p w14:paraId="383EC5B0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496"/>
      </w:pPr>
      <w:r>
        <w:t>The University endeavours to ensure that the content of its prospectus, programme</w:t>
      </w:r>
      <w:r>
        <w:rPr>
          <w:spacing w:val="1"/>
        </w:rPr>
        <w:t xml:space="preserve"> </w:t>
      </w:r>
      <w:r>
        <w:t>specification, website content and all other materials are complete and accurate. The</w:t>
      </w:r>
      <w:r>
        <w:rPr>
          <w:spacing w:val="1"/>
        </w:rPr>
        <w:t xml:space="preserve"> </w:t>
      </w:r>
      <w:r>
        <w:t>University regularly reviews its programmes and modules to ensure that they reflect the</w:t>
      </w:r>
      <w:r>
        <w:rPr>
          <w:spacing w:val="1"/>
        </w:rPr>
        <w:t xml:space="preserve"> </w:t>
      </w:r>
      <w:r>
        <w:t>current status of the discipline and offer the best learning experience to students.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occasion it may be necessary to make some alterations to particular aspects of a course or</w:t>
      </w:r>
      <w:r>
        <w:rPr>
          <w:spacing w:val="-47"/>
        </w:rPr>
        <w:t xml:space="preserve"> </w:t>
      </w:r>
      <w:r>
        <w:t>module.</w:t>
      </w:r>
    </w:p>
    <w:p w14:paraId="5B32D39E" w14:textId="77777777" w:rsidR="0019277E" w:rsidRDefault="0019277E">
      <w:pPr>
        <w:pStyle w:val="BodyText"/>
        <w:spacing w:before="11"/>
        <w:rPr>
          <w:sz w:val="21"/>
        </w:rPr>
      </w:pPr>
    </w:p>
    <w:p w14:paraId="47ED36B4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"/>
        <w:ind w:right="399"/>
      </w:pPr>
      <w:r>
        <w:t>The University can amend these terms and conditions including the Senate Regulations and</w:t>
      </w:r>
      <w:r>
        <w:rPr>
          <w:spacing w:val="-47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reasons:</w:t>
      </w:r>
    </w:p>
    <w:p w14:paraId="72587D37" w14:textId="77777777" w:rsidR="0019277E" w:rsidRDefault="0019277E">
      <w:pPr>
        <w:pStyle w:val="BodyText"/>
      </w:pPr>
    </w:p>
    <w:p w14:paraId="47C8A16A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  <w:spacing w:line="268" w:lineRule="exact"/>
      </w:pPr>
      <w:r>
        <w:t>the</w:t>
      </w:r>
      <w:r>
        <w:rPr>
          <w:spacing w:val="-4"/>
        </w:rPr>
        <w:t xml:space="preserve"> </w:t>
      </w:r>
      <w:r>
        <w:t>unavailability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staff;</w:t>
      </w:r>
    </w:p>
    <w:p w14:paraId="76E531DA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  <w:ind w:right="446"/>
      </w:pPr>
      <w:r>
        <w:t>changes in the University’s facilities or availability to the extent that the quality of teaching</w:t>
      </w:r>
      <w:r>
        <w:rPr>
          <w:spacing w:val="-4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 affected to</w:t>
      </w:r>
      <w:r>
        <w:rPr>
          <w:spacing w:val="-1"/>
        </w:rPr>
        <w:t xml:space="preserve"> </w:t>
      </w:r>
      <w:r>
        <w:t>the detriment of the</w:t>
      </w:r>
      <w:r>
        <w:rPr>
          <w:spacing w:val="-2"/>
        </w:rPr>
        <w:t xml:space="preserve"> </w:t>
      </w:r>
      <w:r>
        <w:t>students;</w:t>
      </w:r>
    </w:p>
    <w:p w14:paraId="51B669F0" w14:textId="6C0D4A18" w:rsidR="0019277E" w:rsidRDefault="61FB0D00">
      <w:pPr>
        <w:pStyle w:val="ListParagraph"/>
        <w:numPr>
          <w:ilvl w:val="2"/>
          <w:numId w:val="1"/>
        </w:numPr>
        <w:tabs>
          <w:tab w:val="left" w:pos="688"/>
        </w:tabs>
      </w:pPr>
      <w:r>
        <w:t>changes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knowledge</w:t>
      </w:r>
      <w:r w:rsidR="1019F4C4">
        <w:t>,</w:t>
      </w:r>
      <w:r>
        <w:rPr>
          <w:spacing w:val="-5"/>
        </w:rPr>
        <w:t xml:space="preserve"> </w:t>
      </w:r>
      <w:r>
        <w:t>teaching</w:t>
      </w:r>
      <w:r w:rsidR="1970802E">
        <w:t xml:space="preserve"> or assessment</w:t>
      </w:r>
      <w:r>
        <w:rPr>
          <w:spacing w:val="-3"/>
        </w:rPr>
        <w:t xml:space="preserve"> </w:t>
      </w:r>
      <w:r>
        <w:t>methods;</w:t>
      </w:r>
    </w:p>
    <w:p w14:paraId="5E0AEBD6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  <w:spacing w:before="1"/>
        <w:ind w:right="685"/>
      </w:pPr>
      <w:r>
        <w:t>changes required to meet external requirements including but not limited to</w:t>
      </w:r>
      <w:r>
        <w:rPr>
          <w:spacing w:val="1"/>
        </w:rPr>
        <w:t xml:space="preserve"> </w:t>
      </w:r>
      <w:r>
        <w:t>conditions</w:t>
      </w:r>
      <w:r>
        <w:rPr>
          <w:spacing w:val="-47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accrediting</w:t>
      </w:r>
      <w:r>
        <w:rPr>
          <w:spacing w:val="-3"/>
        </w:rPr>
        <w:t xml:space="preserve"> </w:t>
      </w:r>
      <w:r>
        <w:t>bodies,</w:t>
      </w:r>
      <w:r>
        <w:rPr>
          <w:spacing w:val="-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requirements;</w:t>
      </w:r>
    </w:p>
    <w:p w14:paraId="60E3A23D" w14:textId="77777777" w:rsidR="0019277E" w:rsidRDefault="61FB0D00">
      <w:pPr>
        <w:pStyle w:val="ListParagraph"/>
        <w:numPr>
          <w:ilvl w:val="2"/>
          <w:numId w:val="1"/>
        </w:numPr>
        <w:tabs>
          <w:tab w:val="left" w:pos="688"/>
        </w:tabs>
        <w:spacing w:line="268" w:lineRule="exact"/>
        <w:ind w:hanging="569"/>
      </w:pP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review;</w:t>
      </w:r>
    </w:p>
    <w:p w14:paraId="17D3E62A" w14:textId="77777777" w:rsidR="0019277E" w:rsidRDefault="61FB0D00">
      <w:pPr>
        <w:pStyle w:val="ListParagraph"/>
        <w:numPr>
          <w:ilvl w:val="2"/>
          <w:numId w:val="1"/>
        </w:numPr>
        <w:tabs>
          <w:tab w:val="left" w:pos="687"/>
        </w:tabs>
      </w:pP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examiners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stakeholders;</w:t>
      </w:r>
      <w:r>
        <w:rPr>
          <w:spacing w:val="-5"/>
        </w:rPr>
        <w:t xml:space="preserve"> </w:t>
      </w:r>
      <w:r>
        <w:t>or</w:t>
      </w:r>
    </w:p>
    <w:p w14:paraId="3731913B" w14:textId="77777777" w:rsidR="0019277E" w:rsidRDefault="61FB0D00">
      <w:pPr>
        <w:pStyle w:val="ListParagraph"/>
        <w:numPr>
          <w:ilvl w:val="2"/>
          <w:numId w:val="1"/>
        </w:numPr>
        <w:tabs>
          <w:tab w:val="left" w:pos="687"/>
        </w:tabs>
        <w:ind w:right="750"/>
      </w:pPr>
      <w:r>
        <w:t>where a course or part of it is under or over-subscribed to the extent that the quality of</w:t>
      </w:r>
      <w:r>
        <w:rPr>
          <w:spacing w:val="-47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to the detriment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students.</w:t>
      </w:r>
    </w:p>
    <w:p w14:paraId="039D5237" w14:textId="77777777" w:rsidR="0019277E" w:rsidRDefault="0019277E">
      <w:pPr>
        <w:pStyle w:val="BodyText"/>
      </w:pPr>
    </w:p>
    <w:p w14:paraId="4567A9EC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ind w:right="322"/>
      </w:pPr>
      <w:r>
        <w:t>Depending on the reason for varying your course of study, the action that the University can</w:t>
      </w:r>
      <w:r>
        <w:rPr>
          <w:spacing w:val="-47"/>
        </w:rPr>
        <w:t xml:space="preserve"> </w:t>
      </w:r>
      <w:r>
        <w:t>take following the occurrence of one of the events in clause 5.2 and which will apply to all</w:t>
      </w:r>
      <w:r>
        <w:rPr>
          <w:spacing w:val="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students is:</w:t>
      </w:r>
    </w:p>
    <w:p w14:paraId="34EEA770" w14:textId="77777777" w:rsidR="0019277E" w:rsidRDefault="0019277E">
      <w:pPr>
        <w:pStyle w:val="BodyText"/>
      </w:pPr>
    </w:p>
    <w:p w14:paraId="429A5252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7"/>
        </w:tabs>
      </w:pPr>
      <w:r>
        <w:t>altering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timetable;</w:t>
      </w:r>
    </w:p>
    <w:p w14:paraId="3554FD70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7"/>
        </w:tabs>
        <w:ind w:left="686"/>
      </w:pPr>
      <w:r>
        <w:t>varying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taken;</w:t>
      </w:r>
    </w:p>
    <w:p w14:paraId="188B8FE0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7"/>
        </w:tabs>
        <w:ind w:left="686"/>
      </w:pP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out;</w:t>
      </w:r>
    </w:p>
    <w:p w14:paraId="3D1B4437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7"/>
        </w:tabs>
        <w:ind w:left="686" w:hanging="569"/>
      </w:pPr>
      <w:r>
        <w:t>the</w:t>
      </w:r>
      <w:r>
        <w:rPr>
          <w:spacing w:val="-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t>or</w:t>
      </w:r>
    </w:p>
    <w:p w14:paraId="5A14C287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7"/>
        </w:tabs>
        <w:spacing w:before="1"/>
        <w:ind w:left="686" w:right="141"/>
      </w:pPr>
      <w:r>
        <w:t>cancelling or changing a programme or part of the specification more substantially such as the</w:t>
      </w:r>
      <w:r>
        <w:rPr>
          <w:spacing w:val="-47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modules</w:t>
      </w:r>
      <w:r w:rsidR="00626C90">
        <w:t>.</w:t>
      </w:r>
    </w:p>
    <w:p w14:paraId="697798FF" w14:textId="77777777" w:rsidR="0019277E" w:rsidRDefault="0019277E">
      <w:pPr>
        <w:pStyle w:val="BodyText"/>
        <w:spacing w:before="11"/>
        <w:rPr>
          <w:sz w:val="21"/>
        </w:rPr>
      </w:pPr>
    </w:p>
    <w:p w14:paraId="2C355451" w14:textId="77777777" w:rsidR="0019277E" w:rsidRDefault="00014129">
      <w:pPr>
        <w:pStyle w:val="BodyText"/>
        <w:spacing w:before="1"/>
        <w:ind w:left="686" w:right="940"/>
      </w:pPr>
      <w:r>
        <w:t>The action the University takes under this clause will depend upon the circumstances</w:t>
      </w:r>
      <w:r>
        <w:rPr>
          <w:spacing w:val="-47"/>
        </w:rPr>
        <w:t xml:space="preserve"> </w:t>
      </w:r>
      <w:r>
        <w:t>prevailing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exercising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power.</w:t>
      </w:r>
    </w:p>
    <w:p w14:paraId="14F06D90" w14:textId="77777777" w:rsidR="0019277E" w:rsidRDefault="0019277E">
      <w:pPr>
        <w:pStyle w:val="BodyText"/>
        <w:spacing w:before="11"/>
        <w:rPr>
          <w:sz w:val="21"/>
        </w:rPr>
      </w:pPr>
    </w:p>
    <w:p w14:paraId="7B827C99" w14:textId="4F612AE6" w:rsidR="0019277E" w:rsidRDefault="61FB0D00" w:rsidP="001A5086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ind w:left="686" w:right="168"/>
      </w:pPr>
      <w:r>
        <w:t>The University shall not be in breach of contract nor liable for delay in performing or failure to</w:t>
      </w:r>
      <w:r>
        <w:rPr>
          <w:spacing w:val="-47"/>
        </w:rPr>
        <w:t xml:space="preserve"> </w:t>
      </w:r>
      <w:r>
        <w:t>perform any of its obligations if such delay or failure results from events, circumstances or</w:t>
      </w:r>
      <w:r>
        <w:rPr>
          <w:spacing w:val="1"/>
        </w:rPr>
        <w:t xml:space="preserve"> </w:t>
      </w:r>
      <w:r>
        <w:t>causes beyond its reasonable control and includes, without limit, fire, flood, industrial action,</w:t>
      </w:r>
      <w:r>
        <w:rPr>
          <w:spacing w:val="1"/>
        </w:rPr>
        <w:t xml:space="preserve"> </w:t>
      </w:r>
      <w:r>
        <w:t>global pandemic, change in law, compliance with a law or government order, rule, regulation</w:t>
      </w:r>
      <w:r>
        <w:rPr>
          <w:spacing w:val="1"/>
        </w:rPr>
        <w:t xml:space="preserve"> </w:t>
      </w:r>
      <w:r>
        <w:t>or direction and/or any action taken by a government or public authority, the reduction or</w:t>
      </w:r>
      <w:r>
        <w:rPr>
          <w:spacing w:val="1"/>
        </w:rPr>
        <w:t xml:space="preserve"> </w:t>
      </w:r>
      <w:r>
        <w:t>removal of government or international funding pursuant or related to Brexit or any other</w:t>
      </w:r>
      <w:r>
        <w:rPr>
          <w:spacing w:val="1"/>
        </w:rPr>
        <w:t xml:space="preserve"> </w:t>
      </w:r>
      <w:r>
        <w:t>consequences that arise from of the UK’s departure from the EU.</w:t>
      </w:r>
      <w:r>
        <w:rPr>
          <w:spacing w:val="1"/>
        </w:rPr>
        <w:t xml:space="preserve"> </w:t>
      </w:r>
      <w:r>
        <w:t>This specifically includes</w:t>
      </w:r>
      <w:r>
        <w:rPr>
          <w:spacing w:val="1"/>
        </w:rPr>
        <w:t xml:space="preserve"> </w:t>
      </w:r>
      <w:r>
        <w:t>action such as changes to programme content, delivery and assessment that may be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 respond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</w:t>
      </w:r>
      <w:r>
        <w:rPr>
          <w:spacing w:val="-2"/>
        </w:rPr>
        <w:t xml:space="preserve"> </w:t>
      </w:r>
      <w:r w:rsidR="2D4E1033">
        <w:t>or other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 w:rsidR="001A5086">
        <w:t xml:space="preserve"> </w:t>
      </w:r>
      <w:r w:rsidR="00014129">
        <w:t>requirements.</w:t>
      </w:r>
      <w:r w:rsidR="00014129" w:rsidRPr="001A5086">
        <w:rPr>
          <w:spacing w:val="1"/>
        </w:rPr>
        <w:t xml:space="preserve"> </w:t>
      </w:r>
      <w:r w:rsidR="00014129">
        <w:t>The University shall use all reasonable endeavours to mitigate the effect of</w:t>
      </w:r>
      <w:r w:rsidR="001A5086">
        <w:t xml:space="preserve"> </w:t>
      </w:r>
      <w:bookmarkStart w:id="6" w:name="_GoBack"/>
      <w:bookmarkEnd w:id="6"/>
      <w:r w:rsidR="00014129" w:rsidRPr="001A5086">
        <w:rPr>
          <w:spacing w:val="-47"/>
        </w:rPr>
        <w:t xml:space="preserve"> </w:t>
      </w:r>
      <w:r w:rsidR="00014129">
        <w:t>any</w:t>
      </w:r>
      <w:r w:rsidR="00014129" w:rsidRPr="001A5086">
        <w:rPr>
          <w:spacing w:val="-2"/>
        </w:rPr>
        <w:t xml:space="preserve"> </w:t>
      </w:r>
      <w:r w:rsidR="00014129">
        <w:t>such event</w:t>
      </w:r>
      <w:r w:rsidR="00014129" w:rsidRPr="001A5086">
        <w:rPr>
          <w:spacing w:val="-1"/>
        </w:rPr>
        <w:t xml:space="preserve"> </w:t>
      </w:r>
      <w:r w:rsidR="00014129">
        <w:t>on the</w:t>
      </w:r>
      <w:r w:rsidR="00014129" w:rsidRPr="001A5086">
        <w:rPr>
          <w:spacing w:val="-2"/>
        </w:rPr>
        <w:t xml:space="preserve"> </w:t>
      </w:r>
      <w:r w:rsidR="00014129">
        <w:t>performance</w:t>
      </w:r>
      <w:r w:rsidR="00014129" w:rsidRPr="001A5086">
        <w:rPr>
          <w:spacing w:val="-1"/>
        </w:rPr>
        <w:t xml:space="preserve"> </w:t>
      </w:r>
      <w:r w:rsidR="00014129">
        <w:t>of</w:t>
      </w:r>
      <w:r w:rsidR="00014129" w:rsidRPr="001A5086">
        <w:rPr>
          <w:spacing w:val="-1"/>
        </w:rPr>
        <w:t xml:space="preserve"> </w:t>
      </w:r>
      <w:r w:rsidR="00014129">
        <w:t>its</w:t>
      </w:r>
      <w:r w:rsidR="00014129" w:rsidRPr="001A5086">
        <w:rPr>
          <w:spacing w:val="-1"/>
        </w:rPr>
        <w:t xml:space="preserve"> </w:t>
      </w:r>
      <w:r w:rsidR="00014129">
        <w:t>obligations.</w:t>
      </w:r>
    </w:p>
    <w:p w14:paraId="45A7D173" w14:textId="7BF6A38A" w:rsidR="001A5086" w:rsidRDefault="001A5086" w:rsidP="001A5086">
      <w:pPr>
        <w:tabs>
          <w:tab w:val="left" w:pos="686"/>
          <w:tab w:val="left" w:pos="687"/>
        </w:tabs>
        <w:ind w:right="168"/>
      </w:pPr>
    </w:p>
    <w:p w14:paraId="3FECE363" w14:textId="7DDC2959" w:rsidR="001A5086" w:rsidRDefault="001A5086" w:rsidP="001A5086">
      <w:pPr>
        <w:tabs>
          <w:tab w:val="left" w:pos="686"/>
          <w:tab w:val="left" w:pos="687"/>
        </w:tabs>
        <w:ind w:right="168"/>
      </w:pPr>
    </w:p>
    <w:p w14:paraId="022B3A1D" w14:textId="77777777" w:rsidR="001A5086" w:rsidRDefault="001A5086" w:rsidP="001A5086">
      <w:pPr>
        <w:tabs>
          <w:tab w:val="left" w:pos="686"/>
          <w:tab w:val="left" w:pos="687"/>
        </w:tabs>
        <w:ind w:right="168"/>
      </w:pPr>
    </w:p>
    <w:p w14:paraId="57F2F12B" w14:textId="77777777" w:rsidR="0019277E" w:rsidRDefault="0019277E">
      <w:pPr>
        <w:pStyle w:val="BodyText"/>
        <w:spacing w:before="11"/>
        <w:rPr>
          <w:sz w:val="21"/>
        </w:rPr>
      </w:pPr>
    </w:p>
    <w:p w14:paraId="1E1AD491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"/>
        <w:ind w:right="142"/>
      </w:pPr>
      <w:r>
        <w:lastRenderedPageBreak/>
        <w:t>Wherever possible the University will ensure that you have as much notice as possible of the</w:t>
      </w:r>
      <w:r>
        <w:rPr>
          <w:spacing w:val="1"/>
        </w:rPr>
        <w:t xml:space="preserve"> </w:t>
      </w:r>
      <w:r>
        <w:t>change to ensure that the disruption to your studies is minimised where it is taking action</w:t>
      </w:r>
      <w:r>
        <w:rPr>
          <w:spacing w:val="1"/>
        </w:rPr>
        <w:t xml:space="preserve"> </w:t>
      </w:r>
      <w:r>
        <w:t>under clause 5.3.1, 5.3.2 (where the change in location of the course is still within the grounds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University)5.3.3 and 5.3.4.</w:t>
      </w:r>
    </w:p>
    <w:p w14:paraId="06597F45" w14:textId="77777777" w:rsidR="0019277E" w:rsidRDefault="0019277E">
      <w:pPr>
        <w:pStyle w:val="BodyText"/>
      </w:pPr>
    </w:p>
    <w:p w14:paraId="32741D35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409"/>
      </w:pPr>
      <w:r>
        <w:t>The University will contact you as soon as possible and in any event will give you 25 days</w:t>
      </w:r>
      <w:r>
        <w:rPr>
          <w:spacing w:val="1"/>
        </w:rPr>
        <w:t xml:space="preserve"> </w:t>
      </w:r>
      <w:r>
        <w:t>written notice before the relevant change is due to take place where it is taking action of</w:t>
      </w:r>
      <w:r>
        <w:rPr>
          <w:spacing w:val="1"/>
        </w:rPr>
        <w:t xml:space="preserve"> </w:t>
      </w:r>
      <w:r>
        <w:t>significant changes to core elements of your course under clause 5.3.4 or 5.3.5. Where this</w:t>
      </w:r>
      <w:r>
        <w:rPr>
          <w:spacing w:val="1"/>
        </w:rPr>
        <w:t xml:space="preserve"> </w:t>
      </w:r>
      <w:r>
        <w:t>occurs, we will also and in consultation with you, offer you an alternative course or</w:t>
      </w:r>
      <w:r>
        <w:rPr>
          <w:spacing w:val="1"/>
        </w:rPr>
        <w:t xml:space="preserve"> </w:t>
      </w:r>
      <w:r>
        <w:t>programme (as appropriate) or the opportunity to cancel your contract with the University</w:t>
      </w:r>
      <w:r>
        <w:rPr>
          <w:spacing w:val="-47"/>
        </w:rPr>
        <w:t xml:space="preserve"> </w:t>
      </w:r>
      <w:r>
        <w:t>and obtain a refund of any advance payments that you have made for that year of study. In</w:t>
      </w:r>
      <w:r>
        <w:rPr>
          <w:spacing w:val="-47"/>
        </w:rPr>
        <w:t xml:space="preserve"> </w:t>
      </w:r>
      <w:r>
        <w:t>these circumstances, if the change takes place during your 2nd or 3rd years of study, the</w:t>
      </w:r>
      <w:r>
        <w:rPr>
          <w:spacing w:val="1"/>
        </w:rPr>
        <w:t xml:space="preserve"> </w:t>
      </w:r>
      <w:r>
        <w:t>University will be entitled to retain its fees for your previous year or years of study, as</w:t>
      </w:r>
      <w:r>
        <w:rPr>
          <w:spacing w:val="1"/>
        </w:rPr>
        <w:t xml:space="preserve"> </w:t>
      </w:r>
      <w:r>
        <w:t>appropriate. The University will also provide support and assistance to you with finding an</w:t>
      </w:r>
      <w:r>
        <w:rPr>
          <w:spacing w:val="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where necessary.</w:t>
      </w:r>
    </w:p>
    <w:p w14:paraId="2B915B5D" w14:textId="77777777" w:rsidR="0019277E" w:rsidRDefault="0019277E">
      <w:pPr>
        <w:pStyle w:val="BodyText"/>
        <w:spacing w:before="3"/>
        <w:rPr>
          <w:sz w:val="25"/>
        </w:rPr>
      </w:pPr>
    </w:p>
    <w:p w14:paraId="026AC1DA" w14:textId="77777777" w:rsidR="0019277E" w:rsidRDefault="00014129">
      <w:pPr>
        <w:pStyle w:val="Heading2"/>
        <w:numPr>
          <w:ilvl w:val="0"/>
          <w:numId w:val="1"/>
        </w:numPr>
        <w:tabs>
          <w:tab w:val="left" w:pos="375"/>
        </w:tabs>
        <w:rPr>
          <w:b/>
        </w:rPr>
      </w:pPr>
      <w:bookmarkStart w:id="7" w:name="6._Updating_terms_and_conditions_of_your"/>
      <w:bookmarkEnd w:id="7"/>
      <w:r w:rsidRPr="000D152D">
        <w:rPr>
          <w:b/>
        </w:rPr>
        <w:t>Updating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terms</w:t>
      </w:r>
      <w:r w:rsidRPr="000D152D">
        <w:rPr>
          <w:b/>
          <w:spacing w:val="-2"/>
        </w:rPr>
        <w:t xml:space="preserve"> </w:t>
      </w:r>
      <w:r w:rsidRPr="000D152D">
        <w:rPr>
          <w:b/>
        </w:rPr>
        <w:t>and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conditions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of</w:t>
      </w:r>
      <w:r w:rsidRPr="000D152D">
        <w:rPr>
          <w:b/>
          <w:spacing w:val="-2"/>
        </w:rPr>
        <w:t xml:space="preserve"> </w:t>
      </w:r>
      <w:r w:rsidRPr="000D152D">
        <w:rPr>
          <w:b/>
        </w:rPr>
        <w:t>your</w:t>
      </w:r>
      <w:r w:rsidRPr="000D152D">
        <w:rPr>
          <w:b/>
          <w:spacing w:val="-2"/>
        </w:rPr>
        <w:t xml:space="preserve"> </w:t>
      </w:r>
      <w:r w:rsidRPr="000D152D">
        <w:rPr>
          <w:b/>
        </w:rPr>
        <w:t>offer</w:t>
      </w:r>
    </w:p>
    <w:p w14:paraId="549B6B1C" w14:textId="77777777" w:rsidR="00A32BAC" w:rsidRPr="000D152D" w:rsidRDefault="00A32BAC" w:rsidP="00A32BAC">
      <w:pPr>
        <w:pStyle w:val="Heading2"/>
        <w:tabs>
          <w:tab w:val="left" w:pos="375"/>
        </w:tabs>
        <w:rPr>
          <w:b/>
        </w:rPr>
      </w:pPr>
    </w:p>
    <w:p w14:paraId="696903BD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26"/>
        <w:ind w:right="534"/>
      </w:pPr>
      <w:r>
        <w:t>The University will undertake an annual review of its terms and conditions in line with our</w:t>
      </w:r>
      <w:r>
        <w:rPr>
          <w:spacing w:val="-47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Policy.</w:t>
      </w:r>
    </w:p>
    <w:p w14:paraId="7CC15015" w14:textId="77777777" w:rsidR="0019277E" w:rsidRDefault="0019277E">
      <w:pPr>
        <w:pStyle w:val="BodyText"/>
        <w:spacing w:before="11"/>
        <w:rPr>
          <w:sz w:val="21"/>
        </w:rPr>
      </w:pPr>
    </w:p>
    <w:p w14:paraId="1F2A4173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1"/>
        <w:ind w:right="192"/>
      </w:pPr>
      <w:r>
        <w:t>Students will be informed of any significant changes to the terms and conditions of their offer</w:t>
      </w:r>
      <w:r>
        <w:rPr>
          <w:spacing w:val="-47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formally</w:t>
      </w:r>
      <w:r>
        <w:rPr>
          <w:spacing w:val="-1"/>
        </w:rPr>
        <w:t xml:space="preserve"> </w:t>
      </w:r>
      <w:r>
        <w:t>confirmed.</w:t>
      </w:r>
    </w:p>
    <w:p w14:paraId="331D8A28" w14:textId="77777777" w:rsidR="0019277E" w:rsidRDefault="0019277E">
      <w:pPr>
        <w:pStyle w:val="BodyText"/>
      </w:pPr>
    </w:p>
    <w:p w14:paraId="0F49EEE9" w14:textId="77777777" w:rsidR="0019277E" w:rsidRDefault="0019277E">
      <w:pPr>
        <w:pStyle w:val="BodyText"/>
        <w:spacing w:before="2"/>
        <w:rPr>
          <w:sz w:val="25"/>
        </w:rPr>
      </w:pPr>
    </w:p>
    <w:p w14:paraId="225F13F9" w14:textId="77777777" w:rsidR="0019277E" w:rsidRPr="000D152D" w:rsidRDefault="00014129">
      <w:pPr>
        <w:pStyle w:val="Heading2"/>
        <w:numPr>
          <w:ilvl w:val="0"/>
          <w:numId w:val="1"/>
        </w:numPr>
        <w:tabs>
          <w:tab w:val="left" w:pos="375"/>
        </w:tabs>
        <w:spacing w:before="1"/>
        <w:rPr>
          <w:b/>
        </w:rPr>
      </w:pPr>
      <w:bookmarkStart w:id="8" w:name="7._Student_complaints"/>
      <w:bookmarkEnd w:id="8"/>
      <w:r w:rsidRPr="000D152D">
        <w:rPr>
          <w:b/>
        </w:rPr>
        <w:t>Student</w:t>
      </w:r>
      <w:r w:rsidRPr="000D152D">
        <w:rPr>
          <w:b/>
          <w:spacing w:val="-8"/>
        </w:rPr>
        <w:t xml:space="preserve"> </w:t>
      </w:r>
      <w:r w:rsidRPr="000D152D">
        <w:rPr>
          <w:b/>
        </w:rPr>
        <w:t>complaints</w:t>
      </w:r>
    </w:p>
    <w:p w14:paraId="348DFB31" w14:textId="77777777" w:rsidR="0019277E" w:rsidRDefault="0019277E">
      <w:pPr>
        <w:pStyle w:val="BodyText"/>
        <w:spacing w:before="1"/>
        <w:rPr>
          <w:rFonts w:ascii="Calibri Light"/>
          <w:sz w:val="24"/>
        </w:rPr>
      </w:pPr>
    </w:p>
    <w:p w14:paraId="45EA686F" w14:textId="77777777" w:rsidR="0019277E" w:rsidRDefault="00014129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ind w:right="235"/>
      </w:pPr>
      <w:r>
        <w:t>The University has its own complaints processes to deal with any issues that may arise during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or during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studies with the</w:t>
      </w:r>
      <w:r>
        <w:rPr>
          <w:spacing w:val="-1"/>
        </w:rPr>
        <w:t xml:space="preserve"> </w:t>
      </w:r>
      <w:r>
        <w:t>University:</w:t>
      </w:r>
    </w:p>
    <w:p w14:paraId="4CB537CD" w14:textId="77777777" w:rsidR="0019277E" w:rsidRDefault="0019277E">
      <w:pPr>
        <w:pStyle w:val="BodyText"/>
        <w:spacing w:before="11"/>
        <w:rPr>
          <w:sz w:val="21"/>
        </w:rPr>
      </w:pPr>
    </w:p>
    <w:p w14:paraId="5F2A8644" w14:textId="77777777" w:rsidR="0019277E" w:rsidRDefault="00014129">
      <w:pPr>
        <w:pStyle w:val="ListParagraph"/>
        <w:numPr>
          <w:ilvl w:val="2"/>
          <w:numId w:val="1"/>
        </w:numPr>
        <w:tabs>
          <w:tab w:val="left" w:pos="688"/>
        </w:tabs>
        <w:spacing w:before="1"/>
      </w:pPr>
      <w:r>
        <w:t>The</w:t>
      </w:r>
      <w:r>
        <w:rPr>
          <w:color w:val="0562C1"/>
          <w:spacing w:val="-4"/>
        </w:rPr>
        <w:t xml:space="preserve"> </w:t>
      </w:r>
      <w:hyperlink r:id="rId22">
        <w:r>
          <w:rPr>
            <w:color w:val="0562C1"/>
            <w:u w:val="single" w:color="0562C1"/>
          </w:rPr>
          <w:t>Admissions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Complaints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Process</w:t>
        </w:r>
        <w:r>
          <w:rPr>
            <w:color w:val="0562C1"/>
            <w:spacing w:val="-4"/>
          </w:rPr>
          <w:t xml:space="preserve"> </w:t>
        </w:r>
      </w:hyperlink>
      <w:r>
        <w:t>for</w:t>
      </w:r>
      <w:r>
        <w:rPr>
          <w:spacing w:val="-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and</w:t>
      </w:r>
    </w:p>
    <w:p w14:paraId="7D6DD3E3" w14:textId="77777777" w:rsidR="0019277E" w:rsidRDefault="00014129" w:rsidP="000D152D">
      <w:pPr>
        <w:pStyle w:val="ListParagraph"/>
        <w:numPr>
          <w:ilvl w:val="2"/>
          <w:numId w:val="1"/>
        </w:numPr>
        <w:tabs>
          <w:tab w:val="left" w:pos="688"/>
        </w:tabs>
        <w:sectPr w:rsidR="0019277E">
          <w:pgSz w:w="11910" w:h="16840"/>
          <w:pgMar w:top="1380" w:right="1340" w:bottom="280" w:left="1320" w:header="720" w:footer="720" w:gutter="0"/>
          <w:cols w:space="720"/>
        </w:sectPr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(</w:t>
      </w:r>
      <w:hyperlink r:id="rId23">
        <w:r w:rsidRPr="000D152D">
          <w:rPr>
            <w:color w:val="0562C1"/>
            <w:u w:val="single" w:color="0562C1"/>
          </w:rPr>
          <w:t>Senate Regulation 12</w:t>
        </w:r>
      </w:hyperlink>
      <w:r>
        <w:t>),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registered</w:t>
      </w:r>
      <w:r>
        <w:rPr>
          <w:spacing w:val="-4"/>
        </w:rPr>
        <w:t xml:space="preserve"> </w:t>
      </w:r>
      <w:r w:rsidR="000D152D">
        <w:t>students.</w:t>
      </w:r>
    </w:p>
    <w:p w14:paraId="7966AEF6" w14:textId="77777777" w:rsidR="0019277E" w:rsidRPr="000D152D" w:rsidRDefault="00014129">
      <w:pPr>
        <w:pStyle w:val="Heading1"/>
        <w:spacing w:before="36"/>
        <w:rPr>
          <w:b/>
        </w:rPr>
      </w:pPr>
      <w:bookmarkStart w:id="9" w:name="Cancellation_Form"/>
      <w:bookmarkEnd w:id="9"/>
      <w:r w:rsidRPr="000D152D">
        <w:rPr>
          <w:b/>
        </w:rPr>
        <w:lastRenderedPageBreak/>
        <w:t>Cancellation</w:t>
      </w:r>
      <w:r w:rsidRPr="000D152D">
        <w:rPr>
          <w:b/>
          <w:spacing w:val="-7"/>
        </w:rPr>
        <w:t xml:space="preserve"> </w:t>
      </w:r>
      <w:r w:rsidRPr="000D152D">
        <w:rPr>
          <w:b/>
        </w:rPr>
        <w:t>Form</w:t>
      </w:r>
    </w:p>
    <w:p w14:paraId="73530B2D" w14:textId="77777777" w:rsidR="0019277E" w:rsidRPr="000D152D" w:rsidRDefault="0019277E">
      <w:pPr>
        <w:pStyle w:val="BodyText"/>
        <w:spacing w:before="11"/>
        <w:rPr>
          <w:rFonts w:ascii="Calibri Light"/>
          <w:b/>
          <w:sz w:val="27"/>
        </w:rPr>
      </w:pPr>
    </w:p>
    <w:p w14:paraId="53E0A845" w14:textId="77777777" w:rsidR="0019277E" w:rsidRPr="000D152D" w:rsidRDefault="00014129">
      <w:pPr>
        <w:pStyle w:val="Heading2"/>
        <w:ind w:left="120" w:firstLine="0"/>
        <w:rPr>
          <w:b/>
        </w:rPr>
      </w:pPr>
      <w:bookmarkStart w:id="10" w:name="Returning_this_form"/>
      <w:bookmarkEnd w:id="10"/>
      <w:r w:rsidRPr="000D152D">
        <w:rPr>
          <w:b/>
        </w:rPr>
        <w:t>Returning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this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form</w:t>
      </w:r>
    </w:p>
    <w:p w14:paraId="6CA440B2" w14:textId="77777777" w:rsidR="0019277E" w:rsidRPr="000D152D" w:rsidRDefault="00014129">
      <w:pPr>
        <w:pStyle w:val="Heading3"/>
        <w:spacing w:before="66"/>
        <w:rPr>
          <w:b/>
        </w:rPr>
      </w:pPr>
      <w:bookmarkStart w:id="11" w:name="For_campus_based_students"/>
      <w:bookmarkEnd w:id="11"/>
      <w:r w:rsidRPr="000D152D">
        <w:rPr>
          <w:b/>
        </w:rPr>
        <w:t>For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campus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based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students</w:t>
      </w:r>
    </w:p>
    <w:p w14:paraId="7452E080" w14:textId="77777777" w:rsidR="0019277E" w:rsidRDefault="0019277E">
      <w:pPr>
        <w:pStyle w:val="BodyText"/>
        <w:spacing w:before="10"/>
        <w:rPr>
          <w:rFonts w:ascii="Calibri Light"/>
          <w:sz w:val="23"/>
        </w:rPr>
      </w:pPr>
    </w:p>
    <w:p w14:paraId="2A7B87D0" w14:textId="77777777" w:rsidR="0019277E" w:rsidRDefault="00014129">
      <w:pPr>
        <w:pStyle w:val="BodyText"/>
        <w:spacing w:line="268" w:lineRule="exact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cancelling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course:</w:t>
      </w:r>
    </w:p>
    <w:p w14:paraId="6015ED09" w14:textId="77777777" w:rsidR="0019277E" w:rsidRDefault="00014129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line="280" w:lineRule="exact"/>
        <w:ind w:hanging="361"/>
      </w:pP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undergraduate</w:t>
      </w:r>
      <w:r>
        <w:rPr>
          <w:b/>
          <w:spacing w:val="-5"/>
        </w:rPr>
        <w:t xml:space="preserve"> </w:t>
      </w:r>
      <w:r>
        <w:rPr>
          <w:b/>
        </w:rPr>
        <w:t>programmes: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24">
        <w:r w:rsidRPr="000D152D">
          <w:rPr>
            <w:color w:val="0562C1"/>
            <w:u w:val="single" w:color="0562C1"/>
          </w:rPr>
          <w:t>admissions@le.ac.uk</w:t>
        </w:r>
      </w:hyperlink>
    </w:p>
    <w:p w14:paraId="44334E22" w14:textId="77777777" w:rsidR="0019277E" w:rsidRDefault="00014129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before="1"/>
        <w:ind w:hanging="361"/>
      </w:pP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postgraduate</w:t>
      </w:r>
      <w:r>
        <w:rPr>
          <w:b/>
          <w:spacing w:val="-4"/>
        </w:rPr>
        <w:t xml:space="preserve"> </w:t>
      </w:r>
      <w:r>
        <w:rPr>
          <w:b/>
        </w:rPr>
        <w:t>programmes:</w:t>
      </w:r>
      <w:r>
        <w:rPr>
          <w:b/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25">
        <w:r w:rsidRPr="000D152D">
          <w:rPr>
            <w:color w:val="0562C1"/>
            <w:u w:val="single" w:color="0562C1"/>
          </w:rPr>
          <w:t>pgadmissions@le.ac.uk</w:t>
        </w:r>
      </w:hyperlink>
    </w:p>
    <w:p w14:paraId="7F493C59" w14:textId="77777777" w:rsidR="0019277E" w:rsidRDefault="0019277E">
      <w:pPr>
        <w:pStyle w:val="BodyText"/>
      </w:pPr>
    </w:p>
    <w:p w14:paraId="379D25E8" w14:textId="77777777" w:rsidR="0019277E" w:rsidRDefault="00014129">
      <w:pPr>
        <w:pStyle w:val="BodyText"/>
        <w:spacing w:line="268" w:lineRule="exact"/>
        <w:ind w:left="11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cancelling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course:</w:t>
      </w:r>
    </w:p>
    <w:p w14:paraId="22C40DA0" w14:textId="77777777" w:rsidR="0019277E" w:rsidRDefault="00014129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line="280" w:lineRule="exact"/>
        <w:ind w:hanging="361"/>
      </w:pP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programmes: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to</w:t>
      </w:r>
      <w:r>
        <w:rPr>
          <w:color w:val="0562C1"/>
          <w:spacing w:val="-4"/>
        </w:rPr>
        <w:t xml:space="preserve"> </w:t>
      </w:r>
      <w:hyperlink r:id="rId26">
        <w:r>
          <w:rPr>
            <w:color w:val="0562C1"/>
            <w:u w:val="single" w:color="0562C1"/>
          </w:rPr>
          <w:t>studentservices@le.ac.uk</w:t>
        </w:r>
      </w:hyperlink>
    </w:p>
    <w:p w14:paraId="564B6C85" w14:textId="77777777" w:rsidR="0019277E" w:rsidRDefault="0019277E">
      <w:pPr>
        <w:pStyle w:val="BodyText"/>
        <w:spacing w:before="1"/>
        <w:rPr>
          <w:sz w:val="21"/>
        </w:rPr>
      </w:pPr>
    </w:p>
    <w:p w14:paraId="268F0967" w14:textId="77777777" w:rsidR="0019277E" w:rsidRPr="000D152D" w:rsidRDefault="00014129">
      <w:pPr>
        <w:pStyle w:val="Heading3"/>
        <w:rPr>
          <w:b/>
        </w:rPr>
      </w:pPr>
      <w:bookmarkStart w:id="12" w:name="For_distance_learning_students"/>
      <w:bookmarkEnd w:id="12"/>
      <w:r w:rsidRPr="000D152D">
        <w:rPr>
          <w:b/>
        </w:rPr>
        <w:t>For</w:t>
      </w:r>
      <w:r w:rsidRPr="000D152D">
        <w:rPr>
          <w:b/>
          <w:spacing w:val="-5"/>
        </w:rPr>
        <w:t xml:space="preserve"> </w:t>
      </w:r>
      <w:r w:rsidRPr="000D152D">
        <w:rPr>
          <w:b/>
        </w:rPr>
        <w:t>distance</w:t>
      </w:r>
      <w:r w:rsidRPr="000D152D">
        <w:rPr>
          <w:b/>
          <w:spacing w:val="-4"/>
        </w:rPr>
        <w:t xml:space="preserve"> </w:t>
      </w:r>
      <w:r w:rsidRPr="000D152D">
        <w:rPr>
          <w:b/>
        </w:rPr>
        <w:t>learning</w:t>
      </w:r>
      <w:r w:rsidRPr="000D152D">
        <w:rPr>
          <w:b/>
          <w:spacing w:val="-3"/>
        </w:rPr>
        <w:t xml:space="preserve"> </w:t>
      </w:r>
      <w:r w:rsidRPr="000D152D">
        <w:rPr>
          <w:b/>
        </w:rPr>
        <w:t>students</w:t>
      </w:r>
    </w:p>
    <w:p w14:paraId="58687B26" w14:textId="77777777" w:rsidR="0019277E" w:rsidRDefault="00014129">
      <w:pPr>
        <w:pStyle w:val="BodyText"/>
        <w:spacing w:before="23" w:line="268" w:lineRule="exact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cancelling</w:t>
      </w:r>
      <w:r>
        <w:rPr>
          <w:spacing w:val="-3"/>
        </w:rPr>
        <w:t xml:space="preserve"> </w:t>
      </w:r>
      <w:r>
        <w:t>either before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course:</w:t>
      </w:r>
    </w:p>
    <w:p w14:paraId="3B494CA1" w14:textId="77777777" w:rsidR="0019277E" w:rsidRDefault="00014129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line="280" w:lineRule="exact"/>
        <w:ind w:hanging="361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color w:val="0562C1"/>
          <w:spacing w:val="-3"/>
        </w:rPr>
        <w:t xml:space="preserve"> </w:t>
      </w:r>
      <w:hyperlink r:id="rId27">
        <w:r>
          <w:rPr>
            <w:color w:val="0562C1"/>
            <w:u w:val="single" w:color="0562C1"/>
          </w:rPr>
          <w:t>Distance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Learning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Hub</w:t>
        </w:r>
      </w:hyperlink>
    </w:p>
    <w:p w14:paraId="060D7E94" w14:textId="77777777" w:rsidR="0019277E" w:rsidRDefault="0019277E">
      <w:pPr>
        <w:pStyle w:val="BodyText"/>
        <w:spacing w:before="6"/>
        <w:rPr>
          <w:sz w:val="17"/>
        </w:rPr>
      </w:pPr>
    </w:p>
    <w:p w14:paraId="4EBDAF2F" w14:textId="77777777" w:rsidR="0019277E" w:rsidRDefault="00014129">
      <w:pPr>
        <w:pStyle w:val="BodyText"/>
        <w:spacing w:before="56"/>
        <w:ind w:left="120"/>
      </w:pP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Leicester</w:t>
      </w:r>
    </w:p>
    <w:p w14:paraId="5DF6797C" w14:textId="77777777" w:rsidR="0019277E" w:rsidRDefault="00014129">
      <w:pPr>
        <w:pStyle w:val="Heading4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 cancel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course:</w:t>
      </w:r>
    </w:p>
    <w:p w14:paraId="539F7AF7" w14:textId="77777777" w:rsidR="0019277E" w:rsidRPr="000D152D" w:rsidRDefault="0019277E">
      <w:pPr>
        <w:pStyle w:val="BodyText"/>
        <w:rPr>
          <w:b/>
          <w:sz w:val="18"/>
        </w:rPr>
      </w:pPr>
    </w:p>
    <w:p w14:paraId="283D254E" w14:textId="77777777" w:rsidR="0019277E" w:rsidRDefault="00014129">
      <w:pPr>
        <w:spacing w:before="181"/>
        <w:ind w:left="120"/>
      </w:pPr>
      <w:r>
        <w:t>..................................................................................................................................................................</w:t>
      </w:r>
    </w:p>
    <w:p w14:paraId="4CCCF76E" w14:textId="77777777" w:rsidR="0019277E" w:rsidRDefault="0019277E">
      <w:pPr>
        <w:pStyle w:val="BodyText"/>
      </w:pPr>
    </w:p>
    <w:p w14:paraId="6E3D057C" w14:textId="77777777" w:rsidR="0019277E" w:rsidRDefault="00014129">
      <w:pPr>
        <w:pStyle w:val="Heading4"/>
      </w:pPr>
      <w:r>
        <w:t>Accepted</w:t>
      </w:r>
      <w:r>
        <w:rPr>
          <w:spacing w:val="-3"/>
        </w:rPr>
        <w:t xml:space="preserve"> </w:t>
      </w:r>
      <w:r>
        <w:t>on:</w:t>
      </w:r>
    </w:p>
    <w:p w14:paraId="36084DAC" w14:textId="77777777" w:rsidR="0019277E" w:rsidRPr="000D152D" w:rsidRDefault="0019277E">
      <w:pPr>
        <w:pStyle w:val="BodyText"/>
        <w:rPr>
          <w:b/>
          <w:sz w:val="18"/>
        </w:rPr>
      </w:pPr>
    </w:p>
    <w:p w14:paraId="7798A16A" w14:textId="77777777" w:rsidR="0019277E" w:rsidRDefault="00014129">
      <w:pPr>
        <w:spacing w:before="181"/>
        <w:ind w:left="120"/>
      </w:pPr>
      <w:r>
        <w:t>..................................................................................................................................................................</w:t>
      </w:r>
    </w:p>
    <w:p w14:paraId="357548DC" w14:textId="77777777" w:rsidR="0019277E" w:rsidRPr="000D152D" w:rsidRDefault="0019277E">
      <w:pPr>
        <w:pStyle w:val="BodyText"/>
        <w:rPr>
          <w:sz w:val="18"/>
        </w:rPr>
      </w:pPr>
    </w:p>
    <w:p w14:paraId="6F78E261" w14:textId="77777777" w:rsidR="0019277E" w:rsidRDefault="0019277E">
      <w:pPr>
        <w:pStyle w:val="BodyText"/>
      </w:pPr>
    </w:p>
    <w:p w14:paraId="0B91A7DD" w14:textId="77777777" w:rsidR="0019277E" w:rsidRDefault="00014129">
      <w:pPr>
        <w:pStyle w:val="Heading4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student:</w:t>
      </w:r>
    </w:p>
    <w:p w14:paraId="6DE1903D" w14:textId="77777777" w:rsidR="0019277E" w:rsidRPr="000D152D" w:rsidRDefault="0019277E">
      <w:pPr>
        <w:pStyle w:val="BodyText"/>
        <w:rPr>
          <w:b/>
          <w:sz w:val="18"/>
        </w:rPr>
      </w:pPr>
    </w:p>
    <w:p w14:paraId="016774E4" w14:textId="77777777" w:rsidR="0019277E" w:rsidRDefault="00014129">
      <w:pPr>
        <w:spacing w:before="181"/>
        <w:ind w:left="120"/>
      </w:pPr>
      <w:r>
        <w:t>..................................................................................................................................................................</w:t>
      </w:r>
    </w:p>
    <w:p w14:paraId="78FC04B3" w14:textId="77777777" w:rsidR="0019277E" w:rsidRDefault="0019277E">
      <w:pPr>
        <w:pStyle w:val="BodyText"/>
      </w:pPr>
    </w:p>
    <w:p w14:paraId="774D37DE" w14:textId="77777777" w:rsidR="0019277E" w:rsidRDefault="00014129">
      <w:pPr>
        <w:pStyle w:val="Heading4"/>
      </w:pP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student:</w:t>
      </w:r>
    </w:p>
    <w:p w14:paraId="68653A27" w14:textId="77777777" w:rsidR="000D152D" w:rsidRPr="000D152D" w:rsidRDefault="000D152D">
      <w:pPr>
        <w:pStyle w:val="Heading4"/>
        <w:rPr>
          <w:sz w:val="12"/>
        </w:rPr>
      </w:pPr>
    </w:p>
    <w:p w14:paraId="0E74E9C6" w14:textId="77777777" w:rsidR="0019277E" w:rsidRDefault="00014129">
      <w:pPr>
        <w:spacing w:before="182"/>
        <w:ind w:left="119"/>
      </w:pPr>
      <w:r>
        <w:t>..................................................................................................................................................................</w:t>
      </w:r>
    </w:p>
    <w:p w14:paraId="36391138" w14:textId="77777777" w:rsidR="0019277E" w:rsidRDefault="0019277E">
      <w:pPr>
        <w:pStyle w:val="BodyText"/>
        <w:spacing w:before="11"/>
        <w:rPr>
          <w:sz w:val="21"/>
        </w:rPr>
      </w:pPr>
    </w:p>
    <w:p w14:paraId="46566557" w14:textId="77777777" w:rsidR="0019277E" w:rsidRDefault="00014129">
      <w:pPr>
        <w:ind w:left="120"/>
      </w:pPr>
      <w:r>
        <w:t>..................................................................................................................................................................</w:t>
      </w:r>
    </w:p>
    <w:p w14:paraId="7B7A85D5" w14:textId="77777777" w:rsidR="0019277E" w:rsidRDefault="0019277E">
      <w:pPr>
        <w:pStyle w:val="BodyText"/>
        <w:spacing w:before="1"/>
      </w:pPr>
    </w:p>
    <w:p w14:paraId="266D244E" w14:textId="77777777" w:rsidR="0019277E" w:rsidRDefault="00014129">
      <w:pPr>
        <w:ind w:left="120"/>
      </w:pPr>
      <w:r>
        <w:t>..................................................................................................................................................................</w:t>
      </w:r>
    </w:p>
    <w:p w14:paraId="44169BC7" w14:textId="77777777" w:rsidR="0019277E" w:rsidRDefault="0019277E">
      <w:pPr>
        <w:pStyle w:val="BodyText"/>
      </w:pPr>
    </w:p>
    <w:p w14:paraId="3262FA29" w14:textId="77777777" w:rsidR="0019277E" w:rsidRDefault="00014129">
      <w:pPr>
        <w:pStyle w:val="Heading4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Leicester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number:</w:t>
      </w:r>
    </w:p>
    <w:p w14:paraId="1A23BAB5" w14:textId="77777777" w:rsidR="000D152D" w:rsidRPr="000D152D" w:rsidRDefault="000D152D">
      <w:pPr>
        <w:pStyle w:val="Heading4"/>
        <w:rPr>
          <w:sz w:val="18"/>
        </w:rPr>
      </w:pPr>
    </w:p>
    <w:p w14:paraId="67BE73FD" w14:textId="77777777" w:rsidR="0019277E" w:rsidRDefault="00014129">
      <w:pPr>
        <w:spacing w:before="181"/>
        <w:ind w:left="120"/>
      </w:pPr>
      <w:r>
        <w:t>...............................................................................................................................................</w:t>
      </w:r>
    </w:p>
    <w:p w14:paraId="1074A0A2" w14:textId="77777777" w:rsidR="0019277E" w:rsidRDefault="0019277E">
      <w:pPr>
        <w:pStyle w:val="BodyText"/>
      </w:pPr>
    </w:p>
    <w:p w14:paraId="654313A8" w14:textId="77777777" w:rsidR="000D152D" w:rsidRDefault="00014129" w:rsidP="000D152D">
      <w:pPr>
        <w:pStyle w:val="Heading4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student:</w:t>
      </w:r>
    </w:p>
    <w:p w14:paraId="595605B2" w14:textId="77777777" w:rsidR="000D152D" w:rsidRPr="000D152D" w:rsidRDefault="000D152D" w:rsidP="000D152D">
      <w:pPr>
        <w:pStyle w:val="Heading4"/>
        <w:rPr>
          <w:sz w:val="18"/>
        </w:rPr>
      </w:pPr>
    </w:p>
    <w:p w14:paraId="54256C8F" w14:textId="77777777" w:rsidR="000D152D" w:rsidRDefault="000D152D" w:rsidP="000D152D">
      <w:pPr>
        <w:pStyle w:val="Heading4"/>
      </w:pPr>
    </w:p>
    <w:p w14:paraId="3AC27D32" w14:textId="77777777" w:rsidR="0019277E" w:rsidRPr="000D152D" w:rsidRDefault="00014129" w:rsidP="000D152D">
      <w:pPr>
        <w:pStyle w:val="Heading4"/>
        <w:rPr>
          <w:b w:val="0"/>
        </w:rPr>
      </w:pPr>
      <w:r w:rsidRPr="000D152D">
        <w:rPr>
          <w:b w:val="0"/>
        </w:rPr>
        <w:t>..................................................................................................................................................................</w:t>
      </w:r>
    </w:p>
    <w:p w14:paraId="5249B96F" w14:textId="77777777" w:rsidR="0019277E" w:rsidRDefault="0019277E">
      <w:pPr>
        <w:pStyle w:val="BodyText"/>
      </w:pPr>
    </w:p>
    <w:p w14:paraId="715BC218" w14:textId="77777777" w:rsidR="000D152D" w:rsidRDefault="000D152D">
      <w:pPr>
        <w:pStyle w:val="BodyText"/>
        <w:ind w:left="120"/>
        <w:rPr>
          <w:b/>
          <w:spacing w:val="-1"/>
        </w:rPr>
      </w:pPr>
    </w:p>
    <w:p w14:paraId="68320CB3" w14:textId="77777777" w:rsidR="0019277E" w:rsidRDefault="00014129">
      <w:pPr>
        <w:pStyle w:val="BodyText"/>
        <w:ind w:left="120"/>
      </w:pPr>
      <w:r>
        <w:rPr>
          <w:b/>
          <w:spacing w:val="-1"/>
        </w:rPr>
        <w:t>Date:</w:t>
      </w:r>
      <w:r>
        <w:rPr>
          <w:b/>
          <w:spacing w:val="7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sectPr w:rsidR="0019277E">
      <w:pgSz w:w="11910" w:h="16840"/>
      <w:pgMar w:top="1380" w:right="1340" w:bottom="280" w:left="132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120BB4" w16cex:dateUtc="2021-10-06T13:41:39.9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492990" w16cid:durableId="20120B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BCB"/>
    <w:multiLevelType w:val="multilevel"/>
    <w:tmpl w:val="1004D00A"/>
    <w:lvl w:ilvl="0">
      <w:start w:val="1"/>
      <w:numFmt w:val="decimal"/>
      <w:lvlText w:val="%1."/>
      <w:lvlJc w:val="left"/>
      <w:pPr>
        <w:ind w:left="374" w:hanging="255"/>
      </w:pPr>
      <w:rPr>
        <w:rFonts w:ascii="Calibri Light" w:eastAsia="Calibri Light" w:hAnsi="Calibri Light" w:cs="Calibri Light" w:hint="default"/>
        <w:b/>
        <w:bCs w:val="0"/>
        <w:i w:val="0"/>
        <w:iCs w:val="0"/>
        <w:color w:val="auto"/>
        <w:w w:val="100"/>
        <w:sz w:val="26"/>
        <w:szCs w:val="26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7" w:hanging="5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687" w:hanging="5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99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04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94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7E"/>
    <w:rsid w:val="00014129"/>
    <w:rsid w:val="000532F5"/>
    <w:rsid w:val="000D152D"/>
    <w:rsid w:val="0016182F"/>
    <w:rsid w:val="0019277E"/>
    <w:rsid w:val="001A5086"/>
    <w:rsid w:val="00227EF7"/>
    <w:rsid w:val="00626C90"/>
    <w:rsid w:val="00A32BAC"/>
    <w:rsid w:val="00BA049D"/>
    <w:rsid w:val="00D46EA9"/>
    <w:rsid w:val="0849CAEA"/>
    <w:rsid w:val="1019F4C4"/>
    <w:rsid w:val="1970802E"/>
    <w:rsid w:val="1C03D7B4"/>
    <w:rsid w:val="22919252"/>
    <w:rsid w:val="24855E20"/>
    <w:rsid w:val="2D4E1033"/>
    <w:rsid w:val="324584F6"/>
    <w:rsid w:val="398573CD"/>
    <w:rsid w:val="3AE4C852"/>
    <w:rsid w:val="3E1DFE22"/>
    <w:rsid w:val="5623D1C6"/>
    <w:rsid w:val="5EE4D079"/>
    <w:rsid w:val="61FB0D00"/>
    <w:rsid w:val="62C7206C"/>
    <w:rsid w:val="650436CC"/>
    <w:rsid w:val="7B6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F962"/>
  <w15:docId w15:val="{8D90BF08-BD2D-4FCF-8B58-5E0A24F8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374" w:hanging="255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2"/>
      <w:ind w:left="120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46" w:lineRule="exact"/>
      <w:ind w:left="12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87" w:hanging="5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6C9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F5"/>
    <w:rPr>
      <w:rFonts w:ascii="Segoe UI" w:eastAsia="Calibr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F5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le.ac.uk/offices/sas2/regulations" TargetMode="External"/><Relationship Id="rId13" Type="http://schemas.openxmlformats.org/officeDocument/2006/relationships/hyperlink" Target="mailto:qualoffice@leicester.ac.uk" TargetMode="External"/><Relationship Id="rId18" Type="http://schemas.openxmlformats.org/officeDocument/2006/relationships/hyperlink" Target="http://www.le.ac.uk/criminal-convictions-policy" TargetMode="External"/><Relationship Id="rId26" Type="http://schemas.openxmlformats.org/officeDocument/2006/relationships/hyperlink" Target="mailto:studentservices@le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le.ac.uk/offices/sas2/regulations/documents/senate-regulation-3-fe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qualoffice@leicester.ac.uk" TargetMode="External"/><Relationship Id="rId17" Type="http://schemas.openxmlformats.org/officeDocument/2006/relationships/hyperlink" Target="mailto:study@le.ac.uk" TargetMode="External"/><Relationship Id="rId25" Type="http://schemas.openxmlformats.org/officeDocument/2006/relationships/hyperlink" Target="mailto:pgadmissions@le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.ac.uk/study/distance-learners/contact" TargetMode="External"/><Relationship Id="rId20" Type="http://schemas.openxmlformats.org/officeDocument/2006/relationships/hyperlink" Target="https://track.uca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le.ac.uk/offices/sas2/regulations/documents/senate-regulation-3-fees" TargetMode="External"/><Relationship Id="rId24" Type="http://schemas.openxmlformats.org/officeDocument/2006/relationships/hyperlink" Target="mailto:admissions@le.ac.uk" TargetMode="External"/><Relationship Id="R98a2b28603ca439c" Type="http://schemas.microsoft.com/office/2016/09/relationships/commentsIds" Target="commentsIds.xml"/><Relationship Id="Re05cc9677f4b4239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mailto:ias@le.ac.uk" TargetMode="External"/><Relationship Id="rId23" Type="http://schemas.openxmlformats.org/officeDocument/2006/relationships/hyperlink" Target="https://www2.le.ac.uk/offices/sas2/regulations/documents/senatereg12-complaint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2.le.ac.uk/offices/sas2/regulations/documents/sr2-admission-and-registration" TargetMode="External"/><Relationship Id="rId19" Type="http://schemas.openxmlformats.org/officeDocument/2006/relationships/hyperlink" Target="https://srs.le.ac.uk/sipr/sits.urd/run/siw_lg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2.le.ac.uk/offices/sas2/regulations/documents/sr1-entry-july-2018" TargetMode="External"/><Relationship Id="rId14" Type="http://schemas.openxmlformats.org/officeDocument/2006/relationships/hyperlink" Target="https://www2.le.ac.uk/legal/privacy/student" TargetMode="External"/><Relationship Id="rId22" Type="http://schemas.openxmlformats.org/officeDocument/2006/relationships/hyperlink" Target="https://www2.le.ac.uk/offices/external/admissions" TargetMode="External"/><Relationship Id="rId27" Type="http://schemas.openxmlformats.org/officeDocument/2006/relationships/hyperlink" Target="https://le.ac.uk/study/distance-learners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D42C4F4D6ED4FB6DFDEBBB691FCD6" ma:contentTypeVersion="13" ma:contentTypeDescription="Create a new document." ma:contentTypeScope="" ma:versionID="bc2c2d1452c8f7ba14216a6db6f877c9">
  <xsd:schema xmlns:xsd="http://www.w3.org/2001/XMLSchema" xmlns:xs="http://www.w3.org/2001/XMLSchema" xmlns:p="http://schemas.microsoft.com/office/2006/metadata/properties" xmlns:ns3="d12b0866-9180-4d63-9858-8ee9b28a86cf" xmlns:ns4="f8d34afb-eaf3-414f-8c4c-a486f0a8a8fb" targetNamespace="http://schemas.microsoft.com/office/2006/metadata/properties" ma:root="true" ma:fieldsID="74a191db35650feb72e68b340d502e25" ns3:_="" ns4:_="">
    <xsd:import namespace="d12b0866-9180-4d63-9858-8ee9b28a86cf"/>
    <xsd:import namespace="f8d34afb-eaf3-414f-8c4c-a486f0a8a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0866-9180-4d63-9858-8ee9b28a8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4afb-eaf3-414f-8c4c-a486f0a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941F1-95B3-4283-8FE4-A1019BFAE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0866-9180-4d63-9858-8ee9b28a86cf"/>
    <ds:schemaRef ds:uri="f8d34afb-eaf3-414f-8c4c-a486f0a8a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7F03F-3B12-4849-9EC1-044E0531C6BC}">
  <ds:schemaRefs>
    <ds:schemaRef ds:uri="http://www.w3.org/XML/1998/namespace"/>
    <ds:schemaRef ds:uri="http://purl.org/dc/elements/1.1/"/>
    <ds:schemaRef ds:uri="d12b0866-9180-4d63-9858-8ee9b28a86c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8d34afb-eaf3-414f-8c4c-a486f0a8a8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0C0FDB-8D6B-4FED-8D81-708FE84B9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 of Your Offer</vt:lpstr>
    </vt:vector>
  </TitlesOfParts>
  <Company>University of Leicester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 of Your Offer</dc:title>
  <dc:creator>Eames, Rachael</dc:creator>
  <cp:lastModifiedBy>Thompson, Kathy</cp:lastModifiedBy>
  <cp:revision>3</cp:revision>
  <dcterms:created xsi:type="dcterms:W3CDTF">2021-10-07T10:12:00Z</dcterms:created>
  <dcterms:modified xsi:type="dcterms:W3CDTF">2021-10-07T10:16:00Z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0x010100A58D42C4F4D6ED4FB6DFDEBBB691FCD6</vt:lpwstr>
  </property>
</Properties>
</file>