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21F5A"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17F97D97"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5953BEAE"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4526F9FC" w14:textId="77777777" w:rsidTr="00ED69E6">
        <w:tc>
          <w:tcPr>
            <w:tcW w:w="3227" w:type="dxa"/>
            <w:shd w:val="clear" w:color="auto" w:fill="F2F2F2" w:themeFill="background1" w:themeFillShade="F2"/>
          </w:tcPr>
          <w:p w14:paraId="7CC6F538" w14:textId="77777777" w:rsidR="00066C81" w:rsidRPr="00066C81" w:rsidRDefault="00066C81" w:rsidP="00066C81">
            <w:pPr>
              <w:rPr>
                <w:b/>
              </w:rPr>
            </w:pPr>
            <w:r w:rsidRPr="00066C81">
              <w:rPr>
                <w:b/>
              </w:rPr>
              <w:t>First Supervisor</w:t>
            </w:r>
          </w:p>
        </w:tc>
        <w:tc>
          <w:tcPr>
            <w:tcW w:w="5807" w:type="dxa"/>
          </w:tcPr>
          <w:p w14:paraId="77BA67A4" w14:textId="77777777" w:rsidR="00066C81" w:rsidRPr="00066C81" w:rsidRDefault="00066C81" w:rsidP="00066C81">
            <w:r>
              <w:rPr>
                <w:rFonts w:ascii="Arial" w:hAnsi="Arial"/>
                <w:sz w:val="20"/>
              </w:rPr>
              <w:t>Professor Daniel Panne</w:t>
            </w:r>
          </w:p>
        </w:tc>
      </w:tr>
      <w:tr w:rsidR="00066C81" w:rsidRPr="00066C81" w14:paraId="2106D26D" w14:textId="77777777" w:rsidTr="00ED69E6">
        <w:tc>
          <w:tcPr>
            <w:tcW w:w="3227" w:type="dxa"/>
            <w:shd w:val="clear" w:color="auto" w:fill="F2F2F2" w:themeFill="background1" w:themeFillShade="F2"/>
          </w:tcPr>
          <w:p w14:paraId="035118AF" w14:textId="77777777" w:rsidR="00066C81" w:rsidRPr="00066C81" w:rsidRDefault="00066C81" w:rsidP="00066C81">
            <w:pPr>
              <w:rPr>
                <w:b/>
              </w:rPr>
            </w:pPr>
            <w:r w:rsidRPr="00066C81">
              <w:rPr>
                <w:b/>
              </w:rPr>
              <w:t>School/Department</w:t>
            </w:r>
          </w:p>
        </w:tc>
        <w:tc>
          <w:tcPr>
            <w:tcW w:w="5807" w:type="dxa"/>
          </w:tcPr>
          <w:p w14:paraId="592CA6C6" w14:textId="77777777" w:rsidR="00066C81" w:rsidRPr="00066C81" w:rsidRDefault="00066C81" w:rsidP="00066C81">
            <w:r>
              <w:rPr>
                <w:rFonts w:ascii="Arial" w:hAnsi="Arial"/>
                <w:sz w:val="20"/>
              </w:rPr>
              <w:t>Department of Molecular and Cell Biology University of Leicester, Leicester Institute for Structural and Chemical Biology</w:t>
            </w:r>
          </w:p>
        </w:tc>
      </w:tr>
      <w:tr w:rsidR="003A7DAE" w:rsidRPr="00066C81" w14:paraId="1B339F3C" w14:textId="77777777" w:rsidTr="00BA13A1">
        <w:tc>
          <w:tcPr>
            <w:tcW w:w="3227" w:type="dxa"/>
            <w:shd w:val="clear" w:color="auto" w:fill="F2F2F2" w:themeFill="background1" w:themeFillShade="F2"/>
          </w:tcPr>
          <w:p w14:paraId="1DC35792" w14:textId="77777777" w:rsidR="003A7DAE" w:rsidRPr="00066C81" w:rsidRDefault="003A7DAE" w:rsidP="00066C81">
            <w:pPr>
              <w:rPr>
                <w:b/>
              </w:rPr>
            </w:pPr>
            <w:r w:rsidRPr="00066C81">
              <w:rPr>
                <w:b/>
              </w:rPr>
              <w:t xml:space="preserve">Email </w:t>
            </w:r>
          </w:p>
        </w:tc>
        <w:tc>
          <w:tcPr>
            <w:tcW w:w="5807" w:type="dxa"/>
          </w:tcPr>
          <w:p w14:paraId="6A0349D0" w14:textId="77777777" w:rsidR="003A7DAE" w:rsidRPr="00066C81" w:rsidRDefault="003A7DAE" w:rsidP="00066C81">
            <w:hyperlink r:id="rId5">
              <w:r>
                <w:rPr>
                  <w:rFonts w:ascii="Arial" w:hAnsi="Arial"/>
                  <w:color w:val="0563C1"/>
                  <w:sz w:val="20"/>
                  <w:u w:val="single"/>
                </w:rPr>
                <w:t>daniel.panne@le.ac.uk</w:t>
              </w:r>
            </w:hyperlink>
          </w:p>
        </w:tc>
      </w:tr>
      <w:tr w:rsidR="003A7DAE" w:rsidRPr="00066C81" w14:paraId="1E137FFC" w14:textId="77777777" w:rsidTr="00BA13A1">
        <w:tc>
          <w:tcPr>
            <w:tcW w:w="3227" w:type="dxa"/>
            <w:shd w:val="clear" w:color="auto" w:fill="F2F2F2" w:themeFill="background1" w:themeFillShade="F2"/>
          </w:tcPr>
          <w:p w14:paraId="26707F24" w14:textId="77777777" w:rsidR="003A7DAE" w:rsidRPr="00066C81" w:rsidRDefault="003A7DAE" w:rsidP="00066C81">
            <w:r>
              <w:rPr>
                <w:rFonts w:ascii="Arial" w:hAnsi="Arial"/>
                <w:b/>
                <w:sz w:val="20"/>
              </w:rPr>
              <w:t>Profile</w:t>
            </w:r>
          </w:p>
        </w:tc>
        <w:tc>
          <w:tcPr>
            <w:tcW w:w="5807" w:type="dxa"/>
          </w:tcPr>
          <w:p w14:paraId="44CA4059" w14:textId="77777777" w:rsidR="003A7DAE" w:rsidRPr="00066C81" w:rsidRDefault="003A7DAE" w:rsidP="00066C81">
            <w:hyperlink r:id="rId6">
              <w:r>
                <w:rPr>
                  <w:rFonts w:ascii="Arial" w:hAnsi="Arial"/>
                  <w:color w:val="0563C1"/>
                  <w:sz w:val="20"/>
                  <w:u w:val="single"/>
                </w:rPr>
                <w:t>https://le.ac.uk/people/daniel-panne</w:t>
              </w:r>
            </w:hyperlink>
          </w:p>
        </w:tc>
      </w:tr>
    </w:tbl>
    <w:p w14:paraId="6D219E5E"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3266197B" w14:textId="77777777" w:rsidTr="00066C81">
        <w:tc>
          <w:tcPr>
            <w:tcW w:w="3256" w:type="dxa"/>
            <w:shd w:val="clear" w:color="auto" w:fill="F2F2F2" w:themeFill="background1" w:themeFillShade="F2"/>
          </w:tcPr>
          <w:p w14:paraId="3DC5625A" w14:textId="77777777" w:rsidR="00066C81" w:rsidRPr="00B11D52" w:rsidRDefault="00066C81" w:rsidP="00ED69E6">
            <w:pPr>
              <w:rPr>
                <w:b/>
              </w:rPr>
            </w:pPr>
            <w:r>
              <w:rPr>
                <w:b/>
              </w:rPr>
              <w:t>Second Supervisor</w:t>
            </w:r>
          </w:p>
        </w:tc>
        <w:tc>
          <w:tcPr>
            <w:tcW w:w="5778" w:type="dxa"/>
          </w:tcPr>
          <w:p w14:paraId="585AE73E" w14:textId="77777777" w:rsidR="00066C81" w:rsidRDefault="00066C81" w:rsidP="00ED69E6">
            <w:r>
              <w:rPr>
                <w:rFonts w:ascii="Arial" w:hAnsi="Arial"/>
                <w:sz w:val="20"/>
              </w:rPr>
              <w:t>Professor Thomas Schalach</w:t>
            </w:r>
          </w:p>
        </w:tc>
      </w:tr>
      <w:tr w:rsidR="00066C81" w14:paraId="51117BCA" w14:textId="77777777" w:rsidTr="00066C81">
        <w:tc>
          <w:tcPr>
            <w:tcW w:w="3256" w:type="dxa"/>
            <w:shd w:val="clear" w:color="auto" w:fill="F2F2F2" w:themeFill="background1" w:themeFillShade="F2"/>
          </w:tcPr>
          <w:p w14:paraId="11EC4300" w14:textId="77777777" w:rsidR="00066C81" w:rsidRDefault="00066C81" w:rsidP="00ED69E6">
            <w:pPr>
              <w:rPr>
                <w:b/>
              </w:rPr>
            </w:pPr>
            <w:r>
              <w:rPr>
                <w:b/>
              </w:rPr>
              <w:t>School/Department</w:t>
            </w:r>
          </w:p>
        </w:tc>
        <w:tc>
          <w:tcPr>
            <w:tcW w:w="5778" w:type="dxa"/>
          </w:tcPr>
          <w:p w14:paraId="2FD31D22" w14:textId="77777777" w:rsidR="00066C81" w:rsidRDefault="00066C81" w:rsidP="00ED69E6">
            <w:r>
              <w:rPr>
                <w:rFonts w:ascii="Arial" w:hAnsi="Arial"/>
                <w:sz w:val="20"/>
              </w:rPr>
              <w:t>Molecular and Cellular Biology</w:t>
            </w:r>
          </w:p>
        </w:tc>
      </w:tr>
      <w:tr w:rsidR="003A7DAE" w14:paraId="03886D2F" w14:textId="77777777" w:rsidTr="0029160A">
        <w:tc>
          <w:tcPr>
            <w:tcW w:w="3256" w:type="dxa"/>
            <w:shd w:val="clear" w:color="auto" w:fill="F2F2F2" w:themeFill="background1" w:themeFillShade="F2"/>
          </w:tcPr>
          <w:p w14:paraId="26C6D771" w14:textId="77777777" w:rsidR="003A7DAE" w:rsidRDefault="003A7DAE" w:rsidP="00ED69E6">
            <w:pPr>
              <w:rPr>
                <w:b/>
              </w:rPr>
            </w:pPr>
            <w:r>
              <w:rPr>
                <w:b/>
              </w:rPr>
              <w:t xml:space="preserve">Email </w:t>
            </w:r>
          </w:p>
        </w:tc>
        <w:tc>
          <w:tcPr>
            <w:tcW w:w="5778" w:type="dxa"/>
          </w:tcPr>
          <w:p w14:paraId="3543C279" w14:textId="77777777" w:rsidR="003A7DAE" w:rsidRDefault="003A7DAE" w:rsidP="00ED69E6">
            <w:hyperlink r:id="rId7">
              <w:r>
                <w:rPr>
                  <w:rFonts w:ascii="Arial" w:hAnsi="Arial"/>
                  <w:color w:val="0563C1"/>
                  <w:sz w:val="20"/>
                  <w:u w:val="single"/>
                </w:rPr>
                <w:t>thomas.schalch@leicester.ac.uk</w:t>
              </w:r>
            </w:hyperlink>
          </w:p>
        </w:tc>
      </w:tr>
    </w:tbl>
    <w:p w14:paraId="23D153A8"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2F60CED0" w14:textId="77777777" w:rsidTr="00066C81">
        <w:tc>
          <w:tcPr>
            <w:tcW w:w="3256" w:type="dxa"/>
            <w:shd w:val="clear" w:color="auto" w:fill="F2F2F2" w:themeFill="background1" w:themeFillShade="F2"/>
          </w:tcPr>
          <w:p w14:paraId="3083149F" w14:textId="77777777" w:rsidR="00066C81" w:rsidRPr="00B11D52" w:rsidRDefault="00066C81" w:rsidP="00ED69E6">
            <w:pPr>
              <w:rPr>
                <w:b/>
              </w:rPr>
            </w:pPr>
            <w:r>
              <w:rPr>
                <w:b/>
              </w:rPr>
              <w:t>Additional Supervisor</w:t>
            </w:r>
          </w:p>
        </w:tc>
        <w:tc>
          <w:tcPr>
            <w:tcW w:w="5778" w:type="dxa"/>
          </w:tcPr>
          <w:p w14:paraId="2FBAE145" w14:textId="77777777" w:rsidR="00066C81" w:rsidRDefault="00066C81" w:rsidP="00ED69E6"/>
        </w:tc>
      </w:tr>
    </w:tbl>
    <w:p w14:paraId="2FEAC4A0" w14:textId="77777777" w:rsidR="00066C81" w:rsidRDefault="00066C81" w:rsidP="00066C81">
      <w:pPr>
        <w:spacing w:after="0" w:line="240" w:lineRule="auto"/>
        <w:rPr>
          <w:b/>
          <w:u w:val="single"/>
        </w:rPr>
      </w:pPr>
    </w:p>
    <w:p w14:paraId="5C85F767"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007B43CF" w14:textId="77777777" w:rsidTr="00ED69E6">
        <w:tc>
          <w:tcPr>
            <w:tcW w:w="1980" w:type="dxa"/>
            <w:shd w:val="clear" w:color="auto" w:fill="F2F2F2" w:themeFill="background1" w:themeFillShade="F2"/>
          </w:tcPr>
          <w:p w14:paraId="1A711CFC" w14:textId="77777777" w:rsidR="00066C81" w:rsidRDefault="00066C81" w:rsidP="00ED69E6">
            <w:pPr>
              <w:rPr>
                <w:b/>
              </w:rPr>
            </w:pPr>
            <w:r>
              <w:rPr>
                <w:b/>
              </w:rPr>
              <w:t>Project Title</w:t>
            </w:r>
          </w:p>
          <w:p w14:paraId="0071BEFA" w14:textId="77777777" w:rsidR="00066C81" w:rsidRPr="00B11D52" w:rsidRDefault="00066C81" w:rsidP="00ED69E6">
            <w:pPr>
              <w:rPr>
                <w:b/>
              </w:rPr>
            </w:pPr>
          </w:p>
        </w:tc>
        <w:tc>
          <w:tcPr>
            <w:tcW w:w="7036" w:type="dxa"/>
          </w:tcPr>
          <w:p w14:paraId="26B81E9D" w14:textId="77777777" w:rsidR="00066C81" w:rsidRDefault="00066C81" w:rsidP="00ED69E6">
            <w:r>
              <w:rPr>
                <w:rFonts w:ascii="Arial" w:hAnsi="Arial"/>
                <w:sz w:val="20"/>
              </w:rPr>
              <w:t>Understanding control of genome folding by cohesin</w:t>
            </w:r>
          </w:p>
        </w:tc>
      </w:tr>
      <w:tr w:rsidR="00066C81" w14:paraId="5A76324F" w14:textId="77777777" w:rsidTr="00ED69E6">
        <w:tc>
          <w:tcPr>
            <w:tcW w:w="9016" w:type="dxa"/>
            <w:gridSpan w:val="2"/>
            <w:shd w:val="clear" w:color="auto" w:fill="F2F2F2" w:themeFill="background1" w:themeFillShade="F2"/>
          </w:tcPr>
          <w:p w14:paraId="13E501DB" w14:textId="77777777" w:rsidR="00066C81" w:rsidRDefault="00066C81" w:rsidP="00066C81">
            <w:r>
              <w:rPr>
                <w:rFonts w:ascii="Arial" w:hAnsi="Arial"/>
                <w:b/>
                <w:sz w:val="20"/>
              </w:rPr>
              <w:t>Project Summary</w:t>
            </w:r>
          </w:p>
          <w:p w14:paraId="5384D961" w14:textId="77777777" w:rsidR="00F809AC" w:rsidRDefault="005B02B4">
            <w:r>
              <w:rPr>
                <w:rFonts w:ascii="Arial" w:hAnsi="Arial"/>
                <w:sz w:val="20"/>
              </w:rPr>
              <w:t>Our genome is several metres long, yet must be stored within cells only a few micrometres in diameter. Within this confined space, the genome must be precisely organised to allow essential DNA-based processes to occur. Key to this organisation are cohesin and related structural maintenance of chromosomes (SMC) complexes, conserved molecular machines that shape chromosomes across all domains of life.</w:t>
            </w:r>
          </w:p>
          <w:p w14:paraId="2A944F62" w14:textId="77777777" w:rsidR="00F809AC" w:rsidRDefault="00F809AC"/>
          <w:p w14:paraId="16B620B8" w14:textId="77777777" w:rsidR="00F809AC" w:rsidRDefault="005B02B4">
            <w:r>
              <w:rPr>
                <w:rFonts w:ascii="Arial" w:hAnsi="Arial"/>
                <w:sz w:val="20"/>
              </w:rPr>
              <w:t>Cohesin is best known for ensuring accurate chromosome segregation during cell division by holding sister chromatids together. However, it also has important roles in gene regulation, DNA repair and recombination. Despite its central importance, we still do not fully understand how cohesin is regulated to perform these diverse functions. Cohesin can organise interphase chromosomes by extruding DNA into loops, contributing to chromatin loops and topologically associating domains (TADs).</w:t>
            </w:r>
          </w:p>
          <w:p w14:paraId="6411FC92" w14:textId="77777777" w:rsidR="00F809AC" w:rsidRDefault="00F809AC"/>
          <w:p w14:paraId="2113630E" w14:textId="77777777" w:rsidR="00F809AC" w:rsidRDefault="005B02B4">
            <w:r>
              <w:rPr>
                <w:rFonts w:ascii="Arial" w:hAnsi="Arial"/>
                <w:sz w:val="20"/>
              </w:rPr>
              <w:t>Loop extrusion brings distant DNA regions into close proximity and can facilitate interactions between regulatory elements such as enhancers and promoters. It is regulated by factors including CTCF, which can act as a directional barrier to cohesin, and WAPL, which controls how long cohesin remains associated with chromatin. How these factors regulate the molecular activities and conformational states of cohesin remains an important unanswered question.</w:t>
            </w:r>
          </w:p>
          <w:p w14:paraId="7FCBC6C8" w14:textId="77777777" w:rsidR="00F809AC" w:rsidRDefault="00F809AC"/>
          <w:p w14:paraId="4795D76C" w14:textId="77777777" w:rsidR="00F809AC" w:rsidRDefault="005B02B4">
            <w:r>
              <w:rPr>
                <w:rFonts w:ascii="Arial" w:hAnsi="Arial"/>
                <w:sz w:val="20"/>
              </w:rPr>
              <w:t>This project aims to uncover the molecular mechanisms that regulate cohesin and thereby control genome organisation. We will investigate how cohesin interacts with regulatory factors such as CTCF and WAPL and how these interactions control cohesin activity on DNA. We will combine advanced structural approaches, including cryo-electron microscopy (cryo-EM), with biochemical reconstitution and cell-based approaches to determine how cohesin is regulated and how these mechanisms contribute to genome organisatio</w:t>
            </w:r>
            <w:r>
              <w:rPr>
                <w:rFonts w:ascii="Arial" w:hAnsi="Arial"/>
                <w:sz w:val="20"/>
              </w:rPr>
              <w:t>n, gene regulation and chromosome maintenance.</w:t>
            </w:r>
          </w:p>
        </w:tc>
      </w:tr>
      <w:tr w:rsidR="00066C81" w14:paraId="78F74E7E" w14:textId="77777777" w:rsidTr="00ED69E6">
        <w:tc>
          <w:tcPr>
            <w:tcW w:w="9016" w:type="dxa"/>
            <w:gridSpan w:val="2"/>
          </w:tcPr>
          <w:p w14:paraId="0228241E" w14:textId="77777777" w:rsidR="00F62FDE" w:rsidRDefault="00066C81">
            <w:pPr>
              <w:rPr>
                <w:b/>
                <w:sz w:val="20"/>
              </w:rPr>
            </w:pPr>
            <w:r>
              <w:rPr>
                <w:rFonts w:ascii="Arial" w:hAnsi="Arial"/>
                <w:b/>
                <w:sz w:val="20"/>
              </w:rPr>
              <w:t>Techniques that will be undertaken during the project</w:t>
            </w:r>
          </w:p>
          <w:p w14:paraId="36A87E05" w14:textId="5FE22812" w:rsidR="00F809AC" w:rsidRDefault="005B02B4">
            <w:r>
              <w:rPr>
                <w:rFonts w:ascii="Arial" w:hAnsi="Arial"/>
                <w:sz w:val="20"/>
              </w:rPr>
              <w:t>The project applies advanced quantitative techniques through single-particle cryoEM and structural studies. We will perform high-resolution 3D reconstructions to determine molecular architecture, using computational image analyses, particle classification and model building &amp; refinement. These methods enable interpretation of structural heterogeneity and conformational dynamics. In addition, we will probe molecular interactions using quantitative biophysical tools to provide mechanistic insights.</w:t>
            </w:r>
          </w:p>
        </w:tc>
      </w:tr>
      <w:tr w:rsidR="003A7DAE" w14:paraId="7308F6E4" w14:textId="77777777" w:rsidTr="001C1AF7">
        <w:tc>
          <w:tcPr>
            <w:tcW w:w="9016" w:type="dxa"/>
            <w:gridSpan w:val="2"/>
            <w:shd w:val="clear" w:color="auto" w:fill="F2F2F2" w:themeFill="background1" w:themeFillShade="F2"/>
          </w:tcPr>
          <w:p w14:paraId="428B3F52" w14:textId="77777777" w:rsidR="003A7DAE" w:rsidRDefault="003A7DAE" w:rsidP="001C1AF7">
            <w:r>
              <w:rPr>
                <w:b/>
              </w:rPr>
              <w:t>References</w:t>
            </w:r>
          </w:p>
        </w:tc>
      </w:tr>
    </w:tbl>
    <w:p w14:paraId="39F47B52" w14:textId="77777777" w:rsidR="00066C81" w:rsidRDefault="00066C81" w:rsidP="00066C81">
      <w:pPr>
        <w:spacing w:after="0" w:line="240" w:lineRule="auto"/>
        <w:rPr>
          <w:b/>
          <w:u w:val="single"/>
        </w:rPr>
      </w:pPr>
    </w:p>
    <w:p w14:paraId="732BC13E"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6C600C"/>
    <w:rsid w:val="006F46FB"/>
    <w:rsid w:val="00843867"/>
    <w:rsid w:val="009C47A8"/>
    <w:rsid w:val="00AE49DF"/>
    <w:rsid w:val="00BB70D0"/>
    <w:rsid w:val="00BD5F21"/>
    <w:rsid w:val="00DE6413"/>
    <w:rsid w:val="00F038B2"/>
    <w:rsid w:val="00F21AEA"/>
    <w:rsid w:val="00F62FDE"/>
    <w:rsid w:val="00F809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B8ED6"/>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homas.schalch@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daniel-panne" TargetMode="External"/><Relationship Id="rId11" Type="http://schemas.openxmlformats.org/officeDocument/2006/relationships/customXml" Target="../customXml/item2.xml"/><Relationship Id="rId5" Type="http://schemas.openxmlformats.org/officeDocument/2006/relationships/hyperlink" Target="mailto:daniel.panne@le.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27EDEC68-58F4-465D-8B86-16389AB07146}"/>
</file>

<file path=customXml/itemProps2.xml><?xml version="1.0" encoding="utf-8"?>
<ds:datastoreItem xmlns:ds="http://schemas.openxmlformats.org/officeDocument/2006/customXml" ds:itemID="{3EAFE9BF-50BB-4E8C-B679-38C618FCAEE2}"/>
</file>

<file path=customXml/itemProps3.xml><?xml version="1.0" encoding="utf-8"?>
<ds:datastoreItem xmlns:ds="http://schemas.openxmlformats.org/officeDocument/2006/customXml" ds:itemID="{482881F8-2E8F-4D24-B264-C28FAE089AC6}"/>
</file>

<file path=docProps/app.xml><?xml version="1.0" encoding="utf-8"?>
<Properties xmlns="http://schemas.openxmlformats.org/officeDocument/2006/extended-properties" xmlns:vt="http://schemas.openxmlformats.org/officeDocument/2006/docPropsVTypes">
  <Template>Normal</Template>
  <TotalTime>0</TotalTime>
  <Pages>1</Pages>
  <Words>396</Words>
  <Characters>2654</Characters>
  <Application>Microsoft Office Word</Application>
  <DocSecurity>0</DocSecurity>
  <Lines>63</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2026-10-02T14:32:00Z</dcterms:created>
  <dcterms:modified xsi:type="dcterms:W3CDTF">2026-10-02T14:32:00Z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