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1108B"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32045CD8"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6C6AA038"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751D8D28" w14:textId="77777777" w:rsidTr="00ED69E6">
        <w:tc>
          <w:tcPr>
            <w:tcW w:w="3227" w:type="dxa"/>
            <w:shd w:val="clear" w:color="auto" w:fill="F2F2F2" w:themeFill="background1" w:themeFillShade="F2"/>
          </w:tcPr>
          <w:p w14:paraId="5191656A" w14:textId="77777777" w:rsidR="00066C81" w:rsidRPr="00066C81" w:rsidRDefault="00066C81" w:rsidP="00066C81">
            <w:pPr>
              <w:rPr>
                <w:b/>
              </w:rPr>
            </w:pPr>
            <w:r w:rsidRPr="00066C81">
              <w:rPr>
                <w:b/>
              </w:rPr>
              <w:t>First Supervisor</w:t>
            </w:r>
          </w:p>
        </w:tc>
        <w:tc>
          <w:tcPr>
            <w:tcW w:w="5807" w:type="dxa"/>
          </w:tcPr>
          <w:p w14:paraId="51EC664E" w14:textId="77777777" w:rsidR="00066C81" w:rsidRPr="00066C81" w:rsidRDefault="00066C81" w:rsidP="00066C81">
            <w:r>
              <w:rPr>
                <w:rFonts w:ascii="Arial" w:hAnsi="Arial"/>
                <w:sz w:val="20"/>
              </w:rPr>
              <w:t>Dr Fabian Freund</w:t>
            </w:r>
          </w:p>
        </w:tc>
      </w:tr>
      <w:tr w:rsidR="00066C81" w:rsidRPr="00066C81" w14:paraId="62EC2E8B" w14:textId="77777777" w:rsidTr="00ED69E6">
        <w:tc>
          <w:tcPr>
            <w:tcW w:w="3227" w:type="dxa"/>
            <w:shd w:val="clear" w:color="auto" w:fill="F2F2F2" w:themeFill="background1" w:themeFillShade="F2"/>
          </w:tcPr>
          <w:p w14:paraId="09BD3B09" w14:textId="77777777" w:rsidR="00066C81" w:rsidRPr="00066C81" w:rsidRDefault="00066C81" w:rsidP="00066C81">
            <w:pPr>
              <w:rPr>
                <w:b/>
              </w:rPr>
            </w:pPr>
            <w:r w:rsidRPr="00066C81">
              <w:rPr>
                <w:b/>
              </w:rPr>
              <w:t>School/Department</w:t>
            </w:r>
          </w:p>
        </w:tc>
        <w:tc>
          <w:tcPr>
            <w:tcW w:w="5807" w:type="dxa"/>
          </w:tcPr>
          <w:p w14:paraId="3B8E735B" w14:textId="77777777" w:rsidR="00066C81" w:rsidRPr="00066C81" w:rsidRDefault="00066C81" w:rsidP="00066C81">
            <w:r>
              <w:rPr>
                <w:rFonts w:ascii="Arial" w:hAnsi="Arial"/>
                <w:sz w:val="20"/>
              </w:rPr>
              <w:t>School of Biological and Biomedical Sciences, Division Genetics and Genome Biology</w:t>
            </w:r>
          </w:p>
        </w:tc>
      </w:tr>
      <w:tr w:rsidR="003A7DAE" w:rsidRPr="00066C81" w14:paraId="6C72F54D" w14:textId="77777777" w:rsidTr="00BA13A1">
        <w:tc>
          <w:tcPr>
            <w:tcW w:w="3227" w:type="dxa"/>
            <w:shd w:val="clear" w:color="auto" w:fill="F2F2F2" w:themeFill="background1" w:themeFillShade="F2"/>
          </w:tcPr>
          <w:p w14:paraId="19C26516" w14:textId="77777777" w:rsidR="003A7DAE" w:rsidRPr="00066C81" w:rsidRDefault="003A7DAE" w:rsidP="00066C81">
            <w:pPr>
              <w:rPr>
                <w:b/>
              </w:rPr>
            </w:pPr>
            <w:r w:rsidRPr="00066C81">
              <w:rPr>
                <w:b/>
              </w:rPr>
              <w:t xml:space="preserve">Email </w:t>
            </w:r>
          </w:p>
        </w:tc>
        <w:tc>
          <w:tcPr>
            <w:tcW w:w="5807" w:type="dxa"/>
          </w:tcPr>
          <w:p w14:paraId="51ACC79F" w14:textId="77777777" w:rsidR="003A7DAE" w:rsidRPr="00066C81" w:rsidRDefault="003A7DAE" w:rsidP="00066C81">
            <w:hyperlink r:id="rId5">
              <w:r>
                <w:rPr>
                  <w:rFonts w:ascii="Arial" w:hAnsi="Arial"/>
                  <w:color w:val="0563C1"/>
                  <w:sz w:val="20"/>
                  <w:u w:val="single"/>
                </w:rPr>
                <w:t>ff95@leicester.ac.uk</w:t>
              </w:r>
            </w:hyperlink>
          </w:p>
        </w:tc>
      </w:tr>
      <w:tr w:rsidR="003A7DAE" w:rsidRPr="00066C81" w14:paraId="547A5D6D" w14:textId="77777777" w:rsidTr="00BA13A1">
        <w:tc>
          <w:tcPr>
            <w:tcW w:w="3227" w:type="dxa"/>
            <w:shd w:val="clear" w:color="auto" w:fill="F2F2F2" w:themeFill="background1" w:themeFillShade="F2"/>
          </w:tcPr>
          <w:p w14:paraId="11398350" w14:textId="77777777" w:rsidR="00DA74D7" w:rsidRDefault="00BA668B">
            <w:r>
              <w:rPr>
                <w:rFonts w:ascii="Arial" w:hAnsi="Arial"/>
                <w:b/>
                <w:sz w:val="20"/>
              </w:rPr>
              <w:t>Profile</w:t>
            </w:r>
          </w:p>
        </w:tc>
        <w:tc>
          <w:tcPr>
            <w:tcW w:w="5807" w:type="dxa"/>
          </w:tcPr>
          <w:p w14:paraId="666F3CBF" w14:textId="77777777" w:rsidR="00DA74D7" w:rsidRDefault="00BA668B">
            <w:hyperlink r:id="rId6">
              <w:r>
                <w:rPr>
                  <w:rFonts w:ascii="Arial" w:hAnsi="Arial"/>
                  <w:color w:val="0563C1"/>
                  <w:sz w:val="20"/>
                  <w:u w:val="single"/>
                </w:rPr>
                <w:t>https://le.ac.uk/people/fabian-freund</w:t>
              </w:r>
            </w:hyperlink>
          </w:p>
        </w:tc>
      </w:tr>
    </w:tbl>
    <w:p w14:paraId="755F09F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B30E53C" w14:textId="77777777" w:rsidTr="00066C81">
        <w:tc>
          <w:tcPr>
            <w:tcW w:w="3256" w:type="dxa"/>
            <w:shd w:val="clear" w:color="auto" w:fill="F2F2F2" w:themeFill="background1" w:themeFillShade="F2"/>
          </w:tcPr>
          <w:p w14:paraId="5A0E5419" w14:textId="77777777" w:rsidR="00066C81" w:rsidRPr="00B11D52" w:rsidRDefault="00066C81" w:rsidP="00ED69E6">
            <w:pPr>
              <w:rPr>
                <w:b/>
              </w:rPr>
            </w:pPr>
            <w:r>
              <w:rPr>
                <w:b/>
              </w:rPr>
              <w:t>Second Supervisor</w:t>
            </w:r>
          </w:p>
        </w:tc>
        <w:tc>
          <w:tcPr>
            <w:tcW w:w="5778" w:type="dxa"/>
          </w:tcPr>
          <w:p w14:paraId="72BD1739" w14:textId="77777777" w:rsidR="00066C81" w:rsidRDefault="00066C81" w:rsidP="00ED69E6">
            <w:r>
              <w:rPr>
                <w:rFonts w:ascii="Arial" w:hAnsi="Arial"/>
                <w:sz w:val="20"/>
              </w:rPr>
              <w:t>Dr Hollie J. Marshall</w:t>
            </w:r>
          </w:p>
        </w:tc>
      </w:tr>
      <w:tr w:rsidR="00066C81" w14:paraId="7BA8C341" w14:textId="77777777" w:rsidTr="00066C81">
        <w:tc>
          <w:tcPr>
            <w:tcW w:w="3256" w:type="dxa"/>
            <w:shd w:val="clear" w:color="auto" w:fill="F2F2F2" w:themeFill="background1" w:themeFillShade="F2"/>
          </w:tcPr>
          <w:p w14:paraId="7DD70EA0" w14:textId="77777777" w:rsidR="00066C81" w:rsidRDefault="00066C81" w:rsidP="00ED69E6">
            <w:pPr>
              <w:rPr>
                <w:b/>
              </w:rPr>
            </w:pPr>
            <w:r>
              <w:rPr>
                <w:b/>
              </w:rPr>
              <w:t>School/Department</w:t>
            </w:r>
          </w:p>
        </w:tc>
        <w:tc>
          <w:tcPr>
            <w:tcW w:w="5778" w:type="dxa"/>
          </w:tcPr>
          <w:p w14:paraId="3E591C8B" w14:textId="77777777" w:rsidR="00066C81" w:rsidRDefault="00066C81" w:rsidP="00ED69E6">
            <w:r>
              <w:rPr>
                <w:rFonts w:ascii="Arial" w:hAnsi="Arial"/>
                <w:sz w:val="20"/>
              </w:rPr>
              <w:t>School of Biological and Biomedical Sciences, Division Genetics and Genome Biology</w:t>
            </w:r>
          </w:p>
        </w:tc>
      </w:tr>
      <w:tr w:rsidR="003A7DAE" w14:paraId="3023F092" w14:textId="77777777" w:rsidTr="0029160A">
        <w:tc>
          <w:tcPr>
            <w:tcW w:w="3256" w:type="dxa"/>
            <w:shd w:val="clear" w:color="auto" w:fill="F2F2F2" w:themeFill="background1" w:themeFillShade="F2"/>
          </w:tcPr>
          <w:p w14:paraId="14578EC0" w14:textId="77777777" w:rsidR="003A7DAE" w:rsidRDefault="003A7DAE" w:rsidP="00ED69E6">
            <w:pPr>
              <w:rPr>
                <w:b/>
              </w:rPr>
            </w:pPr>
            <w:r>
              <w:rPr>
                <w:b/>
              </w:rPr>
              <w:t xml:space="preserve">Email </w:t>
            </w:r>
          </w:p>
        </w:tc>
        <w:tc>
          <w:tcPr>
            <w:tcW w:w="5778" w:type="dxa"/>
          </w:tcPr>
          <w:p w14:paraId="7E0C1238" w14:textId="77777777" w:rsidR="003A7DAE" w:rsidRDefault="003A7DAE" w:rsidP="00ED69E6">
            <w:hyperlink r:id="rId7">
              <w:r>
                <w:rPr>
                  <w:rFonts w:ascii="Arial" w:hAnsi="Arial"/>
                  <w:color w:val="0563C1"/>
                  <w:sz w:val="20"/>
                  <w:u w:val="single"/>
                </w:rPr>
                <w:t>hjm32@leicester.ac.uk</w:t>
              </w:r>
            </w:hyperlink>
          </w:p>
        </w:tc>
      </w:tr>
    </w:tbl>
    <w:p w14:paraId="6DD0DF30"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3B97A1B" w14:textId="77777777" w:rsidTr="00066C81">
        <w:tc>
          <w:tcPr>
            <w:tcW w:w="3256" w:type="dxa"/>
            <w:shd w:val="clear" w:color="auto" w:fill="F2F2F2" w:themeFill="background1" w:themeFillShade="F2"/>
          </w:tcPr>
          <w:p w14:paraId="010F1F97" w14:textId="77777777" w:rsidR="00066C81" w:rsidRPr="00B11D52" w:rsidRDefault="00066C81" w:rsidP="00ED69E6">
            <w:pPr>
              <w:rPr>
                <w:b/>
              </w:rPr>
            </w:pPr>
            <w:r>
              <w:rPr>
                <w:b/>
              </w:rPr>
              <w:t>Additional Supervisor</w:t>
            </w:r>
          </w:p>
        </w:tc>
        <w:tc>
          <w:tcPr>
            <w:tcW w:w="5778" w:type="dxa"/>
          </w:tcPr>
          <w:p w14:paraId="3C3B8DBE" w14:textId="77777777" w:rsidR="00066C81" w:rsidRDefault="00066C81" w:rsidP="00ED69E6">
            <w:r>
              <w:rPr>
                <w:rFonts w:ascii="Arial" w:hAnsi="Arial"/>
                <w:sz w:val="20"/>
              </w:rPr>
              <w:t>Dr Sandra Beleza</w:t>
            </w:r>
          </w:p>
        </w:tc>
      </w:tr>
    </w:tbl>
    <w:p w14:paraId="0D8E3913" w14:textId="77777777" w:rsidR="00066C81" w:rsidRDefault="00066C81" w:rsidP="00066C81">
      <w:pPr>
        <w:spacing w:after="0" w:line="240" w:lineRule="auto"/>
        <w:rPr>
          <w:b/>
          <w:u w:val="single"/>
        </w:rPr>
      </w:pPr>
    </w:p>
    <w:p w14:paraId="24304A85"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335138C7" w14:textId="77777777" w:rsidTr="00ED69E6">
        <w:tc>
          <w:tcPr>
            <w:tcW w:w="1980" w:type="dxa"/>
            <w:shd w:val="clear" w:color="auto" w:fill="F2F2F2" w:themeFill="background1" w:themeFillShade="F2"/>
          </w:tcPr>
          <w:p w14:paraId="6BA7A821" w14:textId="77777777" w:rsidR="00066C81" w:rsidRDefault="00066C81" w:rsidP="00ED69E6">
            <w:pPr>
              <w:rPr>
                <w:b/>
              </w:rPr>
            </w:pPr>
            <w:r>
              <w:rPr>
                <w:b/>
              </w:rPr>
              <w:t>Project Title</w:t>
            </w:r>
          </w:p>
          <w:p w14:paraId="19E9F5B3" w14:textId="77777777" w:rsidR="00066C81" w:rsidRPr="00B11D52" w:rsidRDefault="00066C81" w:rsidP="00ED69E6">
            <w:pPr>
              <w:rPr>
                <w:b/>
              </w:rPr>
            </w:pPr>
          </w:p>
        </w:tc>
        <w:tc>
          <w:tcPr>
            <w:tcW w:w="7036" w:type="dxa"/>
          </w:tcPr>
          <w:p w14:paraId="3F83834F" w14:textId="77777777" w:rsidR="00066C81" w:rsidRDefault="00066C81" w:rsidP="00ED69E6">
            <w:r>
              <w:rPr>
                <w:rFonts w:ascii="Arial" w:hAnsi="Arial"/>
                <w:sz w:val="20"/>
              </w:rPr>
              <w:t>Which path does selection take? Experiments with genomic and epigenomic data.</w:t>
            </w:r>
          </w:p>
        </w:tc>
      </w:tr>
      <w:tr w:rsidR="00066C81" w14:paraId="5F0451B3" w14:textId="77777777" w:rsidTr="00ED69E6">
        <w:tc>
          <w:tcPr>
            <w:tcW w:w="9016" w:type="dxa"/>
            <w:gridSpan w:val="2"/>
            <w:shd w:val="clear" w:color="auto" w:fill="F2F2F2" w:themeFill="background1" w:themeFillShade="F2"/>
          </w:tcPr>
          <w:p w14:paraId="4DFC0448" w14:textId="77777777" w:rsidR="00066C81" w:rsidRDefault="00066C81" w:rsidP="00066C81">
            <w:r w:rsidRPr="003A7DAE">
              <w:rPr>
                <w:b/>
                <w:highlight w:val="lightGray"/>
              </w:rPr>
              <w:t>Project Summary</w:t>
            </w:r>
            <w:r>
              <w:rPr>
                <w:b/>
              </w:rPr>
              <w:t xml:space="preserve"> </w:t>
            </w:r>
          </w:p>
          <w:p w14:paraId="583D1DC3" w14:textId="77777777" w:rsidR="00DA74D7" w:rsidRDefault="00BA668B">
            <w:r>
              <w:rPr>
                <w:rFonts w:ascii="Arial" w:hAnsi="Arial"/>
                <w:sz w:val="20"/>
              </w:rPr>
              <w:t>Populations of biological organisms have a priori different systems to react to selection pressures, e.g. selecting for genomic variants directly affecting the phenotype, selecting for individuals where beneficial genes are expressed more strongly, or selecting for hypermutators that simply increase the de novo mutation rate to produce more variation that may include further beneficial variants.</w:t>
            </w:r>
          </w:p>
          <w:p w14:paraId="3BABB95A" w14:textId="77777777" w:rsidR="00DA74D7" w:rsidRDefault="00DA74D7"/>
          <w:p w14:paraId="45F280AB" w14:textId="77777777" w:rsidR="00DA74D7" w:rsidRDefault="00BA668B">
            <w:r>
              <w:rPr>
                <w:rFonts w:ascii="Arial" w:hAnsi="Arial"/>
                <w:sz w:val="20"/>
              </w:rPr>
              <w:t>While selection on genomic variants is well researched, both in a variety of species and theoretically, the mechanisms of epigenomic changes are far less well understood. This also stems from the differences in epigenomic mechanisms between species.</w:t>
            </w:r>
          </w:p>
          <w:p w14:paraId="033F0B33" w14:textId="77777777" w:rsidR="00DA74D7" w:rsidRDefault="00DA74D7"/>
          <w:p w14:paraId="249D464C" w14:textId="77777777" w:rsidR="00DA74D7" w:rsidRDefault="00BA668B">
            <w:r>
              <w:rPr>
                <w:rFonts w:ascii="Arial" w:hAnsi="Arial"/>
                <w:sz w:val="20"/>
              </w:rPr>
              <w:t>Your goal is to build on the theoretical and simulation setup from https://doi.org/10.7554/eLife.89470.4 for genomic and epigenomic variation to design forwards-in-time simulations, with an added selection pressure to analyse how the different levels of genetics-related variation change due to the selection pressure. This includes evaluating how population genomic diversity statistics for genomic variation could measure such changes also on the epigenomic side (a currently developing topic: https://doi.org/</w:t>
            </w:r>
            <w:r>
              <w:rPr>
                <w:rFonts w:ascii="Arial" w:hAnsi="Arial"/>
                <w:sz w:val="20"/>
              </w:rPr>
              <w:t>10.1038/s41467-025-55989-6), and how these can be used to implement inferring selection signals, as routinely done for genomic data (reviewed in https://doi.org/10.1146/annurev-genet-111523-102651). These simulations will be set up for different epigenomic mechanisms, mimicking animals, plants or reflecting our current knowledge for insects or crustaceans (for instance Daphnia).</w:t>
            </w:r>
          </w:p>
          <w:p w14:paraId="409E8FE1" w14:textId="77777777" w:rsidR="00DA74D7" w:rsidRDefault="00DA74D7"/>
          <w:p w14:paraId="1E02730C" w14:textId="77777777" w:rsidR="00DA74D7" w:rsidRDefault="00BA668B">
            <w:r>
              <w:rPr>
                <w:rFonts w:ascii="Arial" w:hAnsi="Arial"/>
                <w:sz w:val="20"/>
              </w:rPr>
              <w:t>You will then revisit published combined genomic and epigenomic data sets and search these for the different levels of selection, using the insights of their detection assessed in the simulation study. This is a project between genomics theory, bioinformatics and data analysis, so experience with and interest in programming (any language, our labs mainly use R and Python) and data analysis is a great basis for the project.</w:t>
            </w:r>
          </w:p>
        </w:tc>
      </w:tr>
      <w:tr w:rsidR="00066C81" w14:paraId="78BAA98A" w14:textId="77777777" w:rsidTr="00ED69E6">
        <w:tc>
          <w:tcPr>
            <w:tcW w:w="9016" w:type="dxa"/>
            <w:gridSpan w:val="2"/>
          </w:tcPr>
          <w:p w14:paraId="43BF1EA9" w14:textId="77777777" w:rsidR="00066C81" w:rsidRPr="00211A99" w:rsidRDefault="00066C81" w:rsidP="00ED69E6">
            <w:pPr>
              <w:rPr>
                <w:bCs/>
              </w:rPr>
            </w:pPr>
            <w:r>
              <w:rPr>
                <w:rFonts w:ascii="Arial" w:hAnsi="Arial"/>
                <w:b/>
                <w:sz w:val="20"/>
              </w:rPr>
              <w:t>Techniques that will be undertaken during the project</w:t>
            </w:r>
          </w:p>
          <w:p w14:paraId="1608230C" w14:textId="77777777" w:rsidR="00DA74D7" w:rsidRDefault="00BA668B">
            <w:r>
              <w:rPr>
                <w:rFonts w:ascii="Arial" w:hAnsi="Arial"/>
                <w:sz w:val="20"/>
              </w:rPr>
              <w:t>• Translating first principles from genomics and ecology into a bioinformatic simulation setup</w:t>
            </w:r>
          </w:p>
          <w:p w14:paraId="51353B2E" w14:textId="77777777" w:rsidR="00DA74D7" w:rsidRDefault="00BA668B">
            <w:r>
              <w:rPr>
                <w:rFonts w:ascii="Arial" w:hAnsi="Arial"/>
                <w:sz w:val="20"/>
              </w:rPr>
              <w:t>• Extension or de novo development of an efficient simulation setup for genomic and epigenomic data</w:t>
            </w:r>
          </w:p>
          <w:p w14:paraId="022C39EB" w14:textId="77777777" w:rsidR="00DA74D7" w:rsidRDefault="00BA668B">
            <w:r>
              <w:rPr>
                <w:rFonts w:ascii="Arial" w:hAnsi="Arial"/>
                <w:sz w:val="20"/>
              </w:rPr>
              <w:t>• Population epigenomics tool development</w:t>
            </w:r>
          </w:p>
          <w:p w14:paraId="75B6968E" w14:textId="77777777" w:rsidR="00DA74D7" w:rsidRDefault="00BA668B">
            <w:r>
              <w:rPr>
                <w:rFonts w:ascii="Arial" w:hAnsi="Arial"/>
                <w:sz w:val="20"/>
              </w:rPr>
              <w:t>• Bioinformatic data analytics for big multiomics data</w:t>
            </w:r>
          </w:p>
        </w:tc>
      </w:tr>
      <w:tr w:rsidR="003A7DAE" w14:paraId="25F961F1" w14:textId="77777777" w:rsidTr="001C1AF7">
        <w:tc>
          <w:tcPr>
            <w:tcW w:w="9016" w:type="dxa"/>
            <w:gridSpan w:val="2"/>
            <w:shd w:val="clear" w:color="auto" w:fill="F2F2F2" w:themeFill="background1" w:themeFillShade="F2"/>
          </w:tcPr>
          <w:p w14:paraId="2C070FE4" w14:textId="77777777" w:rsidR="003A7DAE" w:rsidRDefault="003A7DAE" w:rsidP="001C1AF7">
            <w:r>
              <w:rPr>
                <w:b/>
              </w:rPr>
              <w:t>References</w:t>
            </w:r>
          </w:p>
        </w:tc>
      </w:tr>
    </w:tbl>
    <w:p w14:paraId="6B2F124C" w14:textId="77777777" w:rsidR="00066C81" w:rsidRDefault="00066C81" w:rsidP="00066C81">
      <w:pPr>
        <w:spacing w:after="0" w:line="240" w:lineRule="auto"/>
        <w:rPr>
          <w:b/>
          <w:u w:val="single"/>
        </w:rPr>
      </w:pPr>
    </w:p>
    <w:p w14:paraId="07DDCCD9"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81CA1"/>
    <w:rsid w:val="003A7DAE"/>
    <w:rsid w:val="003C604C"/>
    <w:rsid w:val="006C600C"/>
    <w:rsid w:val="006F46FB"/>
    <w:rsid w:val="009C47A8"/>
    <w:rsid w:val="00AE49DF"/>
    <w:rsid w:val="00BB70D0"/>
    <w:rsid w:val="00BD5F21"/>
    <w:rsid w:val="00DA74D7"/>
    <w:rsid w:val="00DE6413"/>
    <w:rsid w:val="00EF7CC5"/>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44081"/>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jm32@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fabian-freund" TargetMode="External"/><Relationship Id="rId11" Type="http://schemas.openxmlformats.org/officeDocument/2006/relationships/customXml" Target="../customXml/item2.xml"/><Relationship Id="rId5" Type="http://schemas.openxmlformats.org/officeDocument/2006/relationships/hyperlink" Target="mailto:ff95@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CB4E72E0-4AA7-46F1-A643-B79D9C2687AE}"/>
</file>

<file path=customXml/itemProps2.xml><?xml version="1.0" encoding="utf-8"?>
<ds:datastoreItem xmlns:ds="http://schemas.openxmlformats.org/officeDocument/2006/customXml" ds:itemID="{F52DCF80-2E2E-4E7D-9A4F-E91277734EE4}"/>
</file>

<file path=customXml/itemProps3.xml><?xml version="1.0" encoding="utf-8"?>
<ds:datastoreItem xmlns:ds="http://schemas.openxmlformats.org/officeDocument/2006/customXml" ds:itemID="{1369B543-832D-494B-A7DC-136045EF8DE9}"/>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2026-10-02T14:14:00Z</dcterms:created>
  <dcterms:modified xsi:type="dcterms:W3CDTF">2026-10-02T14:14:00Z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