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D9E85" w14:textId="1B1B1E88" w:rsidR="00AE49DF" w:rsidRPr="00F038B2" w:rsidRDefault="00F038B2" w:rsidP="00F038B2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auto"/>
          <w:sz w:val="28"/>
          <w:szCs w:val="28"/>
        </w:rPr>
      </w:pPr>
      <w:r w:rsidRPr="00F038B2">
        <w:rPr>
          <w:rFonts w:asciiTheme="majorHAnsi" w:hAnsiTheme="majorHAnsi" w:cstheme="majorHAnsi"/>
          <w:b/>
          <w:bCs/>
          <w:color w:val="auto"/>
          <w:sz w:val="28"/>
          <w:szCs w:val="28"/>
        </w:rPr>
        <w:t xml:space="preserve">University of Leicester </w:t>
      </w:r>
    </w:p>
    <w:p w14:paraId="7C5B05E5" w14:textId="5436386D" w:rsidR="00F038B2" w:rsidRPr="00F038B2" w:rsidRDefault="00F038B2" w:rsidP="00F038B2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auto"/>
          <w:sz w:val="28"/>
          <w:szCs w:val="28"/>
        </w:rPr>
      </w:pPr>
      <w:r w:rsidRPr="00F038B2">
        <w:rPr>
          <w:rFonts w:asciiTheme="majorHAnsi" w:hAnsiTheme="majorHAnsi" w:cstheme="majorHAnsi"/>
          <w:b/>
          <w:bCs/>
          <w:color w:val="auto"/>
          <w:sz w:val="28"/>
          <w:szCs w:val="28"/>
        </w:rPr>
        <w:t>MIBTP studentship project 202</w:t>
      </w:r>
      <w:r w:rsidR="006C600C">
        <w:rPr>
          <w:rFonts w:asciiTheme="majorHAnsi" w:hAnsiTheme="majorHAnsi" w:cstheme="majorHAnsi"/>
          <w:b/>
          <w:bCs/>
          <w:color w:val="auto"/>
          <w:sz w:val="28"/>
          <w:szCs w:val="28"/>
        </w:rPr>
        <w:t>7</w:t>
      </w:r>
    </w:p>
    <w:p w14:paraId="1F075E5A" w14:textId="77777777" w:rsidR="00066C81" w:rsidRDefault="00066C81" w:rsidP="00066C81">
      <w:pPr>
        <w:spacing w:after="0" w:line="240" w:lineRule="auto"/>
      </w:pPr>
    </w:p>
    <w:tbl>
      <w:tblPr>
        <w:tblStyle w:val="TableGrid1"/>
        <w:tblW w:w="9034" w:type="dxa"/>
        <w:tblLayout w:type="fixed"/>
        <w:tblLook w:val="04A0" w:firstRow="1" w:lastRow="0" w:firstColumn="1" w:lastColumn="0" w:noHBand="0" w:noVBand="1"/>
      </w:tblPr>
      <w:tblGrid>
        <w:gridCol w:w="3227"/>
        <w:gridCol w:w="5807"/>
      </w:tblGrid>
      <w:tr w:rsidR="00066C81" w:rsidRPr="00066C81" w14:paraId="02121747" w14:textId="77777777" w:rsidTr="00ED69E6">
        <w:tc>
          <w:tcPr>
            <w:tcW w:w="3227" w:type="dxa"/>
            <w:shd w:val="clear" w:color="auto" w:fill="F2F2F2" w:themeFill="background1" w:themeFillShade="F2"/>
          </w:tcPr>
          <w:p w14:paraId="78BB6E55" w14:textId="77777777" w:rsidR="00066C81" w:rsidRPr="00066C81" w:rsidRDefault="00066C81" w:rsidP="00066C81">
            <w:pPr>
              <w:rPr>
                <w:b/>
              </w:rPr>
            </w:pPr>
            <w:r w:rsidRPr="00066C81">
              <w:rPr>
                <w:b/>
              </w:rPr>
              <w:t>First Supervisor</w:t>
            </w:r>
          </w:p>
        </w:tc>
        <w:tc>
          <w:tcPr>
            <w:tcW w:w="5807" w:type="dxa"/>
          </w:tcPr>
          <w:p w14:paraId="4984ADF3" w14:textId="6248100C" w:rsidR="00066C81" w:rsidRPr="00066C81" w:rsidRDefault="003C0BE3" w:rsidP="00066C81">
            <w:r>
              <w:t>Dr Harvinder Virk</w:t>
            </w:r>
          </w:p>
        </w:tc>
      </w:tr>
      <w:tr w:rsidR="00066C81" w:rsidRPr="00066C81" w14:paraId="6DC0E45D" w14:textId="77777777" w:rsidTr="00ED69E6">
        <w:tc>
          <w:tcPr>
            <w:tcW w:w="3227" w:type="dxa"/>
            <w:shd w:val="clear" w:color="auto" w:fill="F2F2F2" w:themeFill="background1" w:themeFillShade="F2"/>
          </w:tcPr>
          <w:p w14:paraId="0B13A3A9" w14:textId="77777777" w:rsidR="00066C81" w:rsidRPr="00066C81" w:rsidRDefault="00066C81" w:rsidP="00066C81">
            <w:pPr>
              <w:rPr>
                <w:b/>
              </w:rPr>
            </w:pPr>
            <w:r w:rsidRPr="00066C81">
              <w:rPr>
                <w:b/>
              </w:rPr>
              <w:t>School/Department</w:t>
            </w:r>
          </w:p>
        </w:tc>
        <w:tc>
          <w:tcPr>
            <w:tcW w:w="5807" w:type="dxa"/>
          </w:tcPr>
          <w:p w14:paraId="0B7A4BF6" w14:textId="4B1B4436" w:rsidR="00066C81" w:rsidRPr="00066C81" w:rsidRDefault="003C0BE3" w:rsidP="00066C81">
            <w:r w:rsidRPr="003C0BE3">
              <w:t>School of Medical Sciences, Division of Respiratory Sciences</w:t>
            </w:r>
          </w:p>
        </w:tc>
      </w:tr>
      <w:tr w:rsidR="003A7DAE" w:rsidRPr="00066C81" w14:paraId="566BAE34" w14:textId="77777777" w:rsidTr="00BA13A1">
        <w:tc>
          <w:tcPr>
            <w:tcW w:w="3227" w:type="dxa"/>
            <w:shd w:val="clear" w:color="auto" w:fill="F2F2F2" w:themeFill="background1" w:themeFillShade="F2"/>
          </w:tcPr>
          <w:p w14:paraId="1C05A3B9" w14:textId="77777777" w:rsidR="003A7DAE" w:rsidRPr="00066C81" w:rsidRDefault="003A7DAE" w:rsidP="00066C81">
            <w:pPr>
              <w:rPr>
                <w:b/>
              </w:rPr>
            </w:pPr>
            <w:r w:rsidRPr="00066C81">
              <w:rPr>
                <w:b/>
              </w:rPr>
              <w:t xml:space="preserve">Email </w:t>
            </w:r>
          </w:p>
        </w:tc>
        <w:tc>
          <w:tcPr>
            <w:tcW w:w="5807" w:type="dxa"/>
          </w:tcPr>
          <w:p w14:paraId="4687A759" w14:textId="77777777" w:rsidR="003A7DAE" w:rsidRDefault="003C0BE3" w:rsidP="00066C81">
            <w:hyperlink r:id="rId5" w:history="1">
              <w:r w:rsidRPr="00B170AB">
                <w:rPr>
                  <w:rStyle w:val="Hyperlink"/>
                </w:rPr>
                <w:t>hsv6@leicester.ac.uk</w:t>
              </w:r>
            </w:hyperlink>
            <w:r>
              <w:t xml:space="preserve"> </w:t>
            </w:r>
          </w:p>
          <w:p w14:paraId="28BF855B" w14:textId="50855081" w:rsidR="003C0BE3" w:rsidRPr="00066C81" w:rsidRDefault="003C0BE3" w:rsidP="00066C81">
            <w:hyperlink r:id="rId6" w:history="1">
              <w:r w:rsidRPr="00B170AB">
                <w:rPr>
                  <w:rStyle w:val="Hyperlink"/>
                </w:rPr>
                <w:t>https://le.ac.uk/people/harvinder-virk</w:t>
              </w:r>
            </w:hyperlink>
            <w:r>
              <w:t xml:space="preserve"> </w:t>
            </w:r>
          </w:p>
        </w:tc>
      </w:tr>
    </w:tbl>
    <w:p w14:paraId="7C06D8EE" w14:textId="77777777" w:rsidR="00066C81" w:rsidRDefault="00066C81" w:rsidP="00066C81">
      <w:pPr>
        <w:spacing w:after="0" w:line="240" w:lineRule="auto"/>
      </w:pPr>
    </w:p>
    <w:tbl>
      <w:tblPr>
        <w:tblStyle w:val="TableGrid"/>
        <w:tblW w:w="9034" w:type="dxa"/>
        <w:tblLayout w:type="fixed"/>
        <w:tblLook w:val="04A0" w:firstRow="1" w:lastRow="0" w:firstColumn="1" w:lastColumn="0" w:noHBand="0" w:noVBand="1"/>
      </w:tblPr>
      <w:tblGrid>
        <w:gridCol w:w="3256"/>
        <w:gridCol w:w="5778"/>
      </w:tblGrid>
      <w:tr w:rsidR="00066C81" w14:paraId="5A30D420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2DBD0CB6" w14:textId="77777777" w:rsidR="00066C81" w:rsidRPr="00B11D52" w:rsidRDefault="00066C81" w:rsidP="00ED69E6">
            <w:pPr>
              <w:rPr>
                <w:b/>
              </w:rPr>
            </w:pPr>
            <w:r>
              <w:rPr>
                <w:b/>
              </w:rPr>
              <w:t>Second Supervisor</w:t>
            </w:r>
          </w:p>
        </w:tc>
        <w:tc>
          <w:tcPr>
            <w:tcW w:w="5778" w:type="dxa"/>
          </w:tcPr>
          <w:p w14:paraId="489D6B79" w14:textId="2C9F9BFE" w:rsidR="00066C81" w:rsidRDefault="003C0BE3" w:rsidP="00ED69E6">
            <w:r>
              <w:t>Professor Martin Dyer</w:t>
            </w:r>
          </w:p>
        </w:tc>
      </w:tr>
      <w:tr w:rsidR="00066C81" w14:paraId="04ACFF8B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1E46C14B" w14:textId="77777777" w:rsidR="00066C81" w:rsidRDefault="00066C81" w:rsidP="00ED69E6">
            <w:pPr>
              <w:rPr>
                <w:b/>
              </w:rPr>
            </w:pPr>
            <w:r>
              <w:rPr>
                <w:b/>
              </w:rPr>
              <w:t>School/Department</w:t>
            </w:r>
          </w:p>
        </w:tc>
        <w:tc>
          <w:tcPr>
            <w:tcW w:w="5778" w:type="dxa"/>
          </w:tcPr>
          <w:p w14:paraId="1B7222C7" w14:textId="225B080F" w:rsidR="00066C81" w:rsidRDefault="003C0BE3" w:rsidP="00ED69E6">
            <w:r w:rsidRPr="003C0BE3">
              <w:t>Leicester Cancer Research Centre, School of Medical Sciences</w:t>
            </w:r>
          </w:p>
        </w:tc>
      </w:tr>
      <w:tr w:rsidR="003A7DAE" w14:paraId="1A47049C" w14:textId="77777777" w:rsidTr="0029160A">
        <w:tc>
          <w:tcPr>
            <w:tcW w:w="3256" w:type="dxa"/>
            <w:shd w:val="clear" w:color="auto" w:fill="F2F2F2" w:themeFill="background1" w:themeFillShade="F2"/>
          </w:tcPr>
          <w:p w14:paraId="7BD42367" w14:textId="77777777" w:rsidR="003A7DAE" w:rsidRDefault="003A7DAE" w:rsidP="00ED69E6">
            <w:pPr>
              <w:rPr>
                <w:b/>
              </w:rPr>
            </w:pPr>
            <w:r>
              <w:rPr>
                <w:b/>
              </w:rPr>
              <w:t xml:space="preserve">Email </w:t>
            </w:r>
          </w:p>
        </w:tc>
        <w:tc>
          <w:tcPr>
            <w:tcW w:w="5778" w:type="dxa"/>
          </w:tcPr>
          <w:p w14:paraId="4D06D5DB" w14:textId="390DEB8B" w:rsidR="003A7DAE" w:rsidRDefault="003C0BE3" w:rsidP="00ED69E6">
            <w:hyperlink r:id="rId7" w:history="1">
              <w:r w:rsidRPr="00B170AB">
                <w:rPr>
                  <w:rStyle w:val="Hyperlink"/>
                </w:rPr>
                <w:t>mjsd1@leicester.ac.uk</w:t>
              </w:r>
            </w:hyperlink>
            <w:r>
              <w:t xml:space="preserve"> </w:t>
            </w:r>
          </w:p>
        </w:tc>
      </w:tr>
    </w:tbl>
    <w:p w14:paraId="3188842D" w14:textId="77777777" w:rsidR="00066C81" w:rsidRDefault="00066C81" w:rsidP="00066C81">
      <w:pPr>
        <w:spacing w:after="0" w:line="240" w:lineRule="auto"/>
      </w:pPr>
    </w:p>
    <w:tbl>
      <w:tblPr>
        <w:tblStyle w:val="TableGrid"/>
        <w:tblW w:w="9034" w:type="dxa"/>
        <w:tblLayout w:type="fixed"/>
        <w:tblLook w:val="04A0" w:firstRow="1" w:lastRow="0" w:firstColumn="1" w:lastColumn="0" w:noHBand="0" w:noVBand="1"/>
      </w:tblPr>
      <w:tblGrid>
        <w:gridCol w:w="3256"/>
        <w:gridCol w:w="5778"/>
      </w:tblGrid>
      <w:tr w:rsidR="00066C81" w14:paraId="48BAF998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5D439254" w14:textId="77777777" w:rsidR="00066C81" w:rsidRPr="00B11D52" w:rsidRDefault="00066C81" w:rsidP="00ED69E6">
            <w:pPr>
              <w:rPr>
                <w:b/>
              </w:rPr>
            </w:pPr>
            <w:r>
              <w:rPr>
                <w:b/>
              </w:rPr>
              <w:t>Additional Supervisor</w:t>
            </w:r>
          </w:p>
        </w:tc>
        <w:tc>
          <w:tcPr>
            <w:tcW w:w="5778" w:type="dxa"/>
          </w:tcPr>
          <w:p w14:paraId="2B40C668" w14:textId="77777777" w:rsidR="00066C81" w:rsidRDefault="003C0BE3" w:rsidP="00ED69E6">
            <w:r>
              <w:t xml:space="preserve">Dr </w:t>
            </w:r>
            <w:r w:rsidRPr="003C0BE3">
              <w:t xml:space="preserve">Carl Laflamme (Scientific Director, </w:t>
            </w:r>
            <w:proofErr w:type="spellStart"/>
            <w:r w:rsidRPr="003C0BE3">
              <w:t>YCharOS</w:t>
            </w:r>
            <w:proofErr w:type="spellEnd"/>
            <w:r w:rsidRPr="003C0BE3">
              <w:t xml:space="preserve"> Inc.)</w:t>
            </w:r>
          </w:p>
          <w:p w14:paraId="1DA6AA77" w14:textId="60AC9335" w:rsidR="003C0BE3" w:rsidRDefault="003C0BE3" w:rsidP="003C0BE3">
            <w:r>
              <w:t>J</w:t>
            </w:r>
            <w:r>
              <w:t>effrey E. Lee (</w:t>
            </w:r>
            <w:proofErr w:type="spellStart"/>
            <w:r>
              <w:t>YCharOS</w:t>
            </w:r>
            <w:proofErr w:type="spellEnd"/>
            <w:r>
              <w:t xml:space="preserve"> Inc. affiliate, leading binder design; Canada Research</w:t>
            </w:r>
            <w:r>
              <w:t xml:space="preserve"> </w:t>
            </w:r>
            <w:r>
              <w:t>Chair in Structural Virology, University of Toronto)</w:t>
            </w:r>
          </w:p>
          <w:p w14:paraId="04519482" w14:textId="2392D150" w:rsidR="003C0BE3" w:rsidRDefault="003C0BE3" w:rsidP="003C0BE3">
            <w:r>
              <w:t xml:space="preserve">Dr Michael Biddle, UK </w:t>
            </w:r>
            <w:proofErr w:type="spellStart"/>
            <w:r>
              <w:t>YCharOS</w:t>
            </w:r>
            <w:proofErr w:type="spellEnd"/>
            <w:r>
              <w:t xml:space="preserve"> laboratory lead and Postdoctoral Research</w:t>
            </w:r>
            <w:r>
              <w:t xml:space="preserve"> </w:t>
            </w:r>
            <w:r>
              <w:t>Associate, School of Medical Sciences (Division of Respiratory Sciences)</w:t>
            </w:r>
          </w:p>
        </w:tc>
      </w:tr>
    </w:tbl>
    <w:p w14:paraId="4806292A" w14:textId="77777777" w:rsidR="00066C81" w:rsidRDefault="00066C81" w:rsidP="00066C81">
      <w:pPr>
        <w:spacing w:after="0" w:line="240" w:lineRule="auto"/>
        <w:rPr>
          <w:b/>
          <w:u w:val="single"/>
        </w:rPr>
      </w:pPr>
    </w:p>
    <w:p w14:paraId="7EFDAAA4" w14:textId="443D0242" w:rsidR="003C0BE3" w:rsidRPr="003C0BE3" w:rsidRDefault="003C0BE3" w:rsidP="00066C81">
      <w:pPr>
        <w:spacing w:after="0" w:line="240" w:lineRule="auto"/>
        <w:rPr>
          <w:rFonts w:asciiTheme="minorHAnsi" w:hAnsiTheme="minorHAnsi" w:cstheme="minorHAnsi"/>
          <w:shd w:val="clear" w:color="auto" w:fill="FFFFFF"/>
        </w:rPr>
      </w:pPr>
      <w:r w:rsidRPr="00C0141B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Name of non-academic partner organisation:</w:t>
      </w:r>
      <w:r w:rsidRPr="00C0141B">
        <w:rPr>
          <w:rFonts w:asciiTheme="minorHAnsi" w:hAnsiTheme="minorHAnsi" w:cstheme="minorHAnsi"/>
          <w:color w:val="auto"/>
          <w:shd w:val="clear" w:color="auto" w:fill="FFFFFF"/>
        </w:rPr>
        <w:t xml:space="preserve">  </w:t>
      </w:r>
      <w:proofErr w:type="spellStart"/>
      <w:r w:rsidRPr="003C0BE3">
        <w:rPr>
          <w:rFonts w:asciiTheme="minorHAnsi" w:hAnsiTheme="minorHAnsi" w:cstheme="minorHAnsi"/>
          <w:shd w:val="clear" w:color="auto" w:fill="FFFFFF"/>
        </w:rPr>
        <w:t>YCharOS</w:t>
      </w:r>
      <w:proofErr w:type="spellEnd"/>
      <w:r w:rsidRPr="003C0BE3">
        <w:rPr>
          <w:rFonts w:asciiTheme="minorHAnsi" w:hAnsiTheme="minorHAnsi" w:cstheme="minorHAnsi"/>
          <w:shd w:val="clear" w:color="auto" w:fill="FFFFFF"/>
        </w:rPr>
        <w:t xml:space="preserve"> Inc.</w:t>
      </w:r>
      <w:r>
        <w:rPr>
          <w:rFonts w:asciiTheme="minorHAnsi" w:hAnsiTheme="minorHAnsi" w:cstheme="minorHAnsi"/>
          <w:shd w:val="clear" w:color="auto" w:fill="FFFFFF"/>
        </w:rPr>
        <w:t xml:space="preserve"> Toronto, Canada</w:t>
      </w:r>
    </w:p>
    <w:p w14:paraId="5D5E1638" w14:textId="77777777" w:rsidR="003C0BE3" w:rsidRDefault="003C0BE3" w:rsidP="00066C81">
      <w:pPr>
        <w:spacing w:after="0" w:line="240" w:lineRule="auto"/>
        <w:rPr>
          <w:b/>
          <w:u w:val="single"/>
        </w:rPr>
      </w:pPr>
    </w:p>
    <w:p w14:paraId="2F660E25" w14:textId="77777777" w:rsidR="00066C81" w:rsidRPr="006B05B2" w:rsidRDefault="00066C81" w:rsidP="00066C81">
      <w:pPr>
        <w:spacing w:after="0" w:line="240" w:lineRule="auto"/>
        <w:rPr>
          <w:b/>
          <w:i/>
        </w:rPr>
      </w:pPr>
      <w:r w:rsidRPr="006B05B2">
        <w:rPr>
          <w:b/>
        </w:rPr>
        <w:t xml:space="preserve">Section 2 – </w:t>
      </w:r>
      <w:r w:rsidRPr="006B05B2">
        <w:rPr>
          <w:b/>
          <w:i/>
        </w:rPr>
        <w:t>Project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066C81" w14:paraId="6E42E9E7" w14:textId="77777777" w:rsidTr="00ED69E6">
        <w:tc>
          <w:tcPr>
            <w:tcW w:w="1980" w:type="dxa"/>
            <w:shd w:val="clear" w:color="auto" w:fill="F2F2F2" w:themeFill="background1" w:themeFillShade="F2"/>
          </w:tcPr>
          <w:p w14:paraId="79396BC4" w14:textId="77777777" w:rsidR="00066C81" w:rsidRDefault="00066C81" w:rsidP="00ED69E6">
            <w:pPr>
              <w:rPr>
                <w:b/>
              </w:rPr>
            </w:pPr>
            <w:r>
              <w:rPr>
                <w:b/>
              </w:rPr>
              <w:t>Project Title</w:t>
            </w:r>
          </w:p>
          <w:p w14:paraId="2AE8459A" w14:textId="77777777" w:rsidR="00066C81" w:rsidRPr="00B11D52" w:rsidRDefault="00066C81" w:rsidP="00ED69E6">
            <w:pPr>
              <w:rPr>
                <w:b/>
              </w:rPr>
            </w:pPr>
          </w:p>
        </w:tc>
        <w:tc>
          <w:tcPr>
            <w:tcW w:w="7036" w:type="dxa"/>
          </w:tcPr>
          <w:p w14:paraId="64E67A43" w14:textId="77777777" w:rsidR="003C0BE3" w:rsidRDefault="003C0BE3" w:rsidP="003C0BE3">
            <w:r>
              <w:t xml:space="preserve">Exploring the utility of AI-designed binders for the </w:t>
            </w:r>
            <w:proofErr w:type="spellStart"/>
            <w:r>
              <w:t>secretome</w:t>
            </w:r>
            <w:proofErr w:type="spellEnd"/>
            <w:r>
              <w:t xml:space="preserve"> and discovery</w:t>
            </w:r>
          </w:p>
          <w:p w14:paraId="2BC2E11D" w14:textId="78ED35F3" w:rsidR="00066C81" w:rsidRDefault="003C0BE3" w:rsidP="003C0BE3">
            <w:r>
              <w:t>proteomics</w:t>
            </w:r>
          </w:p>
        </w:tc>
      </w:tr>
      <w:tr w:rsidR="00066C81" w14:paraId="4C9CB2BA" w14:textId="77777777" w:rsidTr="00ED69E6">
        <w:tc>
          <w:tcPr>
            <w:tcW w:w="9016" w:type="dxa"/>
            <w:gridSpan w:val="2"/>
            <w:shd w:val="clear" w:color="auto" w:fill="F2F2F2" w:themeFill="background1" w:themeFillShade="F2"/>
          </w:tcPr>
          <w:p w14:paraId="3D17942F" w14:textId="77777777" w:rsidR="00066C81" w:rsidRDefault="00066C81" w:rsidP="00066C81">
            <w:r w:rsidRPr="003A7DAE">
              <w:rPr>
                <w:b/>
                <w:highlight w:val="lightGray"/>
              </w:rPr>
              <w:t>Project Summary</w:t>
            </w:r>
            <w:r>
              <w:rPr>
                <w:b/>
              </w:rPr>
              <w:t xml:space="preserve"> </w:t>
            </w:r>
          </w:p>
        </w:tc>
      </w:tr>
      <w:tr w:rsidR="00066C81" w14:paraId="51FA071A" w14:textId="77777777" w:rsidTr="00ED69E6">
        <w:tc>
          <w:tcPr>
            <w:tcW w:w="9016" w:type="dxa"/>
            <w:gridSpan w:val="2"/>
          </w:tcPr>
          <w:p w14:paraId="051D0990" w14:textId="5A3F4D33" w:rsidR="003C0BE3" w:rsidRDefault="003C0BE3" w:rsidP="003C0BE3">
            <w:pPr>
              <w:rPr>
                <w:bCs/>
              </w:rPr>
            </w:pPr>
            <w:r w:rsidRPr="003C0BE3">
              <w:rPr>
                <w:bCs/>
              </w:rPr>
              <w:t xml:space="preserve">Recent work has shown that AI can design small proteins, called </w:t>
            </w:r>
            <w:proofErr w:type="gramStart"/>
            <w:r w:rsidRPr="003C0BE3">
              <w:rPr>
                <w:bCs/>
              </w:rPr>
              <w:t>mini-binders</w:t>
            </w:r>
            <w:proofErr w:type="gramEnd"/>
            <w:r w:rsidRPr="003C0BE3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that stick tightly to a chosen target. There is real excitement that these could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transform research, diagnostics and therapeutics. But as with antibodies, which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are already established research and clinical tools, binding tightly is only half the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problem. A reagent is only useful if it binds the right target and not the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thousands of others in a real biological sample. Nobody has yet shown that AI</w:t>
            </w:r>
            <w:r w:rsidRPr="003C0BE3">
              <w:rPr>
                <w:bCs/>
              </w:rPr>
              <w:t>designed binders can be made selective at that level, at scale.</w:t>
            </w:r>
          </w:p>
          <w:p w14:paraId="06BBE39A" w14:textId="77777777" w:rsidR="003C0BE3" w:rsidRPr="003C0BE3" w:rsidRDefault="003C0BE3" w:rsidP="003C0BE3">
            <w:pPr>
              <w:rPr>
                <w:bCs/>
              </w:rPr>
            </w:pPr>
          </w:p>
          <w:p w14:paraId="759846AD" w14:textId="56A54CB9" w:rsidR="003C0BE3" w:rsidRDefault="003C0BE3" w:rsidP="003C0BE3">
            <w:pPr>
              <w:rPr>
                <w:bCs/>
              </w:rPr>
            </w:pPr>
            <w:r w:rsidRPr="003C0BE3">
              <w:rPr>
                <w:bCs/>
              </w:rPr>
              <w:t xml:space="preserve">This PhD will find out, focusing on the proteins that cells secrete. The </w:t>
            </w:r>
            <w:proofErr w:type="spellStart"/>
            <w:r w:rsidRPr="003C0BE3">
              <w:rPr>
                <w:bCs/>
              </w:rPr>
              <w:t>secretome</w:t>
            </w:r>
            <w:proofErr w:type="spellEnd"/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is one of the least well served parts of the human proteome - many secreted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proteins have no reliable reagent at all - and it is where new tools would open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the most doors, from discovery science through to future diagnostic tests.</w:t>
            </w:r>
          </w:p>
          <w:p w14:paraId="470388AE" w14:textId="77777777" w:rsidR="003C0BE3" w:rsidRPr="003C0BE3" w:rsidRDefault="003C0BE3" w:rsidP="003C0BE3">
            <w:pPr>
              <w:rPr>
                <w:bCs/>
              </w:rPr>
            </w:pPr>
          </w:p>
          <w:p w14:paraId="1AF2EDFF" w14:textId="5555EB24" w:rsidR="003C0BE3" w:rsidRDefault="003C0BE3" w:rsidP="003C0BE3">
            <w:pPr>
              <w:rPr>
                <w:bCs/>
              </w:rPr>
            </w:pPr>
            <w:r w:rsidRPr="003C0BE3">
              <w:rPr>
                <w:bCs/>
              </w:rPr>
              <w:t>You will use existing proteomic datasets to choose which secreted proteins to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target, design binders against them with our partners in Canada, produce them,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and then test how selectively they behave. Selectivity is measured against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 xml:space="preserve">knockout cell lines, to the standards set by </w:t>
            </w:r>
            <w:proofErr w:type="spellStart"/>
            <w:r w:rsidRPr="003C0BE3">
              <w:rPr>
                <w:bCs/>
              </w:rPr>
              <w:t>YCharOS</w:t>
            </w:r>
            <w:proofErr w:type="spellEnd"/>
            <w:r w:rsidRPr="003C0BE3">
              <w:rPr>
                <w:bCs/>
              </w:rPr>
              <w:t>, the international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consortium Leicester belongs to, which has already tested thousands of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 xml:space="preserve">antibodies with industry. Where good antibodies already </w:t>
            </w:r>
            <w:proofErr w:type="gramStart"/>
            <w:r w:rsidRPr="003C0BE3">
              <w:rPr>
                <w:bCs/>
              </w:rPr>
              <w:t>exist</w:t>
            </w:r>
            <w:proofErr w:type="gramEnd"/>
            <w:r w:rsidRPr="003C0BE3">
              <w:rPr>
                <w:bCs/>
              </w:rPr>
              <w:t xml:space="preserve"> you will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benchmark the new binders against them; where none exist, you will be building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the first trustworthy tool for that protein.</w:t>
            </w:r>
          </w:p>
          <w:p w14:paraId="6BB3BE20" w14:textId="77777777" w:rsidR="003C0BE3" w:rsidRPr="003C0BE3" w:rsidRDefault="003C0BE3" w:rsidP="003C0BE3">
            <w:pPr>
              <w:rPr>
                <w:bCs/>
              </w:rPr>
            </w:pPr>
          </w:p>
          <w:p w14:paraId="44CA9A10" w14:textId="56B98436" w:rsidR="003C0BE3" w:rsidRDefault="003C0BE3" w:rsidP="003C0BE3">
            <w:pPr>
              <w:rPr>
                <w:bCs/>
              </w:rPr>
            </w:pPr>
            <w:r w:rsidRPr="003C0BE3">
              <w:rPr>
                <w:bCs/>
              </w:rPr>
              <w:t xml:space="preserve">You will be based in the UK's only </w:t>
            </w:r>
            <w:proofErr w:type="spellStart"/>
            <w:r w:rsidRPr="003C0BE3">
              <w:rPr>
                <w:bCs/>
              </w:rPr>
              <w:t>YCharOS</w:t>
            </w:r>
            <w:proofErr w:type="spellEnd"/>
            <w:r w:rsidRPr="003C0BE3">
              <w:rPr>
                <w:bCs/>
              </w:rPr>
              <w:t xml:space="preserve"> </w:t>
            </w:r>
            <w:proofErr w:type="gramStart"/>
            <w:r w:rsidRPr="003C0BE3">
              <w:rPr>
                <w:bCs/>
              </w:rPr>
              <w:t>laboratory, and</w:t>
            </w:r>
            <w:proofErr w:type="gramEnd"/>
            <w:r w:rsidRPr="003C0BE3">
              <w:rPr>
                <w:bCs/>
              </w:rPr>
              <w:t xml:space="preserve"> will spend at least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 xml:space="preserve">three months with </w:t>
            </w:r>
            <w:proofErr w:type="spellStart"/>
            <w:r w:rsidRPr="003C0BE3">
              <w:rPr>
                <w:bCs/>
              </w:rPr>
              <w:t>YCharOS</w:t>
            </w:r>
            <w:proofErr w:type="spellEnd"/>
            <w:r w:rsidRPr="003C0BE3">
              <w:rPr>
                <w:bCs/>
              </w:rPr>
              <w:t xml:space="preserve"> Inc. in Canada - training in AI binder design with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Professor Jeff Lee in Toronto, and in selectivity testing with Dr Carl Laflamme in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Ottawa.</w:t>
            </w:r>
          </w:p>
          <w:p w14:paraId="1657B9CB" w14:textId="77777777" w:rsidR="003C0BE3" w:rsidRPr="003C0BE3" w:rsidRDefault="003C0BE3" w:rsidP="003C0BE3">
            <w:pPr>
              <w:rPr>
                <w:bCs/>
              </w:rPr>
            </w:pPr>
          </w:p>
          <w:p w14:paraId="52EFBB87" w14:textId="6D6680AF" w:rsidR="00066C81" w:rsidRPr="003C0BE3" w:rsidRDefault="003C0BE3" w:rsidP="00ED69E6">
            <w:pPr>
              <w:rPr>
                <w:bCs/>
              </w:rPr>
            </w:pPr>
            <w:r w:rsidRPr="003C0BE3">
              <w:rPr>
                <w:bCs/>
              </w:rPr>
              <w:t>You will finish with an unusual combination of skills - computational design,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protein production, and rigorous experimental validation - and an openly shared</w:t>
            </w:r>
            <w:r>
              <w:rPr>
                <w:bCs/>
              </w:rPr>
              <w:t xml:space="preserve"> </w:t>
            </w:r>
            <w:r w:rsidRPr="003C0BE3">
              <w:rPr>
                <w:bCs/>
              </w:rPr>
              <w:t>toolbox that laboratories anywhere can pick up and use</w:t>
            </w:r>
          </w:p>
        </w:tc>
      </w:tr>
      <w:tr w:rsidR="003A7DAE" w14:paraId="703CFC4C" w14:textId="77777777" w:rsidTr="001C1AF7">
        <w:tc>
          <w:tcPr>
            <w:tcW w:w="9016" w:type="dxa"/>
            <w:gridSpan w:val="2"/>
            <w:shd w:val="clear" w:color="auto" w:fill="F2F2F2" w:themeFill="background1" w:themeFillShade="F2"/>
          </w:tcPr>
          <w:p w14:paraId="40B4B97E" w14:textId="39FA6C4F" w:rsidR="003A7DAE" w:rsidRDefault="003A7DAE" w:rsidP="001C1AF7">
            <w:r>
              <w:rPr>
                <w:b/>
              </w:rPr>
              <w:t>References</w:t>
            </w:r>
          </w:p>
        </w:tc>
      </w:tr>
      <w:tr w:rsidR="003A7DAE" w14:paraId="6D3114C6" w14:textId="77777777" w:rsidTr="00ED69E6">
        <w:tc>
          <w:tcPr>
            <w:tcW w:w="9016" w:type="dxa"/>
            <w:gridSpan w:val="2"/>
          </w:tcPr>
          <w:p w14:paraId="4CC99A4B" w14:textId="55A384DD" w:rsidR="003A7DAE" w:rsidRDefault="003A7DAE" w:rsidP="00ED69E6">
            <w:pPr>
              <w:rPr>
                <w:b/>
              </w:rPr>
            </w:pPr>
          </w:p>
        </w:tc>
      </w:tr>
    </w:tbl>
    <w:p w14:paraId="7FEF6135" w14:textId="77777777" w:rsidR="00066C81" w:rsidRDefault="00066C81" w:rsidP="00066C81">
      <w:pPr>
        <w:spacing w:after="0" w:line="240" w:lineRule="auto"/>
        <w:rPr>
          <w:b/>
          <w:u w:val="single"/>
        </w:rPr>
      </w:pPr>
    </w:p>
    <w:p w14:paraId="1D713C9F" w14:textId="77777777" w:rsidR="00066C81" w:rsidRPr="00BD5F21" w:rsidRDefault="00066C81" w:rsidP="00066C81">
      <w:pPr>
        <w:spacing w:after="0" w:line="240" w:lineRule="auto"/>
        <w:rPr>
          <w:b/>
          <w:bCs/>
        </w:rPr>
      </w:pPr>
    </w:p>
    <w:sectPr w:rsidR="00066C81" w:rsidRPr="00BD5F21" w:rsidSect="00477FE3">
      <w:pgSz w:w="11906" w:h="16838"/>
      <w:pgMar w:top="1276" w:right="1135" w:bottom="709" w:left="1133" w:header="720" w:footer="88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10D40"/>
    <w:multiLevelType w:val="hybridMultilevel"/>
    <w:tmpl w:val="0F0A7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726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C81"/>
    <w:rsid w:val="00066C81"/>
    <w:rsid w:val="000C4CA6"/>
    <w:rsid w:val="000D3D42"/>
    <w:rsid w:val="00203CDE"/>
    <w:rsid w:val="00211A99"/>
    <w:rsid w:val="0029091D"/>
    <w:rsid w:val="003A7DAE"/>
    <w:rsid w:val="003C0BE3"/>
    <w:rsid w:val="003C604C"/>
    <w:rsid w:val="003F0FE9"/>
    <w:rsid w:val="006C600C"/>
    <w:rsid w:val="006F46FB"/>
    <w:rsid w:val="009C47A8"/>
    <w:rsid w:val="00AE49DF"/>
    <w:rsid w:val="00BB70D0"/>
    <w:rsid w:val="00BD5F21"/>
    <w:rsid w:val="00DE6413"/>
    <w:rsid w:val="00F038B2"/>
    <w:rsid w:val="00F2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4C236"/>
  <w15:chartTrackingRefBased/>
  <w15:docId w15:val="{87EC11FF-9B23-4746-AD2B-2639FE3C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C81"/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6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49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49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4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jsd1@leicester.ac.uk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.ac.uk/people/harvinder-virk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hsv6@leicester.ac.uk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0EA3E1884184C8D9DB7262D5EF89D" ma:contentTypeVersion="11" ma:contentTypeDescription="Create a new document." ma:contentTypeScope="" ma:versionID="83c022ac4aef3691da46dea7271ab01e">
  <xsd:schema xmlns:xsd="http://www.w3.org/2001/XMLSchema" xmlns:xs="http://www.w3.org/2001/XMLSchema" xmlns:p="http://schemas.microsoft.com/office/2006/metadata/properties" xmlns:ns2="723d93ce-1473-43f4-94d4-7d4e2e9f7385" targetNamespace="http://schemas.microsoft.com/office/2006/metadata/properties" ma:root="true" ma:fieldsID="762bcced26f146ad439515580adc4c6e" ns2:_="">
    <xsd:import namespace="723d93ce-1473-43f4-94d4-7d4e2e9f73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d93ce-1473-43f4-94d4-7d4e2e9f7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d023d89-6bf8-49d2-a6ae-99c0c7930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number" ma:index="18" nillable="true" ma:displayName="number" ma:format="Dropdown" ma:internalName="number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3d93ce-1473-43f4-94d4-7d4e2e9f7385">
      <Terms xmlns="http://schemas.microsoft.com/office/infopath/2007/PartnerControls"/>
    </lcf76f155ced4ddcb4097134ff3c332f>
    <number xmlns="723d93ce-1473-43f4-94d4-7d4e2e9f7385" xsi:nil="true"/>
  </documentManagement>
</p:properties>
</file>

<file path=customXml/itemProps1.xml><?xml version="1.0" encoding="utf-8"?>
<ds:datastoreItem xmlns:ds="http://schemas.openxmlformats.org/officeDocument/2006/customXml" ds:itemID="{95183793-D3DD-4B86-A6C9-B448D5CF3685}"/>
</file>

<file path=customXml/itemProps2.xml><?xml version="1.0" encoding="utf-8"?>
<ds:datastoreItem xmlns:ds="http://schemas.openxmlformats.org/officeDocument/2006/customXml" ds:itemID="{8D8C9B3A-912F-489B-A9F5-2247F606A0D0}"/>
</file>

<file path=customXml/itemProps3.xml><?xml version="1.0" encoding="utf-8"?>
<ds:datastoreItem xmlns:ds="http://schemas.openxmlformats.org/officeDocument/2006/customXml" ds:itemID="{4BF6F6D0-1085-4DB5-9837-DFB07DBAF7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2615</Characters>
  <Application>Microsoft Office Word</Application>
  <DocSecurity>0</DocSecurity>
  <Lines>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White</dc:creator>
  <cp:keywords/>
  <dc:description/>
  <cp:lastModifiedBy>Finch, Lisa A.</cp:lastModifiedBy>
  <cp:revision>2</cp:revision>
  <dcterms:created xsi:type="dcterms:W3CDTF">2026-10-02T15:57:00Z</dcterms:created>
  <dcterms:modified xsi:type="dcterms:W3CDTF">2026-10-02T15:57:00Z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0x0101006B20EA3E1884184C8D9DB7262D5EF89D</vt:lpwstr>
  </property>
</Properties>
</file>