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9E85" w14:textId="1B1B1E88" w:rsidR="00AE49DF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University of Leicester </w:t>
      </w:r>
    </w:p>
    <w:p w14:paraId="7C5B05E5" w14:textId="2FFC5213" w:rsidR="00F038B2" w:rsidRPr="00F038B2" w:rsidRDefault="00F038B2" w:rsidP="00F038B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F038B2">
        <w:rPr>
          <w:rFonts w:asciiTheme="majorHAnsi" w:hAnsiTheme="majorHAnsi" w:cstheme="majorHAnsi"/>
          <w:b/>
          <w:bCs/>
          <w:color w:val="auto"/>
          <w:sz w:val="28"/>
          <w:szCs w:val="28"/>
        </w:rPr>
        <w:t>MIBTP studentship project 2026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2EA6C25A" w:rsidR="00066C81" w:rsidRPr="00066C81" w:rsidRDefault="00FF57E1" w:rsidP="00066C81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Professor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Ezio Rosato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252A1170" w:rsidR="00066C81" w:rsidRPr="00066C81" w:rsidRDefault="002176D4" w:rsidP="002176D4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School of Biological and Biomedical Sciences, Division of Genetics and Genome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Biology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617B1A69" w:rsidR="007151A1" w:rsidRPr="00066C81" w:rsidRDefault="002176D4" w:rsidP="00066C81">
            <w:hyperlink r:id="rId5" w:history="1">
              <w:r w:rsidRPr="00102312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er6@leicester.ac.uk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64B701AA" w:rsidR="00066C81" w:rsidRDefault="002176D4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Professor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Charalambos P Kyriacou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53E07D09" w:rsidR="00066C81" w:rsidRDefault="002176D4" w:rsidP="002176D4">
            <w:pPr>
              <w:autoSpaceDE w:val="0"/>
              <w:autoSpaceDN w:val="0"/>
              <w:adjustRightInd w:val="0"/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School of Biological and Biomedical Sciences, Division of Genetics and Genome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Biology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1D1E091D" w:rsidR="003A7DAE" w:rsidRDefault="002176D4" w:rsidP="00ED69E6">
            <w:hyperlink r:id="rId6" w:history="1">
              <w:r w:rsidRPr="00102312">
                <w:rPr>
                  <w:rStyle w:val="Hyperlink"/>
                  <w:rFonts w:ascii="DroidSerif" w:eastAsiaTheme="minorHAnsi" w:hAnsi="DroidSerif" w:cs="DroidSerif"/>
                  <w:sz w:val="25"/>
                  <w:szCs w:val="25"/>
                  <w:lang w:eastAsia="en-US"/>
                </w:rPr>
                <w:t>cpk@leicester.ac.uk</w:t>
              </w:r>
            </w:hyperlink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28D32FC0" w:rsidR="00066C81" w:rsidRDefault="002176D4" w:rsidP="00ED69E6"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Clock, Ageing and Disease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051217BD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In modern society we are all living longer. However, it comes with a challenge:</w:t>
            </w:r>
          </w:p>
          <w:p w14:paraId="22256329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our quality of life in later years. The world is facing a rise in age-related</w:t>
            </w:r>
          </w:p>
          <w:p w14:paraId="0F59E9E6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illnesses, especially neurodegenerative diseases like Alzheimer’s and</w:t>
            </w:r>
          </w:p>
          <w:p w14:paraId="076ED368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Parkinson’s. Interestingly, recent research has revealed a crucial connection</w:t>
            </w:r>
          </w:p>
          <w:p w14:paraId="41B0EEC2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between these conditions and our body internal timekeeper, the circadian clock.</w:t>
            </w:r>
          </w:p>
          <w:p w14:paraId="3BC4683C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How does the circadian clock influence ageing and neurodegenerative disease?</w:t>
            </w:r>
          </w:p>
          <w:p w14:paraId="78DFA4E1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We know that disruptions to the clock are a hallmark of both, and that its</w:t>
            </w:r>
          </w:p>
          <w:p w14:paraId="36C538D6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deregulation seems to accelerate the ageing process. This suggests that age</w:t>
            </w:r>
          </w:p>
          <w:p w14:paraId="47222F33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related changes in clock function are both a cause and an effect.</w:t>
            </w:r>
          </w:p>
          <w:p w14:paraId="05799FFB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In this project, you will investigate this relationship using the fruit fly,</w:t>
            </w:r>
          </w:p>
          <w:p w14:paraId="25FB1B9B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Drosophila melanogaster. This seemingly humble organism is a powerful genetic</w:t>
            </w:r>
          </w:p>
          <w:p w14:paraId="2D5EBE5C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model, with a well-understood circadian clock and an array of sophisticated</w:t>
            </w:r>
          </w:p>
          <w:p w14:paraId="26B999FA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tools at our disposal.</w:t>
            </w:r>
          </w:p>
          <w:p w14:paraId="3954DB65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You will use state-of-the-art techniques to manipulate the clock's molecular</w:t>
            </w:r>
          </w:p>
          <w:p w14:paraId="077187CA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gears. For instance, you will apply CRISPR/Cas9 gene editing to precisely alter</w:t>
            </w:r>
          </w:p>
          <w:p w14:paraId="2972F88C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clock genes. Additionally, you will use post-translational interventions, such as</w:t>
            </w:r>
          </w:p>
          <w:p w14:paraId="3AB5D41F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antibodies or small molecules, to regulate clock proteins without genetic</w:t>
            </w:r>
          </w:p>
          <w:p w14:paraId="6C978B1E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modifications. Using advanced imaging and transcriptomics, you will monitor</w:t>
            </w:r>
          </w:p>
          <w:p w14:paraId="0CC0E048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the effects of these changes at both the single-cell and whole-organism levels.</w:t>
            </w:r>
          </w:p>
          <w:p w14:paraId="5E68F0AA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Our long-term goal is to translate this knowledge into therapies that could help</w:t>
            </w:r>
          </w:p>
          <w:p w14:paraId="7AE580AC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people live not just longer, but also healthier, lives.</w:t>
            </w:r>
          </w:p>
          <w:p w14:paraId="51863B4C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If you're an aspiring doctoral candidate with a passion for genetics,</w:t>
            </w:r>
          </w:p>
          <w:p w14:paraId="259DB358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neuroscience, or molecular biology, this project offers an exciting opportunity to</w:t>
            </w:r>
          </w:p>
          <w:p w14:paraId="2DF5FD8D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contribute to a field with immense potential. You’ll gain hands-on experience</w:t>
            </w:r>
          </w:p>
          <w:p w14:paraId="510CE81B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with advanced techniques and contribute to research that could one day</w:t>
            </w:r>
          </w:p>
          <w:p w14:paraId="06259BC6" w14:textId="7731447F" w:rsidR="00066C81" w:rsidRDefault="002176D4" w:rsidP="002176D4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improve the lives of millions.</w:t>
            </w:r>
          </w:p>
          <w:p w14:paraId="7D5A56ED" w14:textId="77777777" w:rsidR="001218DF" w:rsidRDefault="001218DF" w:rsidP="00ED69E6">
            <w:pPr>
              <w:rPr>
                <w:b/>
              </w:rPr>
            </w:pPr>
          </w:p>
          <w:p w14:paraId="48BB60B8" w14:textId="77777777" w:rsidR="001218DF" w:rsidRDefault="001218DF" w:rsidP="00ED69E6">
            <w:pP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</w:pPr>
            <w:r>
              <w:rPr>
                <w:rFonts w:ascii="DroidSans" w:eastAsiaTheme="minorHAnsi" w:hAnsi="DroidSans" w:cs="DroidSans"/>
                <w:color w:val="404040"/>
                <w:sz w:val="20"/>
                <w:szCs w:val="20"/>
                <w:lang w:eastAsia="en-US"/>
              </w:rPr>
              <w:t>Techniques that will be undertaken during the project</w:t>
            </w:r>
          </w:p>
          <w:p w14:paraId="5B68D85E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Molecular biology, cloning, PCR, gene expression, protein expression and</w:t>
            </w:r>
          </w:p>
          <w:p w14:paraId="52EFBB87" w14:textId="60416297" w:rsidR="001218DF" w:rsidRDefault="002176D4" w:rsidP="002176D4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purification, bioinformatics, databases, genetics, confocal microscopy</w:t>
            </w: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6B8D3D8E" w14:textId="77777777" w:rsidR="002176D4" w:rsidRDefault="002176D4" w:rsidP="002176D4">
            <w:pPr>
              <w:autoSpaceDE w:val="0"/>
              <w:autoSpaceDN w:val="0"/>
              <w:adjustRightInd w:val="0"/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Importance of circadian timing for aging and longevity.</w:t>
            </w:r>
          </w:p>
          <w:p w14:paraId="17804839" w14:textId="247F5EA8" w:rsidR="003A7DAE" w:rsidRDefault="002176D4" w:rsidP="002176D4">
            <w:pPr>
              <w:rPr>
                <w:b/>
              </w:rPr>
            </w:pPr>
            <w:r>
              <w:rPr>
                <w:rFonts w:ascii="DroidSerif" w:eastAsiaTheme="minorHAnsi" w:hAnsi="DroidSerif" w:cs="DroidSerif"/>
                <w:color w:val="auto"/>
                <w:sz w:val="25"/>
                <w:szCs w:val="25"/>
                <w:lang w:eastAsia="en-US"/>
              </w:rPr>
              <w:t>https://doi.org/10.1038/s41467-021-22922-6.</w:t>
            </w: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1218DF"/>
    <w:rsid w:val="00203CDE"/>
    <w:rsid w:val="002176D4"/>
    <w:rsid w:val="00281127"/>
    <w:rsid w:val="003A7DAE"/>
    <w:rsid w:val="006F46FB"/>
    <w:rsid w:val="007151A1"/>
    <w:rsid w:val="009C47A8"/>
    <w:rsid w:val="00A904FB"/>
    <w:rsid w:val="00AE49DF"/>
    <w:rsid w:val="00BB70D0"/>
    <w:rsid w:val="00BD5F21"/>
    <w:rsid w:val="00DE6413"/>
    <w:rsid w:val="00F038B2"/>
    <w:rsid w:val="00F21AEA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k@leicester.ac.u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er6@leicester.ac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0EA3E1884184C8D9DB7262D5EF89D" ma:contentTypeVersion="11" ma:contentTypeDescription="Create a new document." ma:contentTypeScope="" ma:versionID="bd560ba8b9b5f8ca58d62ae48559e859">
  <xsd:schema xmlns:xsd="http://www.w3.org/2001/XMLSchema" xmlns:xs="http://www.w3.org/2001/XMLSchema" xmlns:p="http://schemas.microsoft.com/office/2006/metadata/properties" xmlns:ns2="723d93ce-1473-43f4-94d4-7d4e2e9f7385" targetNamespace="http://schemas.microsoft.com/office/2006/metadata/properties" ma:root="true" ma:fieldsID="f474938091f88d8fea128fd613ca2141" ns2:_="">
    <xsd:import namespace="723d93ce-1473-43f4-94d4-7d4e2e9f7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93ce-1473-43f4-94d4-7d4e2e9f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umber" ma:index="18" nillable="true" ma:displayName="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d93ce-1473-43f4-94d4-7d4e2e9f7385">
      <Terms xmlns="http://schemas.microsoft.com/office/infopath/2007/PartnerControls"/>
    </lcf76f155ced4ddcb4097134ff3c332f>
    <number xmlns="723d93ce-1473-43f4-94d4-7d4e2e9f7385" xsi:nil="true"/>
  </documentManagement>
</p:properties>
</file>

<file path=customXml/itemProps1.xml><?xml version="1.0" encoding="utf-8"?>
<ds:datastoreItem xmlns:ds="http://schemas.openxmlformats.org/officeDocument/2006/customXml" ds:itemID="{05F304B4-1AF5-4652-AA32-D4DF9F2F82D3}"/>
</file>

<file path=customXml/itemProps2.xml><?xml version="1.0" encoding="utf-8"?>
<ds:datastoreItem xmlns:ds="http://schemas.openxmlformats.org/officeDocument/2006/customXml" ds:itemID="{67309FCA-B541-4613-80AF-F47C42737943}"/>
</file>

<file path=customXml/itemProps3.xml><?xml version="1.0" encoding="utf-8"?>
<ds:datastoreItem xmlns:ds="http://schemas.openxmlformats.org/officeDocument/2006/customXml" ds:itemID="{8EE4834D-2C3F-41A2-94B7-6ADEA8286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2025-09-18T09:22:00Z</dcterms:created>
  <dcterms:modified xsi:type="dcterms:W3CDTF">2025-09-18T09:24:00Z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0x0101006B20EA3E1884184C8D9DB7262D5EF89D</vt:lpwstr>
  </property>
</Properties>
</file>