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D9E85" w14:textId="1B1B1E88" w:rsidR="00AE49DF" w:rsidRPr="00F038B2" w:rsidRDefault="00F038B2" w:rsidP="00F038B2">
      <w:pPr>
        <w:spacing w:after="0" w:line="240" w:lineRule="auto"/>
        <w:jc w:val="center"/>
        <w:rPr>
          <w:rFonts w:asciiTheme="majorHAnsi" w:hAnsiTheme="majorHAnsi" w:cstheme="majorHAnsi"/>
          <w:b/>
          <w:bCs/>
          <w:color w:val="auto"/>
          <w:sz w:val="28"/>
          <w:szCs w:val="28"/>
        </w:rPr>
      </w:pPr>
      <w:r w:rsidRPr="00F038B2">
        <w:rPr>
          <w:rFonts w:asciiTheme="majorHAnsi" w:hAnsiTheme="majorHAnsi" w:cstheme="majorHAnsi"/>
          <w:b/>
          <w:bCs/>
          <w:color w:val="auto"/>
          <w:sz w:val="28"/>
          <w:szCs w:val="28"/>
        </w:rPr>
        <w:t xml:space="preserve">University of Leicester </w:t>
      </w:r>
    </w:p>
    <w:p w14:paraId="7C5B05E5" w14:textId="08EA36F1" w:rsidR="00F038B2" w:rsidRPr="00F038B2" w:rsidRDefault="00EB5F6C" w:rsidP="00F038B2">
      <w:pPr>
        <w:spacing w:after="0" w:line="240" w:lineRule="auto"/>
        <w:jc w:val="center"/>
        <w:rPr>
          <w:rFonts w:asciiTheme="majorHAnsi" w:hAnsiTheme="majorHAnsi" w:cstheme="majorHAnsi"/>
          <w:b/>
          <w:bCs/>
          <w:color w:val="auto"/>
          <w:sz w:val="28"/>
          <w:szCs w:val="28"/>
        </w:rPr>
      </w:pPr>
      <w:r>
        <w:rPr>
          <w:rFonts w:asciiTheme="majorHAnsi" w:hAnsiTheme="majorHAnsi" w:cstheme="majorHAnsi"/>
          <w:b/>
          <w:bCs/>
          <w:color w:val="auto"/>
          <w:sz w:val="28"/>
          <w:szCs w:val="28"/>
        </w:rPr>
        <w:t>LHIIP</w:t>
      </w:r>
      <w:r w:rsidR="00F038B2" w:rsidRPr="00F038B2">
        <w:rPr>
          <w:rFonts w:asciiTheme="majorHAnsi" w:hAnsiTheme="majorHAnsi" w:cstheme="majorHAnsi"/>
          <w:b/>
          <w:bCs/>
          <w:color w:val="auto"/>
          <w:sz w:val="28"/>
          <w:szCs w:val="28"/>
        </w:rPr>
        <w:t xml:space="preserve"> studentship project 2026</w:t>
      </w:r>
    </w:p>
    <w:p w14:paraId="1F075E5A" w14:textId="1C4A74B9" w:rsidR="00066C81" w:rsidRDefault="00066C81" w:rsidP="00066C81">
      <w:pPr>
        <w:spacing w:after="0" w:line="240" w:lineRule="auto"/>
      </w:pPr>
    </w:p>
    <w:p w14:paraId="6F6CA762" w14:textId="0FB2D099" w:rsidR="00E066B4" w:rsidRPr="00E066B4" w:rsidRDefault="00E066B4" w:rsidP="00066C81">
      <w:pPr>
        <w:spacing w:after="0" w:line="240" w:lineRule="auto"/>
        <w:rPr>
          <w:b/>
          <w:bCs/>
        </w:rPr>
      </w:pPr>
      <w:r w:rsidRPr="00E066B4">
        <w:rPr>
          <w:b/>
          <w:bCs/>
        </w:rPr>
        <w:t xml:space="preserve">Section 1 – </w:t>
      </w:r>
      <w:r w:rsidRPr="00E066B4">
        <w:rPr>
          <w:b/>
          <w:bCs/>
          <w:i/>
          <w:iCs/>
        </w:rPr>
        <w:t>Supervisor information</w:t>
      </w:r>
    </w:p>
    <w:tbl>
      <w:tblPr>
        <w:tblStyle w:val="TableGrid1"/>
        <w:tblW w:w="9034" w:type="dxa"/>
        <w:tblLayout w:type="fixed"/>
        <w:tblLook w:val="04A0" w:firstRow="1" w:lastRow="0" w:firstColumn="1" w:lastColumn="0" w:noHBand="0" w:noVBand="1"/>
      </w:tblPr>
      <w:tblGrid>
        <w:gridCol w:w="3227"/>
        <w:gridCol w:w="5807"/>
      </w:tblGrid>
      <w:tr w:rsidR="00066C81" w:rsidRPr="00066C81" w14:paraId="02121747" w14:textId="77777777" w:rsidTr="00ED69E6">
        <w:tc>
          <w:tcPr>
            <w:tcW w:w="3227" w:type="dxa"/>
            <w:shd w:val="clear" w:color="auto" w:fill="F2F2F2" w:themeFill="background1" w:themeFillShade="F2"/>
          </w:tcPr>
          <w:p w14:paraId="78BB6E55" w14:textId="77777777" w:rsidR="00066C81" w:rsidRPr="00066C81" w:rsidRDefault="00066C81" w:rsidP="00066C81">
            <w:pPr>
              <w:rPr>
                <w:b/>
              </w:rPr>
            </w:pPr>
            <w:r w:rsidRPr="00066C81">
              <w:rPr>
                <w:b/>
              </w:rPr>
              <w:t>First Supervisor</w:t>
            </w:r>
          </w:p>
        </w:tc>
        <w:tc>
          <w:tcPr>
            <w:tcW w:w="5807" w:type="dxa"/>
          </w:tcPr>
          <w:p w14:paraId="4984ADF3" w14:textId="28493ED5" w:rsidR="00066C81" w:rsidRPr="004B2F17" w:rsidRDefault="00FD138B" w:rsidP="00066C81">
            <w:pPr>
              <w:rPr>
                <w:b/>
                <w:bCs/>
              </w:rPr>
            </w:pPr>
            <w:r>
              <w:rPr>
                <w:b/>
                <w:bCs/>
              </w:rPr>
              <w:t xml:space="preserve">Dr </w:t>
            </w:r>
            <w:r w:rsidR="0069195B">
              <w:rPr>
                <w:b/>
                <w:bCs/>
              </w:rPr>
              <w:t>James Sanders</w:t>
            </w:r>
          </w:p>
        </w:tc>
      </w:tr>
      <w:tr w:rsidR="00066C81" w:rsidRPr="00066C81" w14:paraId="6DC0E45D" w14:textId="77777777" w:rsidTr="00E3592D">
        <w:tc>
          <w:tcPr>
            <w:tcW w:w="3227" w:type="dxa"/>
            <w:shd w:val="clear" w:color="auto" w:fill="F2F2F2" w:themeFill="background1" w:themeFillShade="F2"/>
            <w:vAlign w:val="center"/>
          </w:tcPr>
          <w:p w14:paraId="0B13A3A9" w14:textId="77777777" w:rsidR="00066C81" w:rsidRPr="00066C81" w:rsidRDefault="00066C81" w:rsidP="00E3592D">
            <w:pPr>
              <w:rPr>
                <w:b/>
              </w:rPr>
            </w:pPr>
            <w:r w:rsidRPr="00066C81">
              <w:rPr>
                <w:b/>
              </w:rPr>
              <w:t>School/Department</w:t>
            </w:r>
          </w:p>
        </w:tc>
        <w:tc>
          <w:tcPr>
            <w:tcW w:w="5807" w:type="dxa"/>
          </w:tcPr>
          <w:p w14:paraId="0B7A4BF6" w14:textId="706D6FA9" w:rsidR="004B2F17" w:rsidRPr="004B2F17" w:rsidRDefault="0069195B" w:rsidP="00066C81">
            <w:pPr>
              <w:rPr>
                <w:rFonts w:cstheme="minorHAnsi"/>
              </w:rPr>
            </w:pPr>
            <w:r>
              <w:rPr>
                <w:rFonts w:cstheme="minorHAnsi"/>
              </w:rPr>
              <w:t>Centre for Lifestyle Medicine and Behaviour</w:t>
            </w:r>
            <w:r w:rsidR="00BB7E5F">
              <w:rPr>
                <w:rFonts w:cstheme="minorHAnsi"/>
              </w:rPr>
              <w:t>, Loughborough University</w:t>
            </w:r>
          </w:p>
        </w:tc>
      </w:tr>
      <w:tr w:rsidR="003A7DAE" w:rsidRPr="00066C81" w14:paraId="566BAE34" w14:textId="77777777" w:rsidTr="00BA13A1">
        <w:tc>
          <w:tcPr>
            <w:tcW w:w="3227" w:type="dxa"/>
            <w:shd w:val="clear" w:color="auto" w:fill="F2F2F2" w:themeFill="background1" w:themeFillShade="F2"/>
          </w:tcPr>
          <w:p w14:paraId="1C05A3B9" w14:textId="77777777" w:rsidR="003A7DAE" w:rsidRPr="00066C81" w:rsidRDefault="003A7DAE" w:rsidP="00066C81">
            <w:pPr>
              <w:rPr>
                <w:b/>
              </w:rPr>
            </w:pPr>
            <w:r w:rsidRPr="00066C81">
              <w:rPr>
                <w:b/>
              </w:rPr>
              <w:t xml:space="preserve">Email </w:t>
            </w:r>
          </w:p>
        </w:tc>
        <w:tc>
          <w:tcPr>
            <w:tcW w:w="5807" w:type="dxa"/>
          </w:tcPr>
          <w:p w14:paraId="28BF855B" w14:textId="01F06B9D" w:rsidR="003A7DAE" w:rsidRPr="00066C81" w:rsidRDefault="00057FB3" w:rsidP="00066C81">
            <w:hyperlink r:id="rId5" w:history="1">
              <w:r w:rsidR="0069195B" w:rsidRPr="004931DA">
                <w:rPr>
                  <w:rStyle w:val="Hyperlink"/>
                  <w:rFonts w:cstheme="minorHAnsi"/>
                </w:rPr>
                <w:t>J.Sanders2@lboro.ac.uk</w:t>
              </w:r>
            </w:hyperlink>
          </w:p>
        </w:tc>
      </w:tr>
    </w:tbl>
    <w:p w14:paraId="7C06D8EE" w14:textId="77777777" w:rsidR="00066C81" w:rsidRDefault="00066C81" w:rsidP="00066C81">
      <w:pPr>
        <w:spacing w:after="0" w:line="240" w:lineRule="auto"/>
      </w:pPr>
    </w:p>
    <w:tbl>
      <w:tblPr>
        <w:tblStyle w:val="TableGrid"/>
        <w:tblW w:w="9034" w:type="dxa"/>
        <w:tblLayout w:type="fixed"/>
        <w:tblLook w:val="04A0" w:firstRow="1" w:lastRow="0" w:firstColumn="1" w:lastColumn="0" w:noHBand="0" w:noVBand="1"/>
      </w:tblPr>
      <w:tblGrid>
        <w:gridCol w:w="3256"/>
        <w:gridCol w:w="5778"/>
      </w:tblGrid>
      <w:tr w:rsidR="00066C81" w14:paraId="5A30D420" w14:textId="77777777" w:rsidTr="00066C81">
        <w:tc>
          <w:tcPr>
            <w:tcW w:w="3256" w:type="dxa"/>
            <w:shd w:val="clear" w:color="auto" w:fill="F2F2F2" w:themeFill="background1" w:themeFillShade="F2"/>
          </w:tcPr>
          <w:p w14:paraId="2DBD0CB6" w14:textId="4A306CD5" w:rsidR="00066C81" w:rsidRPr="00B11D52" w:rsidRDefault="00E3592D" w:rsidP="00ED69E6">
            <w:pPr>
              <w:rPr>
                <w:b/>
              </w:rPr>
            </w:pPr>
            <w:r>
              <w:rPr>
                <w:b/>
              </w:rPr>
              <w:t>Second Supervisor</w:t>
            </w:r>
          </w:p>
        </w:tc>
        <w:tc>
          <w:tcPr>
            <w:tcW w:w="5778" w:type="dxa"/>
          </w:tcPr>
          <w:p w14:paraId="489D6B79" w14:textId="176CE8A9" w:rsidR="00066C81" w:rsidRPr="00BB7E5F" w:rsidRDefault="0069195B" w:rsidP="00ED69E6">
            <w:pPr>
              <w:rPr>
                <w:b/>
                <w:bCs/>
              </w:rPr>
            </w:pPr>
            <w:r>
              <w:rPr>
                <w:rFonts w:cstheme="minorHAnsi"/>
                <w:b/>
                <w:bCs/>
              </w:rPr>
              <w:t>Dr James Fleming</w:t>
            </w:r>
          </w:p>
        </w:tc>
      </w:tr>
      <w:tr w:rsidR="004B2F17" w14:paraId="04ACFF8B" w14:textId="77777777" w:rsidTr="00E3592D">
        <w:tc>
          <w:tcPr>
            <w:tcW w:w="3256" w:type="dxa"/>
            <w:shd w:val="clear" w:color="auto" w:fill="F2F2F2" w:themeFill="background1" w:themeFillShade="F2"/>
            <w:vAlign w:val="center"/>
          </w:tcPr>
          <w:p w14:paraId="1E46C14B" w14:textId="77777777" w:rsidR="004B2F17" w:rsidRDefault="004B2F17" w:rsidP="00E3592D">
            <w:pPr>
              <w:rPr>
                <w:b/>
              </w:rPr>
            </w:pPr>
            <w:r>
              <w:rPr>
                <w:b/>
              </w:rPr>
              <w:t>School/Department</w:t>
            </w:r>
          </w:p>
        </w:tc>
        <w:tc>
          <w:tcPr>
            <w:tcW w:w="5778" w:type="dxa"/>
          </w:tcPr>
          <w:p w14:paraId="1B7222C7" w14:textId="7E9F9F08" w:rsidR="004B2F17" w:rsidRDefault="0069195B" w:rsidP="004B2F17">
            <w:r w:rsidRPr="00172509">
              <w:rPr>
                <w:rFonts w:cstheme="minorHAnsi"/>
              </w:rPr>
              <w:t>Wolfson School of Mechanical, Electrical and Manufacturing Engineering</w:t>
            </w:r>
            <w:r w:rsidR="00172509" w:rsidRPr="00172509">
              <w:rPr>
                <w:rFonts w:cstheme="minorHAnsi"/>
              </w:rPr>
              <w:t>, Loughborough University</w:t>
            </w:r>
          </w:p>
        </w:tc>
      </w:tr>
      <w:tr w:rsidR="004B2F17" w14:paraId="1A47049C" w14:textId="77777777" w:rsidTr="0029160A">
        <w:tc>
          <w:tcPr>
            <w:tcW w:w="3256" w:type="dxa"/>
            <w:shd w:val="clear" w:color="auto" w:fill="F2F2F2" w:themeFill="background1" w:themeFillShade="F2"/>
          </w:tcPr>
          <w:p w14:paraId="7BD42367" w14:textId="77777777" w:rsidR="004B2F17" w:rsidRDefault="004B2F17" w:rsidP="004B2F17">
            <w:pPr>
              <w:rPr>
                <w:b/>
              </w:rPr>
            </w:pPr>
            <w:r>
              <w:rPr>
                <w:b/>
              </w:rPr>
              <w:t xml:space="preserve">Email </w:t>
            </w:r>
          </w:p>
        </w:tc>
        <w:tc>
          <w:tcPr>
            <w:tcW w:w="5778" w:type="dxa"/>
          </w:tcPr>
          <w:p w14:paraId="4D06D5DB" w14:textId="508460CB" w:rsidR="004B2F17" w:rsidRDefault="00057FB3" w:rsidP="004B2F17">
            <w:hyperlink r:id="rId6" w:history="1">
              <w:r w:rsidR="0069195B" w:rsidRPr="004931DA">
                <w:rPr>
                  <w:rStyle w:val="Hyperlink"/>
                  <w:rFonts w:cstheme="minorHAnsi"/>
                </w:rPr>
                <w:t>J.Fleming@lboro.ac.uk</w:t>
              </w:r>
            </w:hyperlink>
          </w:p>
        </w:tc>
      </w:tr>
    </w:tbl>
    <w:p w14:paraId="4806292A" w14:textId="0D7E8C11" w:rsidR="00066C81" w:rsidRDefault="00066C81" w:rsidP="00066C81">
      <w:pPr>
        <w:spacing w:after="0" w:line="240" w:lineRule="auto"/>
        <w:rPr>
          <w:b/>
          <w:u w:val="single"/>
        </w:rPr>
      </w:pPr>
    </w:p>
    <w:tbl>
      <w:tblPr>
        <w:tblStyle w:val="TableGrid1"/>
        <w:tblW w:w="9034" w:type="dxa"/>
        <w:tblLayout w:type="fixed"/>
        <w:tblLook w:val="04A0" w:firstRow="1" w:lastRow="0" w:firstColumn="1" w:lastColumn="0" w:noHBand="0" w:noVBand="1"/>
      </w:tblPr>
      <w:tblGrid>
        <w:gridCol w:w="3227"/>
        <w:gridCol w:w="5807"/>
      </w:tblGrid>
      <w:tr w:rsidR="0069195B" w:rsidRPr="004B2F17" w14:paraId="69200956" w14:textId="77777777" w:rsidTr="00E21A91">
        <w:tc>
          <w:tcPr>
            <w:tcW w:w="3227" w:type="dxa"/>
            <w:shd w:val="clear" w:color="auto" w:fill="F2F2F2" w:themeFill="background1" w:themeFillShade="F2"/>
          </w:tcPr>
          <w:p w14:paraId="27E5C7A2" w14:textId="4A75750E" w:rsidR="0069195B" w:rsidRPr="00066C81" w:rsidRDefault="0069195B" w:rsidP="00E21A91">
            <w:pPr>
              <w:rPr>
                <w:b/>
              </w:rPr>
            </w:pPr>
            <w:r>
              <w:rPr>
                <w:b/>
              </w:rPr>
              <w:t>Third</w:t>
            </w:r>
            <w:r w:rsidRPr="00066C81">
              <w:rPr>
                <w:b/>
              </w:rPr>
              <w:t xml:space="preserve"> Supervisor</w:t>
            </w:r>
          </w:p>
        </w:tc>
        <w:tc>
          <w:tcPr>
            <w:tcW w:w="5807" w:type="dxa"/>
          </w:tcPr>
          <w:p w14:paraId="3528610D" w14:textId="16373335" w:rsidR="0069195B" w:rsidRPr="004B2F17" w:rsidRDefault="0069195B" w:rsidP="00E21A91">
            <w:pPr>
              <w:rPr>
                <w:b/>
                <w:bCs/>
              </w:rPr>
            </w:pPr>
            <w:r>
              <w:rPr>
                <w:b/>
                <w:bCs/>
              </w:rPr>
              <w:t>Prof. Amanda Daley</w:t>
            </w:r>
          </w:p>
        </w:tc>
      </w:tr>
      <w:tr w:rsidR="0069195B" w:rsidRPr="004B2F17" w14:paraId="0310FACF" w14:textId="77777777" w:rsidTr="00E21A91">
        <w:tc>
          <w:tcPr>
            <w:tcW w:w="3227" w:type="dxa"/>
            <w:shd w:val="clear" w:color="auto" w:fill="F2F2F2" w:themeFill="background1" w:themeFillShade="F2"/>
            <w:vAlign w:val="center"/>
          </w:tcPr>
          <w:p w14:paraId="0D130B60" w14:textId="77777777" w:rsidR="0069195B" w:rsidRPr="00066C81" w:rsidRDefault="0069195B" w:rsidP="00E21A91">
            <w:pPr>
              <w:rPr>
                <w:b/>
              </w:rPr>
            </w:pPr>
            <w:r w:rsidRPr="00066C81">
              <w:rPr>
                <w:b/>
              </w:rPr>
              <w:t>School/Department</w:t>
            </w:r>
          </w:p>
        </w:tc>
        <w:tc>
          <w:tcPr>
            <w:tcW w:w="5807" w:type="dxa"/>
          </w:tcPr>
          <w:p w14:paraId="2EA82144" w14:textId="77777777" w:rsidR="0069195B" w:rsidRPr="004B2F17" w:rsidRDefault="0069195B" w:rsidP="00E21A91">
            <w:pPr>
              <w:rPr>
                <w:rFonts w:cstheme="minorHAnsi"/>
              </w:rPr>
            </w:pPr>
            <w:r>
              <w:rPr>
                <w:rFonts w:cstheme="minorHAnsi"/>
              </w:rPr>
              <w:t>Centre for Lifestyle Medicine and Behaviour, Loughborough University</w:t>
            </w:r>
          </w:p>
        </w:tc>
      </w:tr>
      <w:tr w:rsidR="0069195B" w:rsidRPr="00066C81" w14:paraId="3E4ACDD9" w14:textId="77777777" w:rsidTr="00E21A91">
        <w:tc>
          <w:tcPr>
            <w:tcW w:w="3227" w:type="dxa"/>
            <w:shd w:val="clear" w:color="auto" w:fill="F2F2F2" w:themeFill="background1" w:themeFillShade="F2"/>
          </w:tcPr>
          <w:p w14:paraId="3D728727" w14:textId="77777777" w:rsidR="0069195B" w:rsidRPr="00066C81" w:rsidRDefault="0069195B" w:rsidP="00E21A91">
            <w:pPr>
              <w:rPr>
                <w:b/>
              </w:rPr>
            </w:pPr>
            <w:r w:rsidRPr="00066C81">
              <w:rPr>
                <w:b/>
              </w:rPr>
              <w:t xml:space="preserve">Email </w:t>
            </w:r>
          </w:p>
        </w:tc>
        <w:tc>
          <w:tcPr>
            <w:tcW w:w="5807" w:type="dxa"/>
          </w:tcPr>
          <w:p w14:paraId="6DB7C699" w14:textId="605B85E4" w:rsidR="0069195B" w:rsidRPr="00066C81" w:rsidRDefault="00057FB3" w:rsidP="00E21A91">
            <w:hyperlink r:id="rId7" w:history="1">
              <w:r w:rsidR="0069195B" w:rsidRPr="004931DA">
                <w:rPr>
                  <w:rStyle w:val="Hyperlink"/>
                  <w:rFonts w:cstheme="minorHAnsi"/>
                </w:rPr>
                <w:t>A.Daley@lboro.ac.uk</w:t>
              </w:r>
            </w:hyperlink>
          </w:p>
        </w:tc>
      </w:tr>
    </w:tbl>
    <w:p w14:paraId="58E6C378" w14:textId="77777777" w:rsidR="0069195B" w:rsidRDefault="0069195B" w:rsidP="00066C81">
      <w:pPr>
        <w:spacing w:after="0" w:line="240" w:lineRule="auto"/>
        <w:rPr>
          <w:b/>
          <w:u w:val="single"/>
        </w:rPr>
      </w:pPr>
    </w:p>
    <w:p w14:paraId="2F660E25" w14:textId="77777777" w:rsidR="00066C81" w:rsidRPr="006B05B2" w:rsidRDefault="00066C81" w:rsidP="00066C81">
      <w:pPr>
        <w:spacing w:after="0" w:line="240" w:lineRule="auto"/>
        <w:rPr>
          <w:b/>
          <w:i/>
        </w:rPr>
      </w:pPr>
      <w:r w:rsidRPr="006B05B2">
        <w:rPr>
          <w:b/>
        </w:rPr>
        <w:t xml:space="preserve">Section 2 – </w:t>
      </w:r>
      <w:r w:rsidRPr="006B05B2">
        <w:rPr>
          <w:b/>
          <w:i/>
        </w:rPr>
        <w:t>Project Information</w:t>
      </w:r>
    </w:p>
    <w:tbl>
      <w:tblPr>
        <w:tblStyle w:val="TableGrid"/>
        <w:tblW w:w="0" w:type="auto"/>
        <w:tblLook w:val="04A0" w:firstRow="1" w:lastRow="0" w:firstColumn="1" w:lastColumn="0" w:noHBand="0" w:noVBand="1"/>
      </w:tblPr>
      <w:tblGrid>
        <w:gridCol w:w="1413"/>
        <w:gridCol w:w="7603"/>
      </w:tblGrid>
      <w:tr w:rsidR="00066C81" w14:paraId="6E42E9E7" w14:textId="77777777" w:rsidTr="00E066B4">
        <w:tc>
          <w:tcPr>
            <w:tcW w:w="1413" w:type="dxa"/>
            <w:shd w:val="clear" w:color="auto" w:fill="F2F2F2" w:themeFill="background1" w:themeFillShade="F2"/>
            <w:vAlign w:val="center"/>
          </w:tcPr>
          <w:p w14:paraId="2AE8459A" w14:textId="3837176D" w:rsidR="00066C81" w:rsidRPr="00B11D52" w:rsidRDefault="00066C81" w:rsidP="004B2F17">
            <w:pPr>
              <w:rPr>
                <w:b/>
              </w:rPr>
            </w:pPr>
            <w:r>
              <w:rPr>
                <w:b/>
              </w:rPr>
              <w:t>Project Title</w:t>
            </w:r>
          </w:p>
        </w:tc>
        <w:tc>
          <w:tcPr>
            <w:tcW w:w="7603" w:type="dxa"/>
          </w:tcPr>
          <w:p w14:paraId="2BC2E11D" w14:textId="11872E61" w:rsidR="00066C81" w:rsidRPr="00FD138B" w:rsidRDefault="0069195B" w:rsidP="00ED69E6">
            <w:pPr>
              <w:rPr>
                <w:rFonts w:cstheme="minorHAnsi"/>
              </w:rPr>
            </w:pPr>
            <w:r w:rsidRPr="00875AE9">
              <w:rPr>
                <w:rFonts w:cstheme="minorHAnsi"/>
              </w:rPr>
              <w:t>ADAPT-LT: An AI-Driven, Context-Aware Physical Activity Intervention in People</w:t>
            </w:r>
            <w:r>
              <w:rPr>
                <w:rFonts w:cstheme="minorHAnsi"/>
              </w:rPr>
              <w:t xml:space="preserve"> living</w:t>
            </w:r>
            <w:r w:rsidRPr="00875AE9">
              <w:rPr>
                <w:rFonts w:cstheme="minorHAnsi"/>
              </w:rPr>
              <w:t xml:space="preserve"> with </w:t>
            </w:r>
            <w:r>
              <w:rPr>
                <w:rFonts w:cstheme="minorHAnsi"/>
              </w:rPr>
              <w:t>Type 2 diabetes</w:t>
            </w:r>
          </w:p>
        </w:tc>
      </w:tr>
      <w:tr w:rsidR="00066C81" w14:paraId="4C9CB2BA" w14:textId="77777777" w:rsidTr="00ED69E6">
        <w:tc>
          <w:tcPr>
            <w:tcW w:w="9016" w:type="dxa"/>
            <w:gridSpan w:val="2"/>
            <w:shd w:val="clear" w:color="auto" w:fill="F2F2F2" w:themeFill="background1" w:themeFillShade="F2"/>
          </w:tcPr>
          <w:p w14:paraId="3D17942F" w14:textId="77777777" w:rsidR="00066C81" w:rsidRDefault="00066C81" w:rsidP="00066C81">
            <w:r w:rsidRPr="00F1572B">
              <w:rPr>
                <w:b/>
              </w:rPr>
              <w:t>Project Summary</w:t>
            </w:r>
            <w:r>
              <w:rPr>
                <w:b/>
              </w:rPr>
              <w:t xml:space="preserve"> </w:t>
            </w:r>
          </w:p>
        </w:tc>
      </w:tr>
      <w:tr w:rsidR="00904849" w14:paraId="51FA071A" w14:textId="77777777" w:rsidTr="00ED69E6">
        <w:tc>
          <w:tcPr>
            <w:tcW w:w="9016" w:type="dxa"/>
            <w:gridSpan w:val="2"/>
          </w:tcPr>
          <w:p w14:paraId="5A454664" w14:textId="77777777" w:rsidR="0069195B" w:rsidRDefault="0069195B" w:rsidP="0069195B">
            <w:pPr>
              <w:rPr>
                <w:rFonts w:cstheme="minorHAnsi"/>
              </w:rPr>
            </w:pPr>
            <w:r w:rsidRPr="00875AE9">
              <w:rPr>
                <w:rFonts w:cstheme="minorHAnsi"/>
              </w:rPr>
              <w:t xml:space="preserve">Physical inactivity is a major contributor to long-term conditions (LTCs) such as type 2 diabetes, cardiovascular disease, and mental ill-health. These conditions disproportionately affect Leicester and Leicestershire’s ethnically diverse and </w:t>
            </w:r>
            <w:r>
              <w:rPr>
                <w:rFonts w:cstheme="minorHAnsi"/>
              </w:rPr>
              <w:t>underserved</w:t>
            </w:r>
            <w:r w:rsidRPr="00875AE9">
              <w:rPr>
                <w:rFonts w:cstheme="minorHAnsi"/>
              </w:rPr>
              <w:t xml:space="preserve"> communities. Many digital health tools fail to address the daily contextual barriers faced by people living with multimorbidity, leading to poor engagement and widening digital </w:t>
            </w:r>
            <w:r>
              <w:rPr>
                <w:rFonts w:cstheme="minorHAnsi"/>
              </w:rPr>
              <w:t>health divide</w:t>
            </w:r>
            <w:r w:rsidRPr="00875AE9">
              <w:rPr>
                <w:rFonts w:cstheme="minorHAnsi"/>
              </w:rPr>
              <w:t>.</w:t>
            </w:r>
          </w:p>
          <w:p w14:paraId="2EAA62BD" w14:textId="77777777" w:rsidR="0069195B" w:rsidRPr="00875AE9" w:rsidRDefault="0069195B" w:rsidP="0069195B">
            <w:pPr>
              <w:rPr>
                <w:rFonts w:cstheme="minorHAnsi"/>
              </w:rPr>
            </w:pPr>
          </w:p>
          <w:p w14:paraId="599AC287" w14:textId="77777777" w:rsidR="0069195B" w:rsidRDefault="0069195B" w:rsidP="0069195B">
            <w:pPr>
              <w:rPr>
                <w:rFonts w:cstheme="minorHAnsi"/>
              </w:rPr>
            </w:pPr>
            <w:r w:rsidRPr="00875AE9">
              <w:rPr>
                <w:rFonts w:cstheme="minorHAnsi"/>
              </w:rPr>
              <w:t>This PhD will develop and evaluate a personalised, AI-enabled digital intervention that adapts support for physical activity “in the moment”, based on an individual’s symptoms, mood, stress, daily routines, and environmental factors such as weather. Using wearable devices</w:t>
            </w:r>
            <w:r>
              <w:rPr>
                <w:rFonts w:cstheme="minorHAnsi"/>
              </w:rPr>
              <w:t xml:space="preserve"> (e.g. Fitbit)</w:t>
            </w:r>
            <w:r w:rsidRPr="00875AE9">
              <w:rPr>
                <w:rFonts w:cstheme="minorHAnsi"/>
              </w:rPr>
              <w:t xml:space="preserve">, ecological momentary assessment (EMA), and machine learning, the project will model how day-to-day context shapes physical activity behaviour in people </w:t>
            </w:r>
            <w:r>
              <w:rPr>
                <w:rFonts w:cstheme="minorHAnsi"/>
              </w:rPr>
              <w:t>living with Type 2 diabetes</w:t>
            </w:r>
            <w:r w:rsidRPr="00875AE9">
              <w:rPr>
                <w:rFonts w:cstheme="minorHAnsi"/>
              </w:rPr>
              <w:t>. These insights will inform the development of a context-aware Just-in-Time Adaptive Intervention (JITAI) embedded within an existing mHealth platform.</w:t>
            </w:r>
          </w:p>
          <w:p w14:paraId="21259507" w14:textId="77777777" w:rsidR="0069195B" w:rsidRPr="00875AE9" w:rsidRDefault="0069195B" w:rsidP="0069195B">
            <w:pPr>
              <w:rPr>
                <w:rFonts w:cstheme="minorHAnsi"/>
              </w:rPr>
            </w:pPr>
          </w:p>
          <w:p w14:paraId="52EFBB87" w14:textId="6DFA815A" w:rsidR="00904849" w:rsidRPr="0069195B" w:rsidRDefault="0069195B" w:rsidP="0069195B">
            <w:pPr>
              <w:rPr>
                <w:rFonts w:cstheme="minorHAnsi"/>
              </w:rPr>
            </w:pPr>
            <w:r w:rsidRPr="00875AE9">
              <w:rPr>
                <w:rFonts w:cstheme="minorHAnsi"/>
              </w:rPr>
              <w:t>Through co-design with people living with multimorbidity from diverse communities, the project will evaluate the acceptability, feasibility, and potential impact of this personalised intervention. The findings will support the development of AI-enabled tools that reduce, rather than reinforce, health inequalities in physical activity, self-management, and long-term condition care.</w:t>
            </w:r>
          </w:p>
        </w:tc>
      </w:tr>
    </w:tbl>
    <w:p w14:paraId="7FEF6135" w14:textId="77777777" w:rsidR="00066C81" w:rsidRDefault="00066C81" w:rsidP="00066C81">
      <w:pPr>
        <w:spacing w:after="0" w:line="240" w:lineRule="auto"/>
        <w:rPr>
          <w:b/>
          <w:u w:val="single"/>
        </w:rPr>
      </w:pPr>
    </w:p>
    <w:p w14:paraId="1D713C9F" w14:textId="77777777" w:rsidR="00066C81" w:rsidRPr="00BD5F21" w:rsidRDefault="00066C81" w:rsidP="00066C81">
      <w:pPr>
        <w:spacing w:after="0" w:line="240" w:lineRule="auto"/>
        <w:rPr>
          <w:b/>
          <w:bCs/>
        </w:rPr>
      </w:pPr>
    </w:p>
    <w:sectPr w:rsidR="00066C81" w:rsidRPr="00BD5F21" w:rsidSect="00477FE3">
      <w:pgSz w:w="11906" w:h="16838"/>
      <w:pgMar w:top="1276" w:right="1135" w:bottom="709" w:left="1133" w:header="720" w:footer="88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10D40"/>
    <w:multiLevelType w:val="hybridMultilevel"/>
    <w:tmpl w:val="0F0A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B07CD3"/>
    <w:multiLevelType w:val="hybridMultilevel"/>
    <w:tmpl w:val="06C4E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81"/>
    <w:rsid w:val="00057FB3"/>
    <w:rsid w:val="00062DF5"/>
    <w:rsid w:val="00066C81"/>
    <w:rsid w:val="000D3D42"/>
    <w:rsid w:val="00172509"/>
    <w:rsid w:val="00203CDE"/>
    <w:rsid w:val="003A7DAE"/>
    <w:rsid w:val="0043649F"/>
    <w:rsid w:val="004B2F17"/>
    <w:rsid w:val="005A709D"/>
    <w:rsid w:val="005D660A"/>
    <w:rsid w:val="0069195B"/>
    <w:rsid w:val="006F46FB"/>
    <w:rsid w:val="00904849"/>
    <w:rsid w:val="00993643"/>
    <w:rsid w:val="009C47A8"/>
    <w:rsid w:val="00A74438"/>
    <w:rsid w:val="00AE49DF"/>
    <w:rsid w:val="00BB70D0"/>
    <w:rsid w:val="00BB7E5F"/>
    <w:rsid w:val="00BD5F21"/>
    <w:rsid w:val="00DE6413"/>
    <w:rsid w:val="00E066B4"/>
    <w:rsid w:val="00E3592D"/>
    <w:rsid w:val="00E66290"/>
    <w:rsid w:val="00EB5F6C"/>
    <w:rsid w:val="00F038B2"/>
    <w:rsid w:val="00F1572B"/>
    <w:rsid w:val="00F21AEA"/>
    <w:rsid w:val="00FD1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4C236"/>
  <w15:chartTrackingRefBased/>
  <w15:docId w15:val="{87EC11FF-9B23-4746-AD2B-2639FE3C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C81"/>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9DF"/>
    <w:pPr>
      <w:ind w:left="720"/>
      <w:contextualSpacing/>
    </w:pPr>
  </w:style>
  <w:style w:type="character" w:styleId="Hyperlink">
    <w:name w:val="Hyperlink"/>
    <w:basedOn w:val="DefaultParagraphFont"/>
    <w:uiPriority w:val="99"/>
    <w:unhideWhenUsed/>
    <w:rsid w:val="00AE49DF"/>
    <w:rPr>
      <w:color w:val="0563C1" w:themeColor="hyperlink"/>
      <w:u w:val="single"/>
    </w:rPr>
  </w:style>
  <w:style w:type="character" w:styleId="UnresolvedMention">
    <w:name w:val="Unresolved Mention"/>
    <w:basedOn w:val="DefaultParagraphFont"/>
    <w:uiPriority w:val="99"/>
    <w:semiHidden/>
    <w:unhideWhenUsed/>
    <w:rsid w:val="00AE4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9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aley@lboro.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Fleming@lboro.ac.uk" TargetMode="External"/><Relationship Id="rId5" Type="http://schemas.openxmlformats.org/officeDocument/2006/relationships/hyperlink" Target="mailto:J.Sanders2@lboro.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White</dc:creator>
  <cp:keywords/>
  <dc:description/>
  <cp:lastModifiedBy>White, Karen L.</cp:lastModifiedBy>
  <cp:revision>4</cp:revision>
  <dcterms:created xsi:type="dcterms:W3CDTF">2026-01-23T16:18:00Z</dcterms:created>
  <dcterms:modified xsi:type="dcterms:W3CDTF">2026-01-27T11:14:00Z</dcterms:modified>
</cp:coreProperties>
</file>