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08EA36F1" w:rsidR="00F038B2" w:rsidRPr="00F038B2" w:rsidRDefault="00EB5F6C" w:rsidP="00F038B2">
      <w:pPr>
        <w:spacing w:after="0" w:line="240" w:lineRule="auto"/>
        <w:jc w:val="center"/>
        <w:rPr>
          <w:rFonts w:asciiTheme="majorHAnsi" w:hAnsiTheme="majorHAnsi" w:cstheme="majorHAnsi"/>
          <w:b/>
          <w:bCs/>
          <w:color w:val="auto"/>
          <w:sz w:val="28"/>
          <w:szCs w:val="28"/>
        </w:rPr>
      </w:pPr>
      <w:r>
        <w:rPr>
          <w:rFonts w:asciiTheme="majorHAnsi" w:hAnsiTheme="majorHAnsi" w:cstheme="majorHAnsi"/>
          <w:b/>
          <w:bCs/>
          <w:color w:val="auto"/>
          <w:sz w:val="28"/>
          <w:szCs w:val="28"/>
        </w:rPr>
        <w:t>LHIIP</w:t>
      </w:r>
      <w:r w:rsidR="00F038B2" w:rsidRPr="00F038B2">
        <w:rPr>
          <w:rFonts w:asciiTheme="majorHAnsi" w:hAnsiTheme="majorHAnsi" w:cstheme="majorHAnsi"/>
          <w:b/>
          <w:bCs/>
          <w:color w:val="auto"/>
          <w:sz w:val="28"/>
          <w:szCs w:val="28"/>
        </w:rPr>
        <w:t xml:space="preserve"> studentship project 2026</w:t>
      </w:r>
    </w:p>
    <w:p w14:paraId="1F075E5A" w14:textId="1C4A74B9" w:rsidR="00066C81" w:rsidRDefault="00066C81" w:rsidP="00066C81">
      <w:pPr>
        <w:spacing w:after="0" w:line="240" w:lineRule="auto"/>
      </w:pPr>
    </w:p>
    <w:p w14:paraId="6F6CA762" w14:textId="0FB2D099" w:rsidR="00E066B4" w:rsidRPr="00E066B4" w:rsidRDefault="00E066B4" w:rsidP="00066C81">
      <w:pPr>
        <w:spacing w:after="0" w:line="240" w:lineRule="auto"/>
        <w:rPr>
          <w:b/>
          <w:bCs/>
        </w:rPr>
      </w:pPr>
      <w:r w:rsidRPr="00E066B4">
        <w:rPr>
          <w:b/>
          <w:bCs/>
        </w:rPr>
        <w:t xml:space="preserve">Section 1 – </w:t>
      </w:r>
      <w:r w:rsidRPr="00E066B4">
        <w:rPr>
          <w:b/>
          <w:bCs/>
          <w:i/>
          <w:iCs/>
        </w:rPr>
        <w:t>Supervisor information</w:t>
      </w: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14812175" w:rsidR="00066C81" w:rsidRPr="004B2F17" w:rsidRDefault="00FD138B" w:rsidP="00066C81">
            <w:pPr>
              <w:rPr>
                <w:b/>
                <w:bCs/>
              </w:rPr>
            </w:pPr>
            <w:r>
              <w:rPr>
                <w:b/>
                <w:bCs/>
              </w:rPr>
              <w:t>Dr Claire Lawson</w:t>
            </w:r>
          </w:p>
        </w:tc>
      </w:tr>
      <w:tr w:rsidR="00066C81" w:rsidRPr="00066C81" w14:paraId="6DC0E45D" w14:textId="77777777" w:rsidTr="00E3592D">
        <w:tc>
          <w:tcPr>
            <w:tcW w:w="3227" w:type="dxa"/>
            <w:shd w:val="clear" w:color="auto" w:fill="F2F2F2" w:themeFill="background1" w:themeFillShade="F2"/>
            <w:vAlign w:val="center"/>
          </w:tcPr>
          <w:p w14:paraId="0B13A3A9" w14:textId="77777777" w:rsidR="00066C81" w:rsidRPr="00066C81" w:rsidRDefault="00066C81" w:rsidP="00E3592D">
            <w:pPr>
              <w:rPr>
                <w:b/>
              </w:rPr>
            </w:pPr>
            <w:r w:rsidRPr="00066C81">
              <w:rPr>
                <w:b/>
              </w:rPr>
              <w:t>School/Department</w:t>
            </w:r>
          </w:p>
        </w:tc>
        <w:tc>
          <w:tcPr>
            <w:tcW w:w="5807" w:type="dxa"/>
          </w:tcPr>
          <w:p w14:paraId="0B7A4BF6" w14:textId="47A1527A" w:rsidR="004B2F17" w:rsidRPr="004B2F17" w:rsidRDefault="00FD138B" w:rsidP="00066C81">
            <w:pPr>
              <w:rPr>
                <w:rFonts w:cstheme="minorHAnsi"/>
              </w:rPr>
            </w:pPr>
            <w:r>
              <w:rPr>
                <w:rFonts w:cstheme="minorHAnsi"/>
              </w:rPr>
              <w:t xml:space="preserve">Department of Cardiovascular Sciences, </w:t>
            </w:r>
            <w:r w:rsidRPr="004A036D">
              <w:rPr>
                <w:rFonts w:cstheme="minorHAnsi"/>
              </w:rPr>
              <w:t>School of Medical Sciences</w:t>
            </w:r>
            <w:r>
              <w:rPr>
                <w:rFonts w:cstheme="minorHAnsi"/>
              </w:rPr>
              <w:t>, University of Leicester</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28BF855B" w14:textId="08097799" w:rsidR="003A7DAE" w:rsidRPr="00066C81" w:rsidRDefault="004F57E2" w:rsidP="00066C81">
            <w:hyperlink r:id="rId5" w:history="1">
              <w:r w:rsidR="00FD138B" w:rsidRPr="0009305D">
                <w:rPr>
                  <w:rStyle w:val="Hyperlink"/>
                  <w:rFonts w:cstheme="minorHAnsi"/>
                </w:rPr>
                <w:t>cl417@leicester.ac.uk</w:t>
              </w:r>
            </w:hyperlink>
            <w:r w:rsidR="00FD138B">
              <w:rPr>
                <w:rFonts w:cstheme="minorHAnsi"/>
              </w:rPr>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4A306CD5" w:rsidR="00066C81" w:rsidRPr="00B11D52" w:rsidRDefault="00E3592D" w:rsidP="00ED69E6">
            <w:pPr>
              <w:rPr>
                <w:b/>
              </w:rPr>
            </w:pPr>
            <w:r>
              <w:rPr>
                <w:b/>
              </w:rPr>
              <w:t>Second Supervisor</w:t>
            </w:r>
          </w:p>
        </w:tc>
        <w:tc>
          <w:tcPr>
            <w:tcW w:w="5778" w:type="dxa"/>
          </w:tcPr>
          <w:p w14:paraId="489D6B79" w14:textId="07E03868" w:rsidR="00066C81" w:rsidRPr="004B2F17" w:rsidRDefault="00FD138B" w:rsidP="00ED69E6">
            <w:pPr>
              <w:rPr>
                <w:b/>
                <w:bCs/>
              </w:rPr>
            </w:pPr>
            <w:r>
              <w:rPr>
                <w:rFonts w:cstheme="minorHAnsi"/>
                <w:b/>
                <w:bCs/>
              </w:rPr>
              <w:t>Dr Emer Brady</w:t>
            </w:r>
          </w:p>
        </w:tc>
      </w:tr>
      <w:tr w:rsidR="004B2F17" w14:paraId="04ACFF8B" w14:textId="77777777" w:rsidTr="00E3592D">
        <w:tc>
          <w:tcPr>
            <w:tcW w:w="3256" w:type="dxa"/>
            <w:shd w:val="clear" w:color="auto" w:fill="F2F2F2" w:themeFill="background1" w:themeFillShade="F2"/>
            <w:vAlign w:val="center"/>
          </w:tcPr>
          <w:p w14:paraId="1E46C14B" w14:textId="77777777" w:rsidR="004B2F17" w:rsidRDefault="004B2F17" w:rsidP="00E3592D">
            <w:pPr>
              <w:rPr>
                <w:b/>
              </w:rPr>
            </w:pPr>
            <w:r>
              <w:rPr>
                <w:b/>
              </w:rPr>
              <w:t>School/Department</w:t>
            </w:r>
          </w:p>
        </w:tc>
        <w:tc>
          <w:tcPr>
            <w:tcW w:w="5778" w:type="dxa"/>
          </w:tcPr>
          <w:p w14:paraId="1B7222C7" w14:textId="59691593" w:rsidR="004B2F17" w:rsidRDefault="00FD138B" w:rsidP="004B2F17">
            <w:r>
              <w:rPr>
                <w:rFonts w:cstheme="minorHAnsi"/>
              </w:rPr>
              <w:t xml:space="preserve">Department of Cardiovascular Sciences, </w:t>
            </w:r>
            <w:r w:rsidRPr="004A036D">
              <w:rPr>
                <w:rFonts w:cstheme="minorHAnsi"/>
              </w:rPr>
              <w:t>School of Medical Sciences</w:t>
            </w:r>
            <w:r>
              <w:rPr>
                <w:rFonts w:cstheme="minorHAnsi"/>
              </w:rPr>
              <w:t>, University of Leicester</w:t>
            </w:r>
          </w:p>
        </w:tc>
      </w:tr>
      <w:tr w:rsidR="004B2F17" w14:paraId="1A47049C" w14:textId="77777777" w:rsidTr="0029160A">
        <w:tc>
          <w:tcPr>
            <w:tcW w:w="3256" w:type="dxa"/>
            <w:shd w:val="clear" w:color="auto" w:fill="F2F2F2" w:themeFill="background1" w:themeFillShade="F2"/>
          </w:tcPr>
          <w:p w14:paraId="7BD42367" w14:textId="77777777" w:rsidR="004B2F17" w:rsidRDefault="004B2F17" w:rsidP="004B2F17">
            <w:pPr>
              <w:rPr>
                <w:b/>
              </w:rPr>
            </w:pPr>
            <w:r>
              <w:rPr>
                <w:b/>
              </w:rPr>
              <w:t xml:space="preserve">Email </w:t>
            </w:r>
          </w:p>
        </w:tc>
        <w:tc>
          <w:tcPr>
            <w:tcW w:w="5778" w:type="dxa"/>
          </w:tcPr>
          <w:p w14:paraId="4D06D5DB" w14:textId="38995787" w:rsidR="004B2F17" w:rsidRDefault="004F57E2" w:rsidP="004B2F17">
            <w:hyperlink r:id="rId6" w:history="1">
              <w:r w:rsidR="00FD138B" w:rsidRPr="0009305D">
                <w:rPr>
                  <w:rStyle w:val="Hyperlink"/>
                  <w:rFonts w:cstheme="minorHAnsi"/>
                </w:rPr>
                <w:t>emb25@leicester.ac.uk</w:t>
              </w:r>
            </w:hyperlink>
            <w:r w:rsidR="00FD138B">
              <w:rPr>
                <w:rFonts w:cstheme="minorHAnsi"/>
              </w:rPr>
              <w:t xml:space="preserve"> </w:t>
            </w:r>
          </w:p>
        </w:tc>
      </w:tr>
    </w:tbl>
    <w:p w14:paraId="3188842D" w14:textId="2E02362A"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4B2F17" w14:paraId="23737D46" w14:textId="77777777" w:rsidTr="00E21A91">
        <w:tc>
          <w:tcPr>
            <w:tcW w:w="3256" w:type="dxa"/>
            <w:shd w:val="clear" w:color="auto" w:fill="F2F2F2" w:themeFill="background1" w:themeFillShade="F2"/>
          </w:tcPr>
          <w:p w14:paraId="7C6EF8FA" w14:textId="32E2EBED" w:rsidR="004B2F17" w:rsidRPr="00B11D52" w:rsidRDefault="00E3592D" w:rsidP="00E21A91">
            <w:pPr>
              <w:rPr>
                <w:b/>
              </w:rPr>
            </w:pPr>
            <w:r>
              <w:rPr>
                <w:b/>
              </w:rPr>
              <w:t>Third</w:t>
            </w:r>
            <w:r w:rsidR="004B2F17">
              <w:rPr>
                <w:b/>
              </w:rPr>
              <w:t xml:space="preserve"> Supervisor</w:t>
            </w:r>
          </w:p>
        </w:tc>
        <w:tc>
          <w:tcPr>
            <w:tcW w:w="5778" w:type="dxa"/>
          </w:tcPr>
          <w:p w14:paraId="485296E4" w14:textId="7DCCDF90" w:rsidR="004B2F17" w:rsidRPr="004B2F17" w:rsidRDefault="004B2F17" w:rsidP="00E21A91">
            <w:pPr>
              <w:rPr>
                <w:b/>
                <w:bCs/>
              </w:rPr>
            </w:pPr>
            <w:r w:rsidRPr="004B2F17">
              <w:rPr>
                <w:rFonts w:cstheme="minorHAnsi"/>
                <w:b/>
                <w:bCs/>
              </w:rPr>
              <w:t xml:space="preserve">Dr </w:t>
            </w:r>
            <w:r w:rsidR="00FD138B">
              <w:rPr>
                <w:rFonts w:cstheme="minorHAnsi"/>
                <w:b/>
                <w:bCs/>
              </w:rPr>
              <w:t>Natalie Darko</w:t>
            </w:r>
          </w:p>
        </w:tc>
      </w:tr>
      <w:tr w:rsidR="004B2F17" w14:paraId="0EFED258" w14:textId="77777777" w:rsidTr="00E21A91">
        <w:tc>
          <w:tcPr>
            <w:tcW w:w="3256" w:type="dxa"/>
            <w:shd w:val="clear" w:color="auto" w:fill="F2F2F2" w:themeFill="background1" w:themeFillShade="F2"/>
          </w:tcPr>
          <w:p w14:paraId="2099B51B" w14:textId="77777777" w:rsidR="004B2F17" w:rsidRDefault="004B2F17" w:rsidP="004B2F17">
            <w:pPr>
              <w:rPr>
                <w:b/>
              </w:rPr>
            </w:pPr>
            <w:r>
              <w:rPr>
                <w:b/>
              </w:rPr>
              <w:t>School/Department</w:t>
            </w:r>
          </w:p>
        </w:tc>
        <w:tc>
          <w:tcPr>
            <w:tcW w:w="5778" w:type="dxa"/>
          </w:tcPr>
          <w:p w14:paraId="43C59C02" w14:textId="54633850" w:rsidR="004B2F17" w:rsidRDefault="00993643" w:rsidP="004B2F17">
            <w:r>
              <w:rPr>
                <w:rFonts w:cstheme="minorHAnsi"/>
              </w:rPr>
              <w:t>Division of Global Health, Lifestyle and Metabolic Heath,</w:t>
            </w:r>
            <w:r w:rsidR="00E3592D">
              <w:rPr>
                <w:rFonts w:cstheme="minorHAnsi"/>
              </w:rPr>
              <w:t xml:space="preserve"> </w:t>
            </w:r>
            <w:r w:rsidR="00A74438">
              <w:rPr>
                <w:rFonts w:cstheme="minorHAnsi"/>
              </w:rPr>
              <w:t>University of Leicester</w:t>
            </w:r>
          </w:p>
        </w:tc>
      </w:tr>
      <w:tr w:rsidR="004B2F17" w14:paraId="03D407F9" w14:textId="77777777" w:rsidTr="00E21A91">
        <w:tc>
          <w:tcPr>
            <w:tcW w:w="3256" w:type="dxa"/>
            <w:shd w:val="clear" w:color="auto" w:fill="F2F2F2" w:themeFill="background1" w:themeFillShade="F2"/>
          </w:tcPr>
          <w:p w14:paraId="60D836BC" w14:textId="77777777" w:rsidR="004B2F17" w:rsidRDefault="004B2F17" w:rsidP="004B2F17">
            <w:pPr>
              <w:rPr>
                <w:b/>
              </w:rPr>
            </w:pPr>
            <w:r>
              <w:rPr>
                <w:b/>
              </w:rPr>
              <w:t xml:space="preserve">Email </w:t>
            </w:r>
          </w:p>
        </w:tc>
        <w:tc>
          <w:tcPr>
            <w:tcW w:w="5778" w:type="dxa"/>
          </w:tcPr>
          <w:p w14:paraId="0546AFD4" w14:textId="170D3C19" w:rsidR="004B2F17" w:rsidRDefault="004F57E2" w:rsidP="004B2F17">
            <w:hyperlink r:id="rId7" w:history="1">
              <w:r w:rsidR="00FD138B" w:rsidRPr="0009305D">
                <w:rPr>
                  <w:rStyle w:val="Hyperlink"/>
                  <w:rFonts w:cstheme="minorHAnsi"/>
                </w:rPr>
                <w:t>dd253@leicester.ac.uk</w:t>
              </w:r>
            </w:hyperlink>
            <w:r w:rsidR="00FD138B">
              <w:rPr>
                <w:rFonts w:cstheme="minorHAnsi"/>
              </w:rPr>
              <w:t xml:space="preserve"> </w:t>
            </w:r>
          </w:p>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413"/>
        <w:gridCol w:w="7603"/>
      </w:tblGrid>
      <w:tr w:rsidR="00066C81" w14:paraId="6E42E9E7" w14:textId="77777777" w:rsidTr="00E066B4">
        <w:tc>
          <w:tcPr>
            <w:tcW w:w="1413" w:type="dxa"/>
            <w:shd w:val="clear" w:color="auto" w:fill="F2F2F2" w:themeFill="background1" w:themeFillShade="F2"/>
            <w:vAlign w:val="center"/>
          </w:tcPr>
          <w:p w14:paraId="2AE8459A" w14:textId="3837176D" w:rsidR="00066C81" w:rsidRPr="00B11D52" w:rsidRDefault="00066C81" w:rsidP="004B2F17">
            <w:pPr>
              <w:rPr>
                <w:b/>
              </w:rPr>
            </w:pPr>
            <w:r>
              <w:rPr>
                <w:b/>
              </w:rPr>
              <w:t>Project Title</w:t>
            </w:r>
          </w:p>
        </w:tc>
        <w:tc>
          <w:tcPr>
            <w:tcW w:w="7603" w:type="dxa"/>
          </w:tcPr>
          <w:p w14:paraId="2BC2E11D" w14:textId="3C3386DD" w:rsidR="00066C81" w:rsidRPr="00FD138B" w:rsidRDefault="00FD138B" w:rsidP="00ED69E6">
            <w:pPr>
              <w:rPr>
                <w:rFonts w:cstheme="minorHAnsi"/>
              </w:rPr>
            </w:pPr>
            <w:bookmarkStart w:id="0" w:name="_Hlk177993309"/>
            <w:r w:rsidRPr="00FD138B">
              <w:rPr>
                <w:lang w:val="en-US"/>
              </w:rPr>
              <w:t>Improving our understanding of heart failure in women living in the UK</w:t>
            </w:r>
            <w:bookmarkEnd w:id="0"/>
            <w:r w:rsidRPr="00FD138B">
              <w:rPr>
                <w:lang w:val="en-US"/>
              </w:rPr>
              <w:t xml:space="preserve">  </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F1572B">
              <w:rPr>
                <w:b/>
              </w:rPr>
              <w:t>Project Summary</w:t>
            </w:r>
            <w:r>
              <w:rPr>
                <w:b/>
              </w:rPr>
              <w:t xml:space="preserve"> </w:t>
            </w:r>
          </w:p>
        </w:tc>
      </w:tr>
      <w:tr w:rsidR="00904849" w14:paraId="51FA071A" w14:textId="77777777" w:rsidTr="00ED69E6">
        <w:tc>
          <w:tcPr>
            <w:tcW w:w="9016" w:type="dxa"/>
            <w:gridSpan w:val="2"/>
          </w:tcPr>
          <w:p w14:paraId="52EFBB87" w14:textId="06AD2415" w:rsidR="00904849" w:rsidRDefault="00FD138B" w:rsidP="00904849">
            <w:pPr>
              <w:jc w:val="both"/>
              <w:rPr>
                <w:b/>
              </w:rPr>
            </w:pPr>
            <w:r>
              <w:rPr>
                <w:lang w:val="en-US"/>
              </w:rPr>
              <w:t xml:space="preserve">The gender health gap in the UK is the largest amongst the G20 countries </w:t>
            </w:r>
            <w:r w:rsidRPr="00640CBB">
              <w:rPr>
                <w:lang w:val="en-US"/>
              </w:rPr>
              <w:t>and the 12th largest globally</w:t>
            </w:r>
            <w:r>
              <w:rPr>
                <w:lang w:val="en-US"/>
              </w:rPr>
              <w:t>. Despite women constituting 51% of the population, the health and care system has been designed by men for men, with vast underrepresentation of females in research and clinical trials, education and training for healthcare professionals and in the design of healthcare policies and services.  The gender bias in clinical trials has directly contributed to worse outcomes for women. Heart Failure with preserved ejection fraction (</w:t>
            </w:r>
            <w:proofErr w:type="spellStart"/>
            <w:r>
              <w:rPr>
                <w:lang w:val="en-US"/>
              </w:rPr>
              <w:t>HFpEF</w:t>
            </w:r>
            <w:proofErr w:type="spellEnd"/>
            <w:r>
              <w:rPr>
                <w:lang w:val="en-US"/>
              </w:rPr>
              <w:t>) is a disease of multi-morbidity including both CV and non-CV comorbidities directly impacting quality of life and mortality. Non-surprisingly, women and non-white ethnicities are disproportionally affected and have poorer outcomes. We need to understand what the barriers to participating in research and health care are for females living with HF and better understand the pathophysiology of HF in women in the UK.</w:t>
            </w: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07CD3"/>
    <w:multiLevelType w:val="hybridMultilevel"/>
    <w:tmpl w:val="06C4E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2DF5"/>
    <w:rsid w:val="00066C81"/>
    <w:rsid w:val="000D3D42"/>
    <w:rsid w:val="00203CDE"/>
    <w:rsid w:val="003A7DAE"/>
    <w:rsid w:val="004B2F17"/>
    <w:rsid w:val="004F57E2"/>
    <w:rsid w:val="005D660A"/>
    <w:rsid w:val="006F46FB"/>
    <w:rsid w:val="00904849"/>
    <w:rsid w:val="00993643"/>
    <w:rsid w:val="009C47A8"/>
    <w:rsid w:val="00A74438"/>
    <w:rsid w:val="00AE49DF"/>
    <w:rsid w:val="00BB70D0"/>
    <w:rsid w:val="00BD5F21"/>
    <w:rsid w:val="00DE6413"/>
    <w:rsid w:val="00E066B4"/>
    <w:rsid w:val="00E3592D"/>
    <w:rsid w:val="00E66290"/>
    <w:rsid w:val="00EB5F6C"/>
    <w:rsid w:val="00F038B2"/>
    <w:rsid w:val="00F1572B"/>
    <w:rsid w:val="00F21AEA"/>
    <w:rsid w:val="00FD1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253@leic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b25@leicester.ac.uk" TargetMode="External"/><Relationship Id="rId5" Type="http://schemas.openxmlformats.org/officeDocument/2006/relationships/hyperlink" Target="mailto:cl417@leicester.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4</cp:revision>
  <dcterms:created xsi:type="dcterms:W3CDTF">2026-01-23T16:07:00Z</dcterms:created>
  <dcterms:modified xsi:type="dcterms:W3CDTF">2026-01-27T11:15:00Z</dcterms:modified>
</cp:coreProperties>
</file>