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BF2D0" w14:textId="77777777" w:rsidR="00E702BA" w:rsidRDefault="00E702BA" w:rsidP="00E702BA">
      <w:pPr>
        <w:spacing w:after="0" w:line="240" w:lineRule="auto"/>
        <w:rPr>
          <w:rFonts w:asciiTheme="minorHAnsi" w:hAnsiTheme="minorHAnsi" w:cstheme="minorHAnsi"/>
          <w:b/>
          <w:bCs/>
          <w:color w:val="auto"/>
        </w:rPr>
      </w:pPr>
      <w:r>
        <w:rPr>
          <w:rFonts w:asciiTheme="minorHAnsi" w:hAnsiTheme="minorHAnsi" w:cstheme="minorHAnsi"/>
          <w:b/>
          <w:bCs/>
          <w:color w:val="auto"/>
        </w:rPr>
        <w:t>University of Leicester</w:t>
      </w:r>
    </w:p>
    <w:p w14:paraId="4E0EF3E6" w14:textId="77777777" w:rsidR="00E702BA" w:rsidRDefault="00E702BA" w:rsidP="00E702BA">
      <w:pPr>
        <w:spacing w:after="0" w:line="240" w:lineRule="auto"/>
        <w:rPr>
          <w:rFonts w:asciiTheme="minorHAnsi" w:hAnsiTheme="minorHAnsi" w:cstheme="minorHAnsi"/>
          <w:b/>
          <w:bCs/>
          <w:color w:val="auto"/>
        </w:rPr>
      </w:pPr>
      <w:r>
        <w:rPr>
          <w:rFonts w:asciiTheme="minorHAnsi" w:hAnsiTheme="minorHAnsi" w:cstheme="minorHAnsi"/>
          <w:b/>
          <w:bCs/>
          <w:color w:val="auto"/>
        </w:rPr>
        <w:t>College of Life Sciences /College of Science and Engineering</w:t>
      </w:r>
    </w:p>
    <w:p w14:paraId="2EAF8C55" w14:textId="77777777" w:rsidR="00E702BA" w:rsidRDefault="00E702BA" w:rsidP="00E702BA">
      <w:pPr>
        <w:spacing w:after="0" w:line="240" w:lineRule="auto"/>
        <w:rPr>
          <w:rFonts w:asciiTheme="minorHAnsi" w:hAnsiTheme="minorHAnsi" w:cstheme="minorHAnsi"/>
          <w:b/>
          <w:bCs/>
          <w:color w:val="auto"/>
        </w:rPr>
      </w:pPr>
      <w:r>
        <w:rPr>
          <w:rFonts w:asciiTheme="minorHAnsi" w:hAnsiTheme="minorHAnsi" w:cstheme="minorHAnsi"/>
          <w:b/>
          <w:bCs/>
          <w:color w:val="auto"/>
        </w:rPr>
        <w:t>HPRU Grant studentship</w:t>
      </w:r>
    </w:p>
    <w:p w14:paraId="482D9E85" w14:textId="77777777" w:rsidR="00AE49DF" w:rsidRPr="00B11E2F" w:rsidRDefault="00AE49DF" w:rsidP="00066C81">
      <w:pPr>
        <w:spacing w:after="0" w:line="240" w:lineRule="auto"/>
        <w:rPr>
          <w:rFonts w:asciiTheme="minorHAnsi" w:hAnsiTheme="minorHAnsi" w:cstheme="minorHAnsi"/>
          <w:b/>
          <w:bCs/>
          <w:color w:val="auto"/>
        </w:rPr>
      </w:pPr>
    </w:p>
    <w:p w14:paraId="1F075E5A" w14:textId="77777777" w:rsidR="00066C81" w:rsidRPr="00B11E2F" w:rsidRDefault="00066C81" w:rsidP="00066C81">
      <w:pPr>
        <w:spacing w:after="0" w:line="240" w:lineRule="auto"/>
        <w:rPr>
          <w:rFonts w:asciiTheme="minorHAnsi" w:hAnsiTheme="minorHAnsi" w:cstheme="minorHAnsi"/>
          <w:color w:val="auto"/>
        </w:rPr>
      </w:pPr>
    </w:p>
    <w:tbl>
      <w:tblPr>
        <w:tblStyle w:val="TableGrid1"/>
        <w:tblW w:w="9034" w:type="dxa"/>
        <w:tblLayout w:type="fixed"/>
        <w:tblLook w:val="04A0" w:firstRow="1" w:lastRow="0" w:firstColumn="1" w:lastColumn="0" w:noHBand="0" w:noVBand="1"/>
      </w:tblPr>
      <w:tblGrid>
        <w:gridCol w:w="3227"/>
        <w:gridCol w:w="5807"/>
      </w:tblGrid>
      <w:tr w:rsidR="00B11E2F" w:rsidRPr="00B11E2F" w14:paraId="02121747" w14:textId="77777777" w:rsidTr="00ED69E6">
        <w:tc>
          <w:tcPr>
            <w:tcW w:w="3227" w:type="dxa"/>
            <w:shd w:val="clear" w:color="auto" w:fill="F2F2F2" w:themeFill="background1" w:themeFillShade="F2"/>
          </w:tcPr>
          <w:p w14:paraId="78BB6E55" w14:textId="77777777" w:rsidR="00066C81" w:rsidRPr="00B11E2F" w:rsidRDefault="00066C81" w:rsidP="00066C81">
            <w:pPr>
              <w:rPr>
                <w:rFonts w:asciiTheme="minorHAnsi" w:hAnsiTheme="minorHAnsi" w:cstheme="minorHAnsi"/>
                <w:b/>
                <w:color w:val="auto"/>
              </w:rPr>
            </w:pPr>
            <w:r w:rsidRPr="00B11E2F">
              <w:rPr>
                <w:rFonts w:asciiTheme="minorHAnsi" w:hAnsiTheme="minorHAnsi" w:cstheme="minorHAnsi"/>
                <w:b/>
                <w:color w:val="auto"/>
              </w:rPr>
              <w:t>First Supervisor</w:t>
            </w:r>
          </w:p>
        </w:tc>
        <w:tc>
          <w:tcPr>
            <w:tcW w:w="5807" w:type="dxa"/>
          </w:tcPr>
          <w:p w14:paraId="4984ADF3" w14:textId="53AA0AEF" w:rsidR="00066C81" w:rsidRPr="00B11E2F" w:rsidRDefault="00B40E87" w:rsidP="00066C81">
            <w:pPr>
              <w:rPr>
                <w:rFonts w:asciiTheme="minorHAnsi" w:hAnsiTheme="minorHAnsi" w:cstheme="minorHAnsi"/>
                <w:color w:val="auto"/>
              </w:rPr>
            </w:pPr>
            <w:r>
              <w:rPr>
                <w:rFonts w:asciiTheme="minorHAnsi" w:hAnsiTheme="minorHAnsi" w:cstheme="minorHAnsi"/>
                <w:color w:val="auto"/>
              </w:rPr>
              <w:t>Prof</w:t>
            </w:r>
            <w:r w:rsidR="00147441">
              <w:rPr>
                <w:rFonts w:asciiTheme="minorHAnsi" w:hAnsiTheme="minorHAnsi" w:cstheme="minorHAnsi"/>
                <w:color w:val="auto"/>
              </w:rPr>
              <w:t>essor</w:t>
            </w:r>
            <w:r>
              <w:rPr>
                <w:rFonts w:asciiTheme="minorHAnsi" w:hAnsiTheme="minorHAnsi" w:cstheme="minorHAnsi"/>
                <w:color w:val="auto"/>
              </w:rPr>
              <w:t xml:space="preserve"> </w:t>
            </w:r>
            <w:r w:rsidR="00C5305B">
              <w:rPr>
                <w:rFonts w:asciiTheme="minorHAnsi" w:hAnsiTheme="minorHAnsi" w:cstheme="minorHAnsi"/>
                <w:color w:val="auto"/>
              </w:rPr>
              <w:t xml:space="preserve">Tim Pearce </w:t>
            </w:r>
          </w:p>
        </w:tc>
      </w:tr>
      <w:tr w:rsidR="00B11E2F" w:rsidRPr="00B11E2F" w14:paraId="6DC0E45D" w14:textId="77777777" w:rsidTr="00ED69E6">
        <w:tc>
          <w:tcPr>
            <w:tcW w:w="3227" w:type="dxa"/>
            <w:shd w:val="clear" w:color="auto" w:fill="F2F2F2" w:themeFill="background1" w:themeFillShade="F2"/>
          </w:tcPr>
          <w:p w14:paraId="0B13A3A9" w14:textId="77777777" w:rsidR="00066C81" w:rsidRPr="00B11E2F" w:rsidRDefault="00066C81" w:rsidP="00066C81">
            <w:pPr>
              <w:rPr>
                <w:rFonts w:asciiTheme="minorHAnsi" w:hAnsiTheme="minorHAnsi" w:cstheme="minorHAnsi"/>
                <w:b/>
                <w:color w:val="auto"/>
              </w:rPr>
            </w:pPr>
            <w:r w:rsidRPr="00B11E2F">
              <w:rPr>
                <w:rFonts w:asciiTheme="minorHAnsi" w:hAnsiTheme="minorHAnsi" w:cstheme="minorHAnsi"/>
                <w:b/>
                <w:color w:val="auto"/>
              </w:rPr>
              <w:t>School/Department</w:t>
            </w:r>
          </w:p>
        </w:tc>
        <w:tc>
          <w:tcPr>
            <w:tcW w:w="5807" w:type="dxa"/>
          </w:tcPr>
          <w:p w14:paraId="0B7A4BF6" w14:textId="2DE181EF" w:rsidR="00066C81" w:rsidRPr="00B11E2F" w:rsidRDefault="006A1AAF" w:rsidP="00066C81">
            <w:pPr>
              <w:rPr>
                <w:rFonts w:asciiTheme="minorHAnsi" w:hAnsiTheme="minorHAnsi" w:cstheme="minorHAnsi"/>
                <w:color w:val="auto"/>
              </w:rPr>
            </w:pPr>
            <w:r>
              <w:rPr>
                <w:rFonts w:asciiTheme="minorHAnsi" w:hAnsiTheme="minorHAnsi" w:cstheme="minorHAnsi"/>
                <w:color w:val="auto"/>
              </w:rPr>
              <w:t xml:space="preserve">Engineering </w:t>
            </w:r>
          </w:p>
        </w:tc>
      </w:tr>
      <w:tr w:rsidR="00B11E2F" w:rsidRPr="00B11E2F" w14:paraId="566BAE34" w14:textId="77777777" w:rsidTr="00BA13A1">
        <w:tc>
          <w:tcPr>
            <w:tcW w:w="3227" w:type="dxa"/>
            <w:shd w:val="clear" w:color="auto" w:fill="F2F2F2" w:themeFill="background1" w:themeFillShade="F2"/>
          </w:tcPr>
          <w:p w14:paraId="1C05A3B9" w14:textId="77777777" w:rsidR="003A7DAE" w:rsidRPr="00B11E2F" w:rsidRDefault="003A7DAE" w:rsidP="00066C81">
            <w:pPr>
              <w:rPr>
                <w:rFonts w:asciiTheme="minorHAnsi" w:hAnsiTheme="minorHAnsi" w:cstheme="minorHAnsi"/>
                <w:b/>
                <w:color w:val="auto"/>
              </w:rPr>
            </w:pPr>
            <w:r w:rsidRPr="00B11E2F">
              <w:rPr>
                <w:rFonts w:asciiTheme="minorHAnsi" w:hAnsiTheme="minorHAnsi" w:cstheme="minorHAnsi"/>
                <w:b/>
                <w:color w:val="auto"/>
              </w:rPr>
              <w:t xml:space="preserve">Email </w:t>
            </w:r>
          </w:p>
        </w:tc>
        <w:tc>
          <w:tcPr>
            <w:tcW w:w="5807" w:type="dxa"/>
          </w:tcPr>
          <w:p w14:paraId="28BF855B" w14:textId="005EAAF8" w:rsidR="003A7DAE" w:rsidRPr="00B11E2F" w:rsidRDefault="00147441" w:rsidP="00B11E2F">
            <w:pPr>
              <w:shd w:val="clear" w:color="auto" w:fill="FFFFFF"/>
              <w:spacing w:before="100" w:beforeAutospacing="1" w:after="100" w:afterAutospacing="1"/>
              <w:rPr>
                <w:rFonts w:asciiTheme="minorHAnsi" w:hAnsiTheme="minorHAnsi" w:cstheme="minorHAnsi"/>
                <w:color w:val="auto"/>
              </w:rPr>
            </w:pPr>
            <w:hyperlink r:id="rId5" w:history="1">
              <w:r w:rsidRPr="00551E73">
                <w:rPr>
                  <w:rStyle w:val="Hyperlink"/>
                  <w:rFonts w:asciiTheme="minorHAnsi" w:hAnsiTheme="minorHAnsi" w:cstheme="minorHAnsi"/>
                </w:rPr>
                <w:t>tcp1@leicester.ac.uk</w:t>
              </w:r>
            </w:hyperlink>
            <w:r>
              <w:rPr>
                <w:rFonts w:asciiTheme="minorHAnsi" w:hAnsiTheme="minorHAnsi" w:cstheme="minorHAnsi"/>
                <w:color w:val="auto"/>
              </w:rPr>
              <w:t xml:space="preserve"> </w:t>
            </w:r>
          </w:p>
        </w:tc>
      </w:tr>
    </w:tbl>
    <w:p w14:paraId="7C06D8EE" w14:textId="77777777" w:rsidR="00066C81" w:rsidRPr="00B11E2F" w:rsidRDefault="00066C81" w:rsidP="00066C81">
      <w:pPr>
        <w:spacing w:after="0" w:line="240" w:lineRule="auto"/>
        <w:rPr>
          <w:rFonts w:asciiTheme="minorHAnsi" w:hAnsiTheme="minorHAnsi" w:cstheme="minorHAnsi"/>
          <w:color w:val="auto"/>
        </w:rPr>
      </w:pPr>
    </w:p>
    <w:tbl>
      <w:tblPr>
        <w:tblStyle w:val="TableGrid"/>
        <w:tblW w:w="9034" w:type="dxa"/>
        <w:tblLayout w:type="fixed"/>
        <w:tblLook w:val="04A0" w:firstRow="1" w:lastRow="0" w:firstColumn="1" w:lastColumn="0" w:noHBand="0" w:noVBand="1"/>
      </w:tblPr>
      <w:tblGrid>
        <w:gridCol w:w="3256"/>
        <w:gridCol w:w="5778"/>
      </w:tblGrid>
      <w:tr w:rsidR="00B11E2F" w:rsidRPr="00B11E2F" w14:paraId="5A30D420" w14:textId="77777777" w:rsidTr="00066C81">
        <w:tc>
          <w:tcPr>
            <w:tcW w:w="3256" w:type="dxa"/>
            <w:shd w:val="clear" w:color="auto" w:fill="F2F2F2" w:themeFill="background1" w:themeFillShade="F2"/>
          </w:tcPr>
          <w:p w14:paraId="2DBD0CB6" w14:textId="77777777" w:rsidR="00066C81" w:rsidRPr="00B11E2F" w:rsidRDefault="00066C81" w:rsidP="00ED69E6">
            <w:pPr>
              <w:rPr>
                <w:rFonts w:asciiTheme="minorHAnsi" w:hAnsiTheme="minorHAnsi" w:cstheme="minorHAnsi"/>
                <w:b/>
                <w:color w:val="auto"/>
              </w:rPr>
            </w:pPr>
            <w:r w:rsidRPr="00B11E2F">
              <w:rPr>
                <w:rFonts w:asciiTheme="minorHAnsi" w:hAnsiTheme="minorHAnsi" w:cstheme="minorHAnsi"/>
                <w:b/>
                <w:color w:val="auto"/>
              </w:rPr>
              <w:t>Second Supervisor</w:t>
            </w:r>
          </w:p>
        </w:tc>
        <w:tc>
          <w:tcPr>
            <w:tcW w:w="5778" w:type="dxa"/>
          </w:tcPr>
          <w:p w14:paraId="489D6B79" w14:textId="5B06E1BA" w:rsidR="00066C81" w:rsidRPr="00B11E2F" w:rsidRDefault="00C5305B" w:rsidP="00ED69E6">
            <w:pPr>
              <w:rPr>
                <w:rFonts w:asciiTheme="minorHAnsi" w:hAnsiTheme="minorHAnsi" w:cstheme="minorHAnsi"/>
                <w:color w:val="auto"/>
              </w:rPr>
            </w:pPr>
            <w:r>
              <w:rPr>
                <w:rStyle w:val="normaltextrun"/>
                <w:shd w:val="clear" w:color="auto" w:fill="FFFFFF"/>
              </w:rPr>
              <w:t xml:space="preserve">Professor Mick Whelan </w:t>
            </w:r>
          </w:p>
        </w:tc>
      </w:tr>
      <w:tr w:rsidR="00B11E2F" w:rsidRPr="00B11E2F" w14:paraId="04ACFF8B" w14:textId="77777777" w:rsidTr="00066C81">
        <w:tc>
          <w:tcPr>
            <w:tcW w:w="3256" w:type="dxa"/>
            <w:shd w:val="clear" w:color="auto" w:fill="F2F2F2" w:themeFill="background1" w:themeFillShade="F2"/>
          </w:tcPr>
          <w:p w14:paraId="1E46C14B" w14:textId="77777777" w:rsidR="00066C81" w:rsidRPr="00B11E2F" w:rsidRDefault="00066C81" w:rsidP="00ED69E6">
            <w:pPr>
              <w:rPr>
                <w:rFonts w:asciiTheme="minorHAnsi" w:hAnsiTheme="minorHAnsi" w:cstheme="minorHAnsi"/>
                <w:b/>
                <w:color w:val="auto"/>
              </w:rPr>
            </w:pPr>
            <w:r w:rsidRPr="00B11E2F">
              <w:rPr>
                <w:rFonts w:asciiTheme="minorHAnsi" w:hAnsiTheme="minorHAnsi" w:cstheme="minorHAnsi"/>
                <w:b/>
                <w:color w:val="auto"/>
              </w:rPr>
              <w:t>School/Department</w:t>
            </w:r>
          </w:p>
        </w:tc>
        <w:tc>
          <w:tcPr>
            <w:tcW w:w="5778" w:type="dxa"/>
          </w:tcPr>
          <w:p w14:paraId="1B7222C7" w14:textId="4036CE8C" w:rsidR="00066C81" w:rsidRPr="00B11E2F" w:rsidRDefault="00147441" w:rsidP="00ED69E6">
            <w:pPr>
              <w:rPr>
                <w:rFonts w:asciiTheme="minorHAnsi" w:hAnsiTheme="minorHAnsi" w:cstheme="minorHAnsi"/>
                <w:color w:val="auto"/>
              </w:rPr>
            </w:pPr>
            <w:r>
              <w:rPr>
                <w:rFonts w:asciiTheme="minorHAnsi" w:hAnsiTheme="minorHAnsi" w:cstheme="minorHAnsi"/>
                <w:color w:val="auto"/>
              </w:rPr>
              <w:t>Geography, Geology and Environment</w:t>
            </w:r>
          </w:p>
        </w:tc>
      </w:tr>
      <w:tr w:rsidR="00B11E2F" w:rsidRPr="00B11E2F" w14:paraId="1A47049C" w14:textId="77777777" w:rsidTr="0029160A">
        <w:tc>
          <w:tcPr>
            <w:tcW w:w="3256" w:type="dxa"/>
            <w:shd w:val="clear" w:color="auto" w:fill="F2F2F2" w:themeFill="background1" w:themeFillShade="F2"/>
          </w:tcPr>
          <w:p w14:paraId="7BD42367" w14:textId="77777777" w:rsidR="003A7DAE" w:rsidRPr="00B11E2F" w:rsidRDefault="003A7DAE" w:rsidP="00ED69E6">
            <w:pPr>
              <w:rPr>
                <w:rFonts w:asciiTheme="minorHAnsi" w:hAnsiTheme="minorHAnsi" w:cstheme="minorHAnsi"/>
                <w:b/>
                <w:color w:val="auto"/>
              </w:rPr>
            </w:pPr>
            <w:r w:rsidRPr="00B11E2F">
              <w:rPr>
                <w:rFonts w:asciiTheme="minorHAnsi" w:hAnsiTheme="minorHAnsi" w:cstheme="minorHAnsi"/>
                <w:b/>
                <w:color w:val="auto"/>
              </w:rPr>
              <w:t xml:space="preserve">Email </w:t>
            </w:r>
          </w:p>
        </w:tc>
        <w:tc>
          <w:tcPr>
            <w:tcW w:w="5778" w:type="dxa"/>
          </w:tcPr>
          <w:p w14:paraId="4D06D5DB" w14:textId="51B43249" w:rsidR="003A7DAE" w:rsidRPr="00B11E2F" w:rsidRDefault="00147441" w:rsidP="00ED69E6">
            <w:pPr>
              <w:rPr>
                <w:rFonts w:asciiTheme="minorHAnsi" w:hAnsiTheme="minorHAnsi" w:cstheme="minorHAnsi"/>
                <w:color w:val="auto"/>
              </w:rPr>
            </w:pPr>
            <w:hyperlink r:id="rId6" w:history="1">
              <w:r w:rsidR="00E702BA" w:rsidRPr="002B604F">
                <w:rPr>
                  <w:rStyle w:val="Hyperlink"/>
                  <w:rFonts w:asciiTheme="minorHAnsi" w:hAnsiTheme="minorHAnsi" w:cstheme="minorHAnsi"/>
                </w:rPr>
                <w:t>mjw72@leicester.ac.uk</w:t>
              </w:r>
            </w:hyperlink>
            <w:r w:rsidR="00E702BA">
              <w:rPr>
                <w:rFonts w:asciiTheme="minorHAnsi" w:hAnsiTheme="minorHAnsi" w:cstheme="minorHAnsi"/>
                <w:color w:val="auto"/>
              </w:rPr>
              <w:t xml:space="preserve"> </w:t>
            </w:r>
          </w:p>
        </w:tc>
      </w:tr>
    </w:tbl>
    <w:p w14:paraId="3188842D" w14:textId="77777777" w:rsidR="00066C81" w:rsidRPr="00B11E2F" w:rsidRDefault="00066C81" w:rsidP="00066C81">
      <w:pPr>
        <w:spacing w:after="0" w:line="240" w:lineRule="auto"/>
        <w:rPr>
          <w:rFonts w:asciiTheme="minorHAnsi" w:hAnsiTheme="minorHAnsi" w:cstheme="minorHAnsi"/>
          <w:color w:val="auto"/>
        </w:rPr>
      </w:pPr>
    </w:p>
    <w:tbl>
      <w:tblPr>
        <w:tblStyle w:val="TableGrid"/>
        <w:tblW w:w="9034" w:type="dxa"/>
        <w:tblLayout w:type="fixed"/>
        <w:tblLook w:val="04A0" w:firstRow="1" w:lastRow="0" w:firstColumn="1" w:lastColumn="0" w:noHBand="0" w:noVBand="1"/>
      </w:tblPr>
      <w:tblGrid>
        <w:gridCol w:w="3256"/>
        <w:gridCol w:w="5778"/>
      </w:tblGrid>
      <w:tr w:rsidR="00B11E2F" w:rsidRPr="00B11E2F" w14:paraId="48BAF998" w14:textId="77777777" w:rsidTr="00066C81">
        <w:tc>
          <w:tcPr>
            <w:tcW w:w="3256" w:type="dxa"/>
            <w:shd w:val="clear" w:color="auto" w:fill="F2F2F2" w:themeFill="background1" w:themeFillShade="F2"/>
          </w:tcPr>
          <w:p w14:paraId="5D439254" w14:textId="77777777" w:rsidR="00066C81" w:rsidRPr="00B11E2F" w:rsidRDefault="00066C81" w:rsidP="00ED69E6">
            <w:pPr>
              <w:rPr>
                <w:rFonts w:asciiTheme="minorHAnsi" w:hAnsiTheme="minorHAnsi" w:cstheme="minorHAnsi"/>
                <w:b/>
                <w:color w:val="auto"/>
              </w:rPr>
            </w:pPr>
            <w:r w:rsidRPr="00B11E2F">
              <w:rPr>
                <w:rFonts w:asciiTheme="minorHAnsi" w:hAnsiTheme="minorHAnsi" w:cstheme="minorHAnsi"/>
                <w:b/>
                <w:color w:val="auto"/>
              </w:rPr>
              <w:t>Additional Supervisor</w:t>
            </w:r>
          </w:p>
        </w:tc>
        <w:tc>
          <w:tcPr>
            <w:tcW w:w="5778" w:type="dxa"/>
          </w:tcPr>
          <w:p w14:paraId="0063E2FB" w14:textId="3E85EAB5" w:rsidR="00B40E87" w:rsidRDefault="00E702BA" w:rsidP="00B11E2F">
            <w:pPr>
              <w:shd w:val="clear" w:color="auto" w:fill="FFFFFF"/>
              <w:spacing w:before="100" w:beforeAutospacing="1" w:after="100" w:afterAutospacing="1"/>
              <w:rPr>
                <w:rFonts w:asciiTheme="minorHAnsi" w:hAnsiTheme="minorHAnsi" w:cstheme="minorHAnsi"/>
                <w:color w:val="auto"/>
              </w:rPr>
            </w:pPr>
            <w:r>
              <w:t xml:space="preserve">Alessia Freddo </w:t>
            </w:r>
            <w:r w:rsidR="00EE1FA5">
              <w:rPr>
                <w:rFonts w:asciiTheme="minorHAnsi" w:hAnsiTheme="minorHAnsi" w:cstheme="minorHAnsi"/>
                <w:color w:val="auto"/>
              </w:rPr>
              <w:t>UKHSA</w:t>
            </w:r>
            <w:r w:rsidR="006A1AAF">
              <w:rPr>
                <w:rFonts w:asciiTheme="minorHAnsi" w:hAnsiTheme="minorHAnsi" w:cstheme="minorHAnsi"/>
                <w:color w:val="auto"/>
              </w:rPr>
              <w:t xml:space="preserve"> </w:t>
            </w:r>
          </w:p>
          <w:p w14:paraId="04519482" w14:textId="7B78A664" w:rsidR="006A1AAF" w:rsidRPr="00B11E2F" w:rsidRDefault="006A1AAF" w:rsidP="00B11E2F">
            <w:pPr>
              <w:shd w:val="clear" w:color="auto" w:fill="FFFFFF"/>
              <w:spacing w:before="100" w:beforeAutospacing="1" w:after="100" w:afterAutospacing="1"/>
              <w:rPr>
                <w:rFonts w:asciiTheme="minorHAnsi" w:hAnsiTheme="minorHAnsi" w:cstheme="minorHAnsi"/>
                <w:color w:val="auto"/>
              </w:rPr>
            </w:pPr>
            <w:r>
              <w:rPr>
                <w:rFonts w:asciiTheme="minorHAnsi" w:hAnsiTheme="minorHAnsi" w:cstheme="minorHAnsi"/>
                <w:color w:val="auto"/>
              </w:rPr>
              <w:t xml:space="preserve">Professor Sergey Piletsky, Chemistry </w:t>
            </w:r>
          </w:p>
        </w:tc>
      </w:tr>
    </w:tbl>
    <w:p w14:paraId="4806292A" w14:textId="77777777" w:rsidR="00066C81" w:rsidRPr="00B11E2F" w:rsidRDefault="00066C81" w:rsidP="00066C81">
      <w:pPr>
        <w:spacing w:after="0" w:line="240" w:lineRule="auto"/>
        <w:rPr>
          <w:rFonts w:asciiTheme="minorHAnsi" w:hAnsiTheme="minorHAnsi" w:cstheme="minorHAnsi"/>
          <w:b/>
          <w:color w:val="auto"/>
          <w:u w:val="single"/>
        </w:rPr>
      </w:pPr>
    </w:p>
    <w:p w14:paraId="2F660E25" w14:textId="77777777" w:rsidR="00066C81" w:rsidRPr="00B11E2F" w:rsidRDefault="00066C81" w:rsidP="00066C81">
      <w:pPr>
        <w:spacing w:after="0" w:line="240" w:lineRule="auto"/>
        <w:rPr>
          <w:rFonts w:asciiTheme="minorHAnsi" w:hAnsiTheme="minorHAnsi" w:cstheme="minorHAnsi"/>
          <w:b/>
          <w:i/>
          <w:color w:val="auto"/>
        </w:rPr>
      </w:pPr>
      <w:r w:rsidRPr="00B11E2F">
        <w:rPr>
          <w:rFonts w:asciiTheme="minorHAnsi" w:hAnsiTheme="minorHAnsi" w:cstheme="minorHAnsi"/>
          <w:b/>
          <w:color w:val="auto"/>
        </w:rPr>
        <w:t xml:space="preserve">Section 2 – </w:t>
      </w:r>
      <w:r w:rsidRPr="00B11E2F">
        <w:rPr>
          <w:rFonts w:asciiTheme="minorHAnsi" w:hAnsiTheme="minorHAnsi" w:cstheme="minorHAnsi"/>
          <w:b/>
          <w:i/>
          <w:color w:val="auto"/>
        </w:rPr>
        <w:t>Project Information</w:t>
      </w:r>
    </w:p>
    <w:tbl>
      <w:tblPr>
        <w:tblStyle w:val="TableGrid"/>
        <w:tblW w:w="0" w:type="auto"/>
        <w:tblLook w:val="04A0" w:firstRow="1" w:lastRow="0" w:firstColumn="1" w:lastColumn="0" w:noHBand="0" w:noVBand="1"/>
      </w:tblPr>
      <w:tblGrid>
        <w:gridCol w:w="1980"/>
        <w:gridCol w:w="7036"/>
      </w:tblGrid>
      <w:tr w:rsidR="00B11E2F" w:rsidRPr="00B11E2F" w14:paraId="6E42E9E7" w14:textId="77777777" w:rsidTr="00ED69E6">
        <w:tc>
          <w:tcPr>
            <w:tcW w:w="1980" w:type="dxa"/>
            <w:shd w:val="clear" w:color="auto" w:fill="F2F2F2" w:themeFill="background1" w:themeFillShade="F2"/>
          </w:tcPr>
          <w:p w14:paraId="79396BC4" w14:textId="77777777" w:rsidR="00066C81" w:rsidRPr="00B11E2F" w:rsidRDefault="00066C81" w:rsidP="00ED69E6">
            <w:pPr>
              <w:rPr>
                <w:rFonts w:asciiTheme="minorHAnsi" w:hAnsiTheme="minorHAnsi" w:cstheme="minorHAnsi"/>
                <w:b/>
                <w:color w:val="auto"/>
              </w:rPr>
            </w:pPr>
            <w:r w:rsidRPr="00B11E2F">
              <w:rPr>
                <w:rFonts w:asciiTheme="minorHAnsi" w:hAnsiTheme="minorHAnsi" w:cstheme="minorHAnsi"/>
                <w:b/>
                <w:color w:val="auto"/>
              </w:rPr>
              <w:t>Project Title</w:t>
            </w:r>
          </w:p>
          <w:p w14:paraId="2AE8459A" w14:textId="77777777" w:rsidR="00066C81" w:rsidRPr="00B11E2F" w:rsidRDefault="00066C81" w:rsidP="00ED69E6">
            <w:pPr>
              <w:rPr>
                <w:rFonts w:asciiTheme="minorHAnsi" w:hAnsiTheme="minorHAnsi" w:cstheme="minorHAnsi"/>
                <w:b/>
                <w:color w:val="auto"/>
              </w:rPr>
            </w:pPr>
          </w:p>
        </w:tc>
        <w:tc>
          <w:tcPr>
            <w:tcW w:w="7036" w:type="dxa"/>
          </w:tcPr>
          <w:p w14:paraId="2BC2E11D" w14:textId="1A525CE6" w:rsidR="00066C81" w:rsidRPr="00B11E2F" w:rsidRDefault="00C5305B" w:rsidP="00B11E2F">
            <w:pPr>
              <w:shd w:val="clear" w:color="auto" w:fill="FFFFFF"/>
              <w:spacing w:before="100" w:beforeAutospacing="1" w:after="100" w:afterAutospacing="1"/>
              <w:outlineLvl w:val="0"/>
              <w:rPr>
                <w:rFonts w:asciiTheme="minorHAnsi" w:hAnsiTheme="minorHAnsi" w:cstheme="minorHAnsi"/>
                <w:color w:val="auto"/>
              </w:rPr>
            </w:pPr>
            <w:r>
              <w:rPr>
                <w:rStyle w:val="normaltextrun"/>
                <w:b/>
                <w:bCs/>
                <w:shd w:val="clear" w:color="auto" w:fill="FFFFFF"/>
              </w:rPr>
              <w:t>Predicting Odorous Events: AI-Enhanced Sensor Networks for Public Health Protection near Landfills</w:t>
            </w:r>
            <w:r>
              <w:rPr>
                <w:rStyle w:val="eop"/>
                <w:shd w:val="clear" w:color="auto" w:fill="FFFFFF"/>
              </w:rPr>
              <w:t> </w:t>
            </w:r>
          </w:p>
        </w:tc>
      </w:tr>
      <w:tr w:rsidR="00B11E2F" w:rsidRPr="00B11E2F" w14:paraId="4C9CB2BA" w14:textId="77777777" w:rsidTr="00ED69E6">
        <w:tc>
          <w:tcPr>
            <w:tcW w:w="9016" w:type="dxa"/>
            <w:gridSpan w:val="2"/>
            <w:shd w:val="clear" w:color="auto" w:fill="F2F2F2" w:themeFill="background1" w:themeFillShade="F2"/>
          </w:tcPr>
          <w:p w14:paraId="3D17942F" w14:textId="77777777" w:rsidR="00066C81" w:rsidRPr="00B11E2F" w:rsidRDefault="00066C81" w:rsidP="00066C81">
            <w:pPr>
              <w:rPr>
                <w:rFonts w:asciiTheme="minorHAnsi" w:hAnsiTheme="minorHAnsi" w:cstheme="minorHAnsi"/>
                <w:color w:val="auto"/>
              </w:rPr>
            </w:pPr>
            <w:r w:rsidRPr="00B11E2F">
              <w:rPr>
                <w:rFonts w:asciiTheme="minorHAnsi" w:hAnsiTheme="minorHAnsi" w:cstheme="minorHAnsi"/>
                <w:b/>
                <w:color w:val="auto"/>
                <w:highlight w:val="lightGray"/>
              </w:rPr>
              <w:t>Project Summary</w:t>
            </w:r>
            <w:r w:rsidRPr="00B11E2F">
              <w:rPr>
                <w:rFonts w:asciiTheme="minorHAnsi" w:hAnsiTheme="minorHAnsi" w:cstheme="minorHAnsi"/>
                <w:b/>
                <w:color w:val="auto"/>
              </w:rPr>
              <w:t xml:space="preserve"> </w:t>
            </w:r>
          </w:p>
        </w:tc>
      </w:tr>
      <w:tr w:rsidR="00DF27C1" w:rsidRPr="00B11E2F" w14:paraId="51FA071A" w14:textId="77777777" w:rsidTr="00ED69E6">
        <w:tc>
          <w:tcPr>
            <w:tcW w:w="9016" w:type="dxa"/>
            <w:gridSpan w:val="2"/>
          </w:tcPr>
          <w:p w14:paraId="7755FF71" w14:textId="6F2D645F" w:rsidR="00DF27C1" w:rsidRDefault="00DF27C1" w:rsidP="00DF27C1">
            <w:pPr>
              <w:pStyle w:val="NoSpacing"/>
              <w:rPr>
                <w:b/>
                <w:bCs/>
              </w:rPr>
            </w:pPr>
            <w:r>
              <w:rPr>
                <w:b/>
                <w:bCs/>
              </w:rPr>
              <w:t xml:space="preserve">Project description </w:t>
            </w:r>
          </w:p>
          <w:p w14:paraId="39357927" w14:textId="77777777" w:rsidR="00DF27C1" w:rsidRDefault="00DF27C1" w:rsidP="00DF27C1">
            <w:pPr>
              <w:rPr>
                <w:bCs/>
              </w:rPr>
            </w:pPr>
          </w:p>
          <w:p w14:paraId="64EBF0E5"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Current Position</w:t>
            </w:r>
            <w:r>
              <w:rPr>
                <w:rStyle w:val="eop"/>
                <w:rFonts w:ascii="Calibri" w:hAnsi="Calibri" w:cs="Calibri"/>
                <w:sz w:val="22"/>
                <w:szCs w:val="22"/>
              </w:rPr>
              <w:t> </w:t>
            </w:r>
          </w:p>
          <w:p w14:paraId="4A856FA3"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Landfill sites are often associated with unpleasant odours</w:t>
            </w:r>
            <w:r>
              <w:rPr>
                <w:rStyle w:val="superscript"/>
                <w:rFonts w:ascii="Calibri" w:hAnsi="Calibri" w:cs="Calibri"/>
                <w:sz w:val="17"/>
                <w:szCs w:val="17"/>
                <w:vertAlign w:val="superscript"/>
              </w:rPr>
              <w:t>1</w:t>
            </w:r>
            <w:r>
              <w:rPr>
                <w:rStyle w:val="normaltextrun"/>
                <w:rFonts w:ascii="Calibri" w:hAnsi="Calibri" w:cs="Calibri"/>
                <w:sz w:val="22"/>
                <w:szCs w:val="22"/>
              </w:rPr>
              <w:t>. The EA has acknowledged that the most serious pollution incidents are often associated with permitted non-hazardous waste sites receiving gypsum. Its presence in landfills can result in elevated levels of sulphates which can be broken down by anaerobic bacteria to release hydrogen sulphide (H₂S) and other sulphur-containing compounds, such as mercaptans, as by-products. These compounds are volatile and have very low odour thresholds, creating malodorous events. At some landfill sites, such as Walley’s Quarry in Staffordshire, these events have been protracted and have resulted in substantial public disquiet and health concerns.</w:t>
            </w:r>
            <w:r>
              <w:rPr>
                <w:rStyle w:val="eop"/>
                <w:rFonts w:ascii="Calibri" w:hAnsi="Calibri" w:cs="Calibri"/>
                <w:sz w:val="22"/>
                <w:szCs w:val="22"/>
              </w:rPr>
              <w:t> </w:t>
            </w:r>
          </w:p>
          <w:p w14:paraId="7C189003"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559AE16"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Scientists in the EA and UKHSA have been investigating this high-profile site because of recurrent odour annoyance episodes. A primary challenge for public health professionals is understanding the processes contributing to fugitive emissions of malodorous compounds. Initial investigation using synoptic charts showed an association between elevated H₂S levels and particular meteorological conditions. It has also been hypothesised that Katabatic flows associated with cold air drainage, where cold, dense air containing H₂S moves down topographic gradients towards adjacent homes, could exacerbate odour issues, but this needs further investigation.</w:t>
            </w:r>
            <w:r>
              <w:rPr>
                <w:rStyle w:val="eop"/>
                <w:rFonts w:ascii="Calibri" w:hAnsi="Calibri" w:cs="Calibri"/>
                <w:sz w:val="22"/>
                <w:szCs w:val="22"/>
              </w:rPr>
              <w:t> </w:t>
            </w:r>
          </w:p>
          <w:p w14:paraId="6C786A84"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9B32B3"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 better understanding of these environmental controls should allow more accurate forecasts of fugitive gas emissions and dispersion, leading to an improved odour event warning system and improved landfill management. Predictive understanding has been limited by a lack of </w:t>
            </w:r>
            <w:proofErr w:type="spellStart"/>
            <w:r>
              <w:rPr>
                <w:rStyle w:val="normaltextrun"/>
                <w:rFonts w:ascii="Calibri" w:hAnsi="Calibri" w:cs="Calibri"/>
                <w:sz w:val="22"/>
                <w:szCs w:val="22"/>
              </w:rPr>
              <w:t>spatio</w:t>
            </w:r>
            <w:proofErr w:type="spellEnd"/>
            <w:r>
              <w:rPr>
                <w:rStyle w:val="normaltextrun"/>
                <w:rFonts w:ascii="Calibri" w:hAnsi="Calibri" w:cs="Calibri"/>
                <w:sz w:val="22"/>
                <w:szCs w:val="22"/>
              </w:rPr>
              <w:t xml:space="preserve">-temporal data on the concentrations of key compounds. Conventional </w:t>
            </w:r>
            <w:r>
              <w:rPr>
                <w:rStyle w:val="normaltextrun"/>
                <w:rFonts w:ascii="Calibri" w:hAnsi="Calibri" w:cs="Calibri"/>
                <w:i/>
                <w:iCs/>
                <w:sz w:val="22"/>
                <w:szCs w:val="22"/>
              </w:rPr>
              <w:t>in-situ</w:t>
            </w:r>
            <w:r>
              <w:rPr>
                <w:rStyle w:val="normaltextrun"/>
                <w:rFonts w:ascii="Calibri" w:hAnsi="Calibri" w:cs="Calibri"/>
                <w:sz w:val="22"/>
                <w:szCs w:val="22"/>
              </w:rPr>
              <w:t xml:space="preserve"> monitoring typically relies on a few expensive sampling stations. This project aims to address this by deploying a larger number of relatively low-cost sensors across and around landfill sites to yield data at a much higher </w:t>
            </w:r>
            <w:proofErr w:type="spellStart"/>
            <w:r>
              <w:rPr>
                <w:rStyle w:val="normaltextrun"/>
                <w:rFonts w:ascii="Calibri" w:hAnsi="Calibri" w:cs="Calibri"/>
                <w:sz w:val="22"/>
                <w:szCs w:val="22"/>
              </w:rPr>
              <w:t>spatio</w:t>
            </w:r>
            <w:proofErr w:type="spellEnd"/>
            <w:r>
              <w:rPr>
                <w:rStyle w:val="normaltextrun"/>
                <w:rFonts w:ascii="Calibri" w:hAnsi="Calibri" w:cs="Calibri"/>
                <w:sz w:val="22"/>
                <w:szCs w:val="22"/>
              </w:rPr>
              <w:t>-temporal resolution.</w:t>
            </w:r>
            <w:r>
              <w:rPr>
                <w:rStyle w:val="eop"/>
                <w:rFonts w:ascii="Calibri" w:hAnsi="Calibri" w:cs="Calibri"/>
                <w:sz w:val="22"/>
                <w:szCs w:val="22"/>
              </w:rPr>
              <w:t> </w:t>
            </w:r>
          </w:p>
          <w:p w14:paraId="76F4FAD4"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F47963F"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Electrochemical sensors based on molecularly-imprinted polymer (MIP) technology are being developed at the University of Leicester. This PhD project aims to improve our understanding of fugitive landfill gas dynamics by deploying these sensors in the field, along with collecting </w:t>
            </w:r>
            <w:proofErr w:type="spellStart"/>
            <w:r>
              <w:rPr>
                <w:rStyle w:val="normaltextrun"/>
                <w:rFonts w:ascii="Calibri" w:hAnsi="Calibri" w:cs="Calibri"/>
                <w:sz w:val="22"/>
                <w:szCs w:val="22"/>
              </w:rPr>
              <w:t>spatio</w:t>
            </w:r>
            <w:proofErr w:type="spellEnd"/>
            <w:r>
              <w:rPr>
                <w:rStyle w:val="normaltextrun"/>
                <w:rFonts w:ascii="Calibri" w:hAnsi="Calibri" w:cs="Calibri"/>
                <w:sz w:val="22"/>
                <w:szCs w:val="22"/>
              </w:rPr>
              <w:t xml:space="preserve">-temporal meteorological data. Artificial Intelligence (AI) will be used to unpick the complexity of existing relationships to better-predict when future odorous episodes will occur and to quantify </w:t>
            </w:r>
            <w:r>
              <w:rPr>
                <w:rStyle w:val="normaltextrun"/>
                <w:rFonts w:ascii="Calibri" w:hAnsi="Calibri" w:cs="Calibri"/>
                <w:sz w:val="22"/>
                <w:szCs w:val="22"/>
              </w:rPr>
              <w:lastRenderedPageBreak/>
              <w:t>the corresponding H₂S/CH₄/mercaptan concentrations. This information will assist public health professionals in producing early alerting advice, support input data for public health risk assessments as a potential impact for the HPRU.</w:t>
            </w:r>
            <w:r>
              <w:rPr>
                <w:rStyle w:val="eop"/>
                <w:rFonts w:ascii="Calibri" w:hAnsi="Calibri" w:cs="Calibri"/>
                <w:sz w:val="22"/>
                <w:szCs w:val="22"/>
              </w:rPr>
              <w:t> </w:t>
            </w:r>
          </w:p>
          <w:p w14:paraId="685BB2D8"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0E8FF02"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Work Package 1: Sensor Array Calibration and Validation</w:t>
            </w:r>
            <w:r>
              <w:rPr>
                <w:rStyle w:val="eop"/>
                <w:rFonts w:ascii="Calibri" w:hAnsi="Calibri" w:cs="Calibri"/>
                <w:sz w:val="22"/>
                <w:szCs w:val="22"/>
              </w:rPr>
              <w:t> </w:t>
            </w:r>
          </w:p>
          <w:p w14:paraId="258BB0D7"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Rigorous testing of the MIP-based micro-sensor array in outdoor conditions. The array will be systematically calibrated against certified gas standards of H₂S and key mercaptans in controlled laboratory and outdoor settings to determine its sensitivity and selectivity. The sensor array will then be co-located with high-precision reference instruments within the UKHSA air monitoring trailers to validate its performance.</w:t>
            </w:r>
            <w:r>
              <w:rPr>
                <w:rStyle w:val="eop"/>
                <w:rFonts w:ascii="Calibri" w:hAnsi="Calibri" w:cs="Calibri"/>
                <w:sz w:val="22"/>
                <w:szCs w:val="22"/>
              </w:rPr>
              <w:t> </w:t>
            </w:r>
          </w:p>
          <w:p w14:paraId="7B0BFC06"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D05CCE"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Work Package 2: Landfill Deployment and Data Collection Campaigns</w:t>
            </w:r>
            <w:r>
              <w:rPr>
                <w:rStyle w:val="eop"/>
                <w:rFonts w:ascii="Calibri" w:hAnsi="Calibri" w:cs="Calibri"/>
                <w:sz w:val="22"/>
                <w:szCs w:val="22"/>
              </w:rPr>
              <w:t> </w:t>
            </w:r>
          </w:p>
          <w:p w14:paraId="75851097"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Deploy calibrated sensor arrays at and around a UKHSA-selected landfill site for long-term, autonomous data collection. A strategic network of sensors will be established to capture high-resolution </w:t>
            </w:r>
            <w:proofErr w:type="spellStart"/>
            <w:r>
              <w:rPr>
                <w:rStyle w:val="normaltextrun"/>
                <w:rFonts w:ascii="Calibri" w:hAnsi="Calibri" w:cs="Calibri"/>
                <w:sz w:val="22"/>
                <w:szCs w:val="22"/>
              </w:rPr>
              <w:t>spatio</w:t>
            </w:r>
            <w:proofErr w:type="spellEnd"/>
            <w:r>
              <w:rPr>
                <w:rStyle w:val="normaltextrun"/>
                <w:rFonts w:ascii="Calibri" w:hAnsi="Calibri" w:cs="Calibri"/>
                <w:sz w:val="22"/>
                <w:szCs w:val="22"/>
              </w:rPr>
              <w:t>-temporal data on malodorous compound concentrations time-registered to meteorological data. </w:t>
            </w:r>
            <w:r>
              <w:rPr>
                <w:rStyle w:val="eop"/>
                <w:rFonts w:ascii="Calibri" w:hAnsi="Calibri" w:cs="Calibri"/>
                <w:sz w:val="22"/>
                <w:szCs w:val="22"/>
              </w:rPr>
              <w:t> </w:t>
            </w:r>
          </w:p>
          <w:p w14:paraId="0CDA752F"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3CE3729"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Work Package 3: Machine Learning Malodour Prediction Modelling</w:t>
            </w:r>
            <w:r>
              <w:rPr>
                <w:rStyle w:val="eop"/>
                <w:rFonts w:ascii="Calibri" w:hAnsi="Calibri" w:cs="Calibri"/>
                <w:sz w:val="22"/>
                <w:szCs w:val="22"/>
              </w:rPr>
              <w:t> </w:t>
            </w:r>
          </w:p>
          <w:p w14:paraId="0926E462"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Leverage the collected sensor and meteorological data to develop data-driven predictive models using machine learning. Classification and regression algorithms will be trained to identify the complex relationships between forecasted weather predictors (e.g., wind speed, wind direction, temperature, atmospheric pressure), landfill site intrinsic/distinct/characteristic variables, and the fugitive emission of malodorous compounds.</w:t>
            </w:r>
            <w:r>
              <w:rPr>
                <w:rStyle w:val="eop"/>
                <w:rFonts w:ascii="Calibri" w:hAnsi="Calibri" w:cs="Calibri"/>
                <w:sz w:val="22"/>
                <w:szCs w:val="22"/>
              </w:rPr>
              <w:t> </w:t>
            </w:r>
          </w:p>
          <w:p w14:paraId="341437D4"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6AE8AA6"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Work Package 4: Spatiotemporal Analysis of Malodour Dispersion</w:t>
            </w:r>
            <w:r>
              <w:rPr>
                <w:rStyle w:val="eop"/>
                <w:rFonts w:ascii="Calibri" w:hAnsi="Calibri" w:cs="Calibri"/>
                <w:sz w:val="22"/>
                <w:szCs w:val="22"/>
              </w:rPr>
              <w:t> </w:t>
            </w:r>
          </w:p>
          <w:p w14:paraId="7109B27B"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Analyse high-resolution data from the sensor network and develop computational fluid dynamics (CFD) dispersion models to understand the transport and dispersion dynamics of malodorous plumes from the landfill. The analysis will create dynamic maps to visualise how emissions move through the local environment under different meteorological conditions, such as cold-air drainage (e.g., katabatic flows), to explain how pollutants accumulate in nearby residential areas.</w:t>
            </w:r>
            <w:r>
              <w:rPr>
                <w:rStyle w:val="eop"/>
                <w:rFonts w:ascii="Calibri" w:hAnsi="Calibri" w:cs="Calibri"/>
                <w:sz w:val="22"/>
                <w:szCs w:val="22"/>
              </w:rPr>
              <w:t> </w:t>
            </w:r>
          </w:p>
          <w:p w14:paraId="1C111105"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5C6BBDD" w14:textId="77777777" w:rsidR="00C5305B" w:rsidRDefault="00C5305B" w:rsidP="00C530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Work Package 5: Prediction Model Validation and Public Health Application</w:t>
            </w:r>
            <w:r>
              <w:rPr>
                <w:rStyle w:val="eop"/>
                <w:rFonts w:ascii="Calibri" w:hAnsi="Calibri" w:cs="Calibri"/>
                <w:sz w:val="22"/>
                <w:szCs w:val="22"/>
              </w:rPr>
              <w:t> </w:t>
            </w:r>
          </w:p>
          <w:p w14:paraId="52EFBB87" w14:textId="3132D4D4" w:rsidR="00DF27C1" w:rsidRPr="00207F2A" w:rsidRDefault="00C5305B" w:rsidP="00207F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Independently test and refine the predictive models developed in WP3. The model's forecasts will be systematically compared against new, unseen observational data from the sensor array to quantify its real-world accuracy and reliability. Based on this validation, a framework will be developed to translate the model's outputs into actionable, collaborative early-warning alerts for public health professionals and the local population, demonstrating the project's practical impact.</w:t>
            </w:r>
            <w:r>
              <w:rPr>
                <w:rStyle w:val="eop"/>
                <w:rFonts w:ascii="Calibri" w:hAnsi="Calibri" w:cs="Calibri"/>
                <w:sz w:val="22"/>
                <w:szCs w:val="22"/>
              </w:rPr>
              <w:t> </w:t>
            </w:r>
          </w:p>
        </w:tc>
      </w:tr>
    </w:tbl>
    <w:p w14:paraId="7FEF6135" w14:textId="77777777" w:rsidR="00066C81" w:rsidRPr="00B11E2F" w:rsidRDefault="00066C81" w:rsidP="00066C81">
      <w:pPr>
        <w:spacing w:after="0" w:line="240" w:lineRule="auto"/>
        <w:rPr>
          <w:rFonts w:asciiTheme="minorHAnsi" w:hAnsiTheme="minorHAnsi" w:cstheme="minorHAnsi"/>
          <w:b/>
          <w:color w:val="auto"/>
          <w:u w:val="single"/>
        </w:rPr>
      </w:pPr>
    </w:p>
    <w:p w14:paraId="1D713C9F" w14:textId="77777777" w:rsidR="00066C81" w:rsidRPr="00B11E2F" w:rsidRDefault="00066C81" w:rsidP="00066C81">
      <w:pPr>
        <w:spacing w:after="0" w:line="240" w:lineRule="auto"/>
        <w:rPr>
          <w:rFonts w:asciiTheme="minorHAnsi" w:hAnsiTheme="minorHAnsi" w:cstheme="minorHAnsi"/>
          <w:b/>
          <w:bCs/>
          <w:color w:val="auto"/>
        </w:rPr>
      </w:pPr>
    </w:p>
    <w:sectPr w:rsidR="00066C81" w:rsidRPr="00B11E2F"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E8E"/>
    <w:multiLevelType w:val="multilevel"/>
    <w:tmpl w:val="82C66B08"/>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67D08"/>
    <w:multiLevelType w:val="hybridMultilevel"/>
    <w:tmpl w:val="12E8C92C"/>
    <w:lvl w:ilvl="0" w:tplc="EB863B36">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B77271"/>
    <w:multiLevelType w:val="hybridMultilevel"/>
    <w:tmpl w:val="D09818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8167B7"/>
    <w:multiLevelType w:val="multilevel"/>
    <w:tmpl w:val="62F4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10D40"/>
    <w:multiLevelType w:val="hybridMultilevel"/>
    <w:tmpl w:val="6CAA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C5891"/>
    <w:multiLevelType w:val="hybridMultilevel"/>
    <w:tmpl w:val="DC44B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66C81"/>
    <w:rsid w:val="000D3D42"/>
    <w:rsid w:val="00111E0F"/>
    <w:rsid w:val="00147441"/>
    <w:rsid w:val="00174E96"/>
    <w:rsid w:val="001D0D0E"/>
    <w:rsid w:val="00207F2A"/>
    <w:rsid w:val="002F0E17"/>
    <w:rsid w:val="003A7DAE"/>
    <w:rsid w:val="006A1AAF"/>
    <w:rsid w:val="006F11BE"/>
    <w:rsid w:val="007962F6"/>
    <w:rsid w:val="0085029A"/>
    <w:rsid w:val="008F07D6"/>
    <w:rsid w:val="008F1EDD"/>
    <w:rsid w:val="00971900"/>
    <w:rsid w:val="009C47A8"/>
    <w:rsid w:val="00AE49DF"/>
    <w:rsid w:val="00B11E2F"/>
    <w:rsid w:val="00B40E87"/>
    <w:rsid w:val="00BB70D0"/>
    <w:rsid w:val="00BD5F21"/>
    <w:rsid w:val="00C5305B"/>
    <w:rsid w:val="00C71ED7"/>
    <w:rsid w:val="00CD72C1"/>
    <w:rsid w:val="00DE4189"/>
    <w:rsid w:val="00DF27C1"/>
    <w:rsid w:val="00E702BA"/>
    <w:rsid w:val="00EE1FA5"/>
    <w:rsid w:val="00F65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 w:type="paragraph" w:customStyle="1" w:styleId="xmsonormal">
    <w:name w:val="x_msonormal"/>
    <w:basedOn w:val="Normal"/>
    <w:rsid w:val="00B11E2F"/>
    <w:pPr>
      <w:spacing w:after="0" w:line="240" w:lineRule="auto"/>
    </w:pPr>
    <w:rPr>
      <w:rFonts w:eastAsiaTheme="minorHAnsi"/>
      <w:color w:val="auto"/>
    </w:rPr>
  </w:style>
  <w:style w:type="character" w:customStyle="1" w:styleId="normaltextrun">
    <w:name w:val="normaltextrun"/>
    <w:basedOn w:val="DefaultParagraphFont"/>
    <w:rsid w:val="00B11E2F"/>
  </w:style>
  <w:style w:type="paragraph" w:styleId="NoSpacing">
    <w:name w:val="No Spacing"/>
    <w:uiPriority w:val="1"/>
    <w:qFormat/>
    <w:rsid w:val="00971900"/>
    <w:pPr>
      <w:spacing w:after="0" w:line="240" w:lineRule="auto"/>
    </w:pPr>
  </w:style>
  <w:style w:type="paragraph" w:customStyle="1" w:styleId="EndNoteBibliography">
    <w:name w:val="EndNote Bibliography"/>
    <w:basedOn w:val="Normal"/>
    <w:link w:val="EndNoteBibliographyChar"/>
    <w:rsid w:val="00971900"/>
    <w:pPr>
      <w:spacing w:line="240" w:lineRule="auto"/>
    </w:pPr>
    <w:rPr>
      <w:rFonts w:eastAsiaTheme="minorHAnsi"/>
      <w:noProof/>
      <w:color w:val="auto"/>
      <w:lang w:val="en-US" w:eastAsia="en-US"/>
    </w:rPr>
  </w:style>
  <w:style w:type="character" w:customStyle="1" w:styleId="EndNoteBibliographyChar">
    <w:name w:val="EndNote Bibliography Char"/>
    <w:basedOn w:val="DefaultParagraphFont"/>
    <w:link w:val="EndNoteBibliography"/>
    <w:rsid w:val="00971900"/>
    <w:rPr>
      <w:rFonts w:ascii="Calibri" w:hAnsi="Calibri" w:cs="Calibri"/>
      <w:noProof/>
      <w:lang w:val="en-US"/>
    </w:rPr>
  </w:style>
  <w:style w:type="paragraph" w:customStyle="1" w:styleId="paragraph">
    <w:name w:val="paragraph"/>
    <w:basedOn w:val="Normal"/>
    <w:rsid w:val="00EE1FA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EE1FA5"/>
  </w:style>
  <w:style w:type="character" w:customStyle="1" w:styleId="superscript">
    <w:name w:val="superscript"/>
    <w:basedOn w:val="DefaultParagraphFont"/>
    <w:rsid w:val="00C53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1976">
      <w:bodyDiv w:val="1"/>
      <w:marLeft w:val="0"/>
      <w:marRight w:val="0"/>
      <w:marTop w:val="0"/>
      <w:marBottom w:val="0"/>
      <w:divBdr>
        <w:top w:val="none" w:sz="0" w:space="0" w:color="auto"/>
        <w:left w:val="none" w:sz="0" w:space="0" w:color="auto"/>
        <w:bottom w:val="none" w:sz="0" w:space="0" w:color="auto"/>
        <w:right w:val="none" w:sz="0" w:space="0" w:color="auto"/>
      </w:divBdr>
    </w:div>
    <w:div w:id="236675601">
      <w:bodyDiv w:val="1"/>
      <w:marLeft w:val="0"/>
      <w:marRight w:val="0"/>
      <w:marTop w:val="0"/>
      <w:marBottom w:val="0"/>
      <w:divBdr>
        <w:top w:val="none" w:sz="0" w:space="0" w:color="auto"/>
        <w:left w:val="none" w:sz="0" w:space="0" w:color="auto"/>
        <w:bottom w:val="none" w:sz="0" w:space="0" w:color="auto"/>
        <w:right w:val="none" w:sz="0" w:space="0" w:color="auto"/>
      </w:divBdr>
    </w:div>
    <w:div w:id="343436865">
      <w:bodyDiv w:val="1"/>
      <w:marLeft w:val="0"/>
      <w:marRight w:val="0"/>
      <w:marTop w:val="0"/>
      <w:marBottom w:val="0"/>
      <w:divBdr>
        <w:top w:val="none" w:sz="0" w:space="0" w:color="auto"/>
        <w:left w:val="none" w:sz="0" w:space="0" w:color="auto"/>
        <w:bottom w:val="none" w:sz="0" w:space="0" w:color="auto"/>
        <w:right w:val="none" w:sz="0" w:space="0" w:color="auto"/>
      </w:divBdr>
      <w:divsChild>
        <w:div w:id="601454471">
          <w:marLeft w:val="0"/>
          <w:marRight w:val="0"/>
          <w:marTop w:val="0"/>
          <w:marBottom w:val="0"/>
          <w:divBdr>
            <w:top w:val="none" w:sz="0" w:space="0" w:color="auto"/>
            <w:left w:val="none" w:sz="0" w:space="0" w:color="auto"/>
            <w:bottom w:val="none" w:sz="0" w:space="0" w:color="auto"/>
            <w:right w:val="none" w:sz="0" w:space="0" w:color="auto"/>
          </w:divBdr>
        </w:div>
        <w:div w:id="555700339">
          <w:marLeft w:val="0"/>
          <w:marRight w:val="0"/>
          <w:marTop w:val="0"/>
          <w:marBottom w:val="0"/>
          <w:divBdr>
            <w:top w:val="none" w:sz="0" w:space="0" w:color="auto"/>
            <w:left w:val="none" w:sz="0" w:space="0" w:color="auto"/>
            <w:bottom w:val="none" w:sz="0" w:space="0" w:color="auto"/>
            <w:right w:val="none" w:sz="0" w:space="0" w:color="auto"/>
          </w:divBdr>
        </w:div>
        <w:div w:id="1961960109">
          <w:marLeft w:val="0"/>
          <w:marRight w:val="0"/>
          <w:marTop w:val="0"/>
          <w:marBottom w:val="0"/>
          <w:divBdr>
            <w:top w:val="none" w:sz="0" w:space="0" w:color="auto"/>
            <w:left w:val="none" w:sz="0" w:space="0" w:color="auto"/>
            <w:bottom w:val="none" w:sz="0" w:space="0" w:color="auto"/>
            <w:right w:val="none" w:sz="0" w:space="0" w:color="auto"/>
          </w:divBdr>
        </w:div>
        <w:div w:id="1361931315">
          <w:marLeft w:val="0"/>
          <w:marRight w:val="0"/>
          <w:marTop w:val="0"/>
          <w:marBottom w:val="0"/>
          <w:divBdr>
            <w:top w:val="none" w:sz="0" w:space="0" w:color="auto"/>
            <w:left w:val="none" w:sz="0" w:space="0" w:color="auto"/>
            <w:bottom w:val="none" w:sz="0" w:space="0" w:color="auto"/>
            <w:right w:val="none" w:sz="0" w:space="0" w:color="auto"/>
          </w:divBdr>
        </w:div>
        <w:div w:id="342898578">
          <w:marLeft w:val="0"/>
          <w:marRight w:val="0"/>
          <w:marTop w:val="0"/>
          <w:marBottom w:val="0"/>
          <w:divBdr>
            <w:top w:val="none" w:sz="0" w:space="0" w:color="auto"/>
            <w:left w:val="none" w:sz="0" w:space="0" w:color="auto"/>
            <w:bottom w:val="none" w:sz="0" w:space="0" w:color="auto"/>
            <w:right w:val="none" w:sz="0" w:space="0" w:color="auto"/>
          </w:divBdr>
        </w:div>
        <w:div w:id="2105152503">
          <w:marLeft w:val="0"/>
          <w:marRight w:val="0"/>
          <w:marTop w:val="0"/>
          <w:marBottom w:val="0"/>
          <w:divBdr>
            <w:top w:val="none" w:sz="0" w:space="0" w:color="auto"/>
            <w:left w:val="none" w:sz="0" w:space="0" w:color="auto"/>
            <w:bottom w:val="none" w:sz="0" w:space="0" w:color="auto"/>
            <w:right w:val="none" w:sz="0" w:space="0" w:color="auto"/>
          </w:divBdr>
        </w:div>
        <w:div w:id="106313638">
          <w:marLeft w:val="0"/>
          <w:marRight w:val="0"/>
          <w:marTop w:val="0"/>
          <w:marBottom w:val="0"/>
          <w:divBdr>
            <w:top w:val="none" w:sz="0" w:space="0" w:color="auto"/>
            <w:left w:val="none" w:sz="0" w:space="0" w:color="auto"/>
            <w:bottom w:val="none" w:sz="0" w:space="0" w:color="auto"/>
            <w:right w:val="none" w:sz="0" w:space="0" w:color="auto"/>
          </w:divBdr>
        </w:div>
        <w:div w:id="5909914">
          <w:marLeft w:val="0"/>
          <w:marRight w:val="0"/>
          <w:marTop w:val="0"/>
          <w:marBottom w:val="0"/>
          <w:divBdr>
            <w:top w:val="none" w:sz="0" w:space="0" w:color="auto"/>
            <w:left w:val="none" w:sz="0" w:space="0" w:color="auto"/>
            <w:bottom w:val="none" w:sz="0" w:space="0" w:color="auto"/>
            <w:right w:val="none" w:sz="0" w:space="0" w:color="auto"/>
          </w:divBdr>
        </w:div>
        <w:div w:id="10304028">
          <w:marLeft w:val="0"/>
          <w:marRight w:val="0"/>
          <w:marTop w:val="0"/>
          <w:marBottom w:val="0"/>
          <w:divBdr>
            <w:top w:val="none" w:sz="0" w:space="0" w:color="auto"/>
            <w:left w:val="none" w:sz="0" w:space="0" w:color="auto"/>
            <w:bottom w:val="none" w:sz="0" w:space="0" w:color="auto"/>
            <w:right w:val="none" w:sz="0" w:space="0" w:color="auto"/>
          </w:divBdr>
        </w:div>
        <w:div w:id="1256089933">
          <w:marLeft w:val="0"/>
          <w:marRight w:val="0"/>
          <w:marTop w:val="0"/>
          <w:marBottom w:val="0"/>
          <w:divBdr>
            <w:top w:val="none" w:sz="0" w:space="0" w:color="auto"/>
            <w:left w:val="none" w:sz="0" w:space="0" w:color="auto"/>
            <w:bottom w:val="none" w:sz="0" w:space="0" w:color="auto"/>
            <w:right w:val="none" w:sz="0" w:space="0" w:color="auto"/>
          </w:divBdr>
        </w:div>
        <w:div w:id="1587767686">
          <w:marLeft w:val="0"/>
          <w:marRight w:val="0"/>
          <w:marTop w:val="0"/>
          <w:marBottom w:val="0"/>
          <w:divBdr>
            <w:top w:val="none" w:sz="0" w:space="0" w:color="auto"/>
            <w:left w:val="none" w:sz="0" w:space="0" w:color="auto"/>
            <w:bottom w:val="none" w:sz="0" w:space="0" w:color="auto"/>
            <w:right w:val="none" w:sz="0" w:space="0" w:color="auto"/>
          </w:divBdr>
        </w:div>
        <w:div w:id="1739743036">
          <w:marLeft w:val="0"/>
          <w:marRight w:val="0"/>
          <w:marTop w:val="0"/>
          <w:marBottom w:val="0"/>
          <w:divBdr>
            <w:top w:val="none" w:sz="0" w:space="0" w:color="auto"/>
            <w:left w:val="none" w:sz="0" w:space="0" w:color="auto"/>
            <w:bottom w:val="none" w:sz="0" w:space="0" w:color="auto"/>
            <w:right w:val="none" w:sz="0" w:space="0" w:color="auto"/>
          </w:divBdr>
        </w:div>
        <w:div w:id="645858056">
          <w:marLeft w:val="0"/>
          <w:marRight w:val="0"/>
          <w:marTop w:val="0"/>
          <w:marBottom w:val="0"/>
          <w:divBdr>
            <w:top w:val="none" w:sz="0" w:space="0" w:color="auto"/>
            <w:left w:val="none" w:sz="0" w:space="0" w:color="auto"/>
            <w:bottom w:val="none" w:sz="0" w:space="0" w:color="auto"/>
            <w:right w:val="none" w:sz="0" w:space="0" w:color="auto"/>
          </w:divBdr>
        </w:div>
        <w:div w:id="1611208442">
          <w:marLeft w:val="0"/>
          <w:marRight w:val="0"/>
          <w:marTop w:val="0"/>
          <w:marBottom w:val="0"/>
          <w:divBdr>
            <w:top w:val="none" w:sz="0" w:space="0" w:color="auto"/>
            <w:left w:val="none" w:sz="0" w:space="0" w:color="auto"/>
            <w:bottom w:val="none" w:sz="0" w:space="0" w:color="auto"/>
            <w:right w:val="none" w:sz="0" w:space="0" w:color="auto"/>
          </w:divBdr>
        </w:div>
        <w:div w:id="1926573764">
          <w:marLeft w:val="0"/>
          <w:marRight w:val="0"/>
          <w:marTop w:val="0"/>
          <w:marBottom w:val="0"/>
          <w:divBdr>
            <w:top w:val="none" w:sz="0" w:space="0" w:color="auto"/>
            <w:left w:val="none" w:sz="0" w:space="0" w:color="auto"/>
            <w:bottom w:val="none" w:sz="0" w:space="0" w:color="auto"/>
            <w:right w:val="none" w:sz="0" w:space="0" w:color="auto"/>
          </w:divBdr>
        </w:div>
        <w:div w:id="878707525">
          <w:marLeft w:val="0"/>
          <w:marRight w:val="0"/>
          <w:marTop w:val="0"/>
          <w:marBottom w:val="0"/>
          <w:divBdr>
            <w:top w:val="none" w:sz="0" w:space="0" w:color="auto"/>
            <w:left w:val="none" w:sz="0" w:space="0" w:color="auto"/>
            <w:bottom w:val="none" w:sz="0" w:space="0" w:color="auto"/>
            <w:right w:val="none" w:sz="0" w:space="0" w:color="auto"/>
          </w:divBdr>
        </w:div>
        <w:div w:id="1777601514">
          <w:marLeft w:val="0"/>
          <w:marRight w:val="0"/>
          <w:marTop w:val="0"/>
          <w:marBottom w:val="0"/>
          <w:divBdr>
            <w:top w:val="none" w:sz="0" w:space="0" w:color="auto"/>
            <w:left w:val="none" w:sz="0" w:space="0" w:color="auto"/>
            <w:bottom w:val="none" w:sz="0" w:space="0" w:color="auto"/>
            <w:right w:val="none" w:sz="0" w:space="0" w:color="auto"/>
          </w:divBdr>
        </w:div>
        <w:div w:id="522284724">
          <w:marLeft w:val="0"/>
          <w:marRight w:val="0"/>
          <w:marTop w:val="0"/>
          <w:marBottom w:val="0"/>
          <w:divBdr>
            <w:top w:val="none" w:sz="0" w:space="0" w:color="auto"/>
            <w:left w:val="none" w:sz="0" w:space="0" w:color="auto"/>
            <w:bottom w:val="none" w:sz="0" w:space="0" w:color="auto"/>
            <w:right w:val="none" w:sz="0" w:space="0" w:color="auto"/>
          </w:divBdr>
        </w:div>
        <w:div w:id="527763282">
          <w:marLeft w:val="0"/>
          <w:marRight w:val="0"/>
          <w:marTop w:val="0"/>
          <w:marBottom w:val="0"/>
          <w:divBdr>
            <w:top w:val="none" w:sz="0" w:space="0" w:color="auto"/>
            <w:left w:val="none" w:sz="0" w:space="0" w:color="auto"/>
            <w:bottom w:val="none" w:sz="0" w:space="0" w:color="auto"/>
            <w:right w:val="none" w:sz="0" w:space="0" w:color="auto"/>
          </w:divBdr>
        </w:div>
        <w:div w:id="1335036867">
          <w:marLeft w:val="0"/>
          <w:marRight w:val="0"/>
          <w:marTop w:val="0"/>
          <w:marBottom w:val="0"/>
          <w:divBdr>
            <w:top w:val="none" w:sz="0" w:space="0" w:color="auto"/>
            <w:left w:val="none" w:sz="0" w:space="0" w:color="auto"/>
            <w:bottom w:val="none" w:sz="0" w:space="0" w:color="auto"/>
            <w:right w:val="none" w:sz="0" w:space="0" w:color="auto"/>
          </w:divBdr>
        </w:div>
        <w:div w:id="1079056583">
          <w:marLeft w:val="0"/>
          <w:marRight w:val="0"/>
          <w:marTop w:val="0"/>
          <w:marBottom w:val="0"/>
          <w:divBdr>
            <w:top w:val="none" w:sz="0" w:space="0" w:color="auto"/>
            <w:left w:val="none" w:sz="0" w:space="0" w:color="auto"/>
            <w:bottom w:val="none" w:sz="0" w:space="0" w:color="auto"/>
            <w:right w:val="none" w:sz="0" w:space="0" w:color="auto"/>
          </w:divBdr>
        </w:div>
        <w:div w:id="570047109">
          <w:marLeft w:val="0"/>
          <w:marRight w:val="0"/>
          <w:marTop w:val="0"/>
          <w:marBottom w:val="0"/>
          <w:divBdr>
            <w:top w:val="none" w:sz="0" w:space="0" w:color="auto"/>
            <w:left w:val="none" w:sz="0" w:space="0" w:color="auto"/>
            <w:bottom w:val="none" w:sz="0" w:space="0" w:color="auto"/>
            <w:right w:val="none" w:sz="0" w:space="0" w:color="auto"/>
          </w:divBdr>
        </w:div>
        <w:div w:id="190187848">
          <w:marLeft w:val="0"/>
          <w:marRight w:val="0"/>
          <w:marTop w:val="0"/>
          <w:marBottom w:val="0"/>
          <w:divBdr>
            <w:top w:val="none" w:sz="0" w:space="0" w:color="auto"/>
            <w:left w:val="none" w:sz="0" w:space="0" w:color="auto"/>
            <w:bottom w:val="none" w:sz="0" w:space="0" w:color="auto"/>
            <w:right w:val="none" w:sz="0" w:space="0" w:color="auto"/>
          </w:divBdr>
        </w:div>
      </w:divsChild>
    </w:div>
    <w:div w:id="799807601">
      <w:bodyDiv w:val="1"/>
      <w:marLeft w:val="0"/>
      <w:marRight w:val="0"/>
      <w:marTop w:val="0"/>
      <w:marBottom w:val="0"/>
      <w:divBdr>
        <w:top w:val="none" w:sz="0" w:space="0" w:color="auto"/>
        <w:left w:val="none" w:sz="0" w:space="0" w:color="auto"/>
        <w:bottom w:val="none" w:sz="0" w:space="0" w:color="auto"/>
        <w:right w:val="none" w:sz="0" w:space="0" w:color="auto"/>
      </w:divBdr>
    </w:div>
    <w:div w:id="949969271">
      <w:bodyDiv w:val="1"/>
      <w:marLeft w:val="0"/>
      <w:marRight w:val="0"/>
      <w:marTop w:val="0"/>
      <w:marBottom w:val="0"/>
      <w:divBdr>
        <w:top w:val="none" w:sz="0" w:space="0" w:color="auto"/>
        <w:left w:val="none" w:sz="0" w:space="0" w:color="auto"/>
        <w:bottom w:val="none" w:sz="0" w:space="0" w:color="auto"/>
        <w:right w:val="none" w:sz="0" w:space="0" w:color="auto"/>
      </w:divBdr>
      <w:divsChild>
        <w:div w:id="971708876">
          <w:marLeft w:val="0"/>
          <w:marRight w:val="0"/>
          <w:marTop w:val="0"/>
          <w:marBottom w:val="0"/>
          <w:divBdr>
            <w:top w:val="none" w:sz="0" w:space="0" w:color="auto"/>
            <w:left w:val="none" w:sz="0" w:space="0" w:color="auto"/>
            <w:bottom w:val="none" w:sz="0" w:space="0" w:color="auto"/>
            <w:right w:val="none" w:sz="0" w:space="0" w:color="auto"/>
          </w:divBdr>
        </w:div>
        <w:div w:id="676806050">
          <w:marLeft w:val="0"/>
          <w:marRight w:val="0"/>
          <w:marTop w:val="0"/>
          <w:marBottom w:val="0"/>
          <w:divBdr>
            <w:top w:val="none" w:sz="0" w:space="0" w:color="auto"/>
            <w:left w:val="none" w:sz="0" w:space="0" w:color="auto"/>
            <w:bottom w:val="none" w:sz="0" w:space="0" w:color="auto"/>
            <w:right w:val="none" w:sz="0" w:space="0" w:color="auto"/>
          </w:divBdr>
        </w:div>
        <w:div w:id="217058989">
          <w:marLeft w:val="0"/>
          <w:marRight w:val="0"/>
          <w:marTop w:val="0"/>
          <w:marBottom w:val="0"/>
          <w:divBdr>
            <w:top w:val="none" w:sz="0" w:space="0" w:color="auto"/>
            <w:left w:val="none" w:sz="0" w:space="0" w:color="auto"/>
            <w:bottom w:val="none" w:sz="0" w:space="0" w:color="auto"/>
            <w:right w:val="none" w:sz="0" w:space="0" w:color="auto"/>
          </w:divBdr>
        </w:div>
        <w:div w:id="524027773">
          <w:marLeft w:val="0"/>
          <w:marRight w:val="0"/>
          <w:marTop w:val="0"/>
          <w:marBottom w:val="0"/>
          <w:divBdr>
            <w:top w:val="none" w:sz="0" w:space="0" w:color="auto"/>
            <w:left w:val="none" w:sz="0" w:space="0" w:color="auto"/>
            <w:bottom w:val="none" w:sz="0" w:space="0" w:color="auto"/>
            <w:right w:val="none" w:sz="0" w:space="0" w:color="auto"/>
          </w:divBdr>
        </w:div>
        <w:div w:id="1142192407">
          <w:marLeft w:val="0"/>
          <w:marRight w:val="0"/>
          <w:marTop w:val="0"/>
          <w:marBottom w:val="0"/>
          <w:divBdr>
            <w:top w:val="none" w:sz="0" w:space="0" w:color="auto"/>
            <w:left w:val="none" w:sz="0" w:space="0" w:color="auto"/>
            <w:bottom w:val="none" w:sz="0" w:space="0" w:color="auto"/>
            <w:right w:val="none" w:sz="0" w:space="0" w:color="auto"/>
          </w:divBdr>
        </w:div>
        <w:div w:id="201402431">
          <w:marLeft w:val="0"/>
          <w:marRight w:val="0"/>
          <w:marTop w:val="0"/>
          <w:marBottom w:val="0"/>
          <w:divBdr>
            <w:top w:val="none" w:sz="0" w:space="0" w:color="auto"/>
            <w:left w:val="none" w:sz="0" w:space="0" w:color="auto"/>
            <w:bottom w:val="none" w:sz="0" w:space="0" w:color="auto"/>
            <w:right w:val="none" w:sz="0" w:space="0" w:color="auto"/>
          </w:divBdr>
        </w:div>
        <w:div w:id="160777033">
          <w:marLeft w:val="0"/>
          <w:marRight w:val="0"/>
          <w:marTop w:val="0"/>
          <w:marBottom w:val="0"/>
          <w:divBdr>
            <w:top w:val="none" w:sz="0" w:space="0" w:color="auto"/>
            <w:left w:val="none" w:sz="0" w:space="0" w:color="auto"/>
            <w:bottom w:val="none" w:sz="0" w:space="0" w:color="auto"/>
            <w:right w:val="none" w:sz="0" w:space="0" w:color="auto"/>
          </w:divBdr>
        </w:div>
        <w:div w:id="1442529229">
          <w:marLeft w:val="0"/>
          <w:marRight w:val="0"/>
          <w:marTop w:val="0"/>
          <w:marBottom w:val="0"/>
          <w:divBdr>
            <w:top w:val="none" w:sz="0" w:space="0" w:color="auto"/>
            <w:left w:val="none" w:sz="0" w:space="0" w:color="auto"/>
            <w:bottom w:val="none" w:sz="0" w:space="0" w:color="auto"/>
            <w:right w:val="none" w:sz="0" w:space="0" w:color="auto"/>
          </w:divBdr>
        </w:div>
        <w:div w:id="680276148">
          <w:marLeft w:val="0"/>
          <w:marRight w:val="0"/>
          <w:marTop w:val="0"/>
          <w:marBottom w:val="0"/>
          <w:divBdr>
            <w:top w:val="none" w:sz="0" w:space="0" w:color="auto"/>
            <w:left w:val="none" w:sz="0" w:space="0" w:color="auto"/>
            <w:bottom w:val="none" w:sz="0" w:space="0" w:color="auto"/>
            <w:right w:val="none" w:sz="0" w:space="0" w:color="auto"/>
          </w:divBdr>
        </w:div>
        <w:div w:id="76829586">
          <w:marLeft w:val="0"/>
          <w:marRight w:val="0"/>
          <w:marTop w:val="0"/>
          <w:marBottom w:val="0"/>
          <w:divBdr>
            <w:top w:val="none" w:sz="0" w:space="0" w:color="auto"/>
            <w:left w:val="none" w:sz="0" w:space="0" w:color="auto"/>
            <w:bottom w:val="none" w:sz="0" w:space="0" w:color="auto"/>
            <w:right w:val="none" w:sz="0" w:space="0" w:color="auto"/>
          </w:divBdr>
        </w:div>
        <w:div w:id="945387700">
          <w:marLeft w:val="0"/>
          <w:marRight w:val="0"/>
          <w:marTop w:val="0"/>
          <w:marBottom w:val="0"/>
          <w:divBdr>
            <w:top w:val="none" w:sz="0" w:space="0" w:color="auto"/>
            <w:left w:val="none" w:sz="0" w:space="0" w:color="auto"/>
            <w:bottom w:val="none" w:sz="0" w:space="0" w:color="auto"/>
            <w:right w:val="none" w:sz="0" w:space="0" w:color="auto"/>
          </w:divBdr>
        </w:div>
        <w:div w:id="1223325083">
          <w:marLeft w:val="0"/>
          <w:marRight w:val="0"/>
          <w:marTop w:val="0"/>
          <w:marBottom w:val="0"/>
          <w:divBdr>
            <w:top w:val="none" w:sz="0" w:space="0" w:color="auto"/>
            <w:left w:val="none" w:sz="0" w:space="0" w:color="auto"/>
            <w:bottom w:val="none" w:sz="0" w:space="0" w:color="auto"/>
            <w:right w:val="none" w:sz="0" w:space="0" w:color="auto"/>
          </w:divBdr>
        </w:div>
        <w:div w:id="1576669550">
          <w:marLeft w:val="0"/>
          <w:marRight w:val="0"/>
          <w:marTop w:val="0"/>
          <w:marBottom w:val="0"/>
          <w:divBdr>
            <w:top w:val="none" w:sz="0" w:space="0" w:color="auto"/>
            <w:left w:val="none" w:sz="0" w:space="0" w:color="auto"/>
            <w:bottom w:val="none" w:sz="0" w:space="0" w:color="auto"/>
            <w:right w:val="none" w:sz="0" w:space="0" w:color="auto"/>
          </w:divBdr>
        </w:div>
        <w:div w:id="1200820964">
          <w:marLeft w:val="0"/>
          <w:marRight w:val="0"/>
          <w:marTop w:val="0"/>
          <w:marBottom w:val="0"/>
          <w:divBdr>
            <w:top w:val="none" w:sz="0" w:space="0" w:color="auto"/>
            <w:left w:val="none" w:sz="0" w:space="0" w:color="auto"/>
            <w:bottom w:val="none" w:sz="0" w:space="0" w:color="auto"/>
            <w:right w:val="none" w:sz="0" w:space="0" w:color="auto"/>
          </w:divBdr>
        </w:div>
        <w:div w:id="1305234736">
          <w:marLeft w:val="0"/>
          <w:marRight w:val="0"/>
          <w:marTop w:val="0"/>
          <w:marBottom w:val="0"/>
          <w:divBdr>
            <w:top w:val="none" w:sz="0" w:space="0" w:color="auto"/>
            <w:left w:val="none" w:sz="0" w:space="0" w:color="auto"/>
            <w:bottom w:val="none" w:sz="0" w:space="0" w:color="auto"/>
            <w:right w:val="none" w:sz="0" w:space="0" w:color="auto"/>
          </w:divBdr>
        </w:div>
        <w:div w:id="964696747">
          <w:marLeft w:val="0"/>
          <w:marRight w:val="0"/>
          <w:marTop w:val="0"/>
          <w:marBottom w:val="0"/>
          <w:divBdr>
            <w:top w:val="none" w:sz="0" w:space="0" w:color="auto"/>
            <w:left w:val="none" w:sz="0" w:space="0" w:color="auto"/>
            <w:bottom w:val="none" w:sz="0" w:space="0" w:color="auto"/>
            <w:right w:val="none" w:sz="0" w:space="0" w:color="auto"/>
          </w:divBdr>
        </w:div>
        <w:div w:id="791629448">
          <w:marLeft w:val="0"/>
          <w:marRight w:val="0"/>
          <w:marTop w:val="0"/>
          <w:marBottom w:val="0"/>
          <w:divBdr>
            <w:top w:val="none" w:sz="0" w:space="0" w:color="auto"/>
            <w:left w:val="none" w:sz="0" w:space="0" w:color="auto"/>
            <w:bottom w:val="none" w:sz="0" w:space="0" w:color="auto"/>
            <w:right w:val="none" w:sz="0" w:space="0" w:color="auto"/>
          </w:divBdr>
        </w:div>
        <w:div w:id="1471633683">
          <w:marLeft w:val="0"/>
          <w:marRight w:val="0"/>
          <w:marTop w:val="0"/>
          <w:marBottom w:val="0"/>
          <w:divBdr>
            <w:top w:val="none" w:sz="0" w:space="0" w:color="auto"/>
            <w:left w:val="none" w:sz="0" w:space="0" w:color="auto"/>
            <w:bottom w:val="none" w:sz="0" w:space="0" w:color="auto"/>
            <w:right w:val="none" w:sz="0" w:space="0" w:color="auto"/>
          </w:divBdr>
        </w:div>
        <w:div w:id="1284573646">
          <w:marLeft w:val="0"/>
          <w:marRight w:val="0"/>
          <w:marTop w:val="0"/>
          <w:marBottom w:val="0"/>
          <w:divBdr>
            <w:top w:val="none" w:sz="0" w:space="0" w:color="auto"/>
            <w:left w:val="none" w:sz="0" w:space="0" w:color="auto"/>
            <w:bottom w:val="none" w:sz="0" w:space="0" w:color="auto"/>
            <w:right w:val="none" w:sz="0" w:space="0" w:color="auto"/>
          </w:divBdr>
        </w:div>
        <w:div w:id="964235651">
          <w:marLeft w:val="0"/>
          <w:marRight w:val="0"/>
          <w:marTop w:val="0"/>
          <w:marBottom w:val="0"/>
          <w:divBdr>
            <w:top w:val="none" w:sz="0" w:space="0" w:color="auto"/>
            <w:left w:val="none" w:sz="0" w:space="0" w:color="auto"/>
            <w:bottom w:val="none" w:sz="0" w:space="0" w:color="auto"/>
            <w:right w:val="none" w:sz="0" w:space="0" w:color="auto"/>
          </w:divBdr>
        </w:div>
        <w:div w:id="1804496069">
          <w:marLeft w:val="0"/>
          <w:marRight w:val="0"/>
          <w:marTop w:val="0"/>
          <w:marBottom w:val="0"/>
          <w:divBdr>
            <w:top w:val="none" w:sz="0" w:space="0" w:color="auto"/>
            <w:left w:val="none" w:sz="0" w:space="0" w:color="auto"/>
            <w:bottom w:val="none" w:sz="0" w:space="0" w:color="auto"/>
            <w:right w:val="none" w:sz="0" w:space="0" w:color="auto"/>
          </w:divBdr>
        </w:div>
        <w:div w:id="1753041444">
          <w:marLeft w:val="0"/>
          <w:marRight w:val="0"/>
          <w:marTop w:val="0"/>
          <w:marBottom w:val="0"/>
          <w:divBdr>
            <w:top w:val="none" w:sz="0" w:space="0" w:color="auto"/>
            <w:left w:val="none" w:sz="0" w:space="0" w:color="auto"/>
            <w:bottom w:val="none" w:sz="0" w:space="0" w:color="auto"/>
            <w:right w:val="none" w:sz="0" w:space="0" w:color="auto"/>
          </w:divBdr>
        </w:div>
        <w:div w:id="1870336943">
          <w:marLeft w:val="0"/>
          <w:marRight w:val="0"/>
          <w:marTop w:val="0"/>
          <w:marBottom w:val="0"/>
          <w:divBdr>
            <w:top w:val="none" w:sz="0" w:space="0" w:color="auto"/>
            <w:left w:val="none" w:sz="0" w:space="0" w:color="auto"/>
            <w:bottom w:val="none" w:sz="0" w:space="0" w:color="auto"/>
            <w:right w:val="none" w:sz="0" w:space="0" w:color="auto"/>
          </w:divBdr>
        </w:div>
        <w:div w:id="880434872">
          <w:marLeft w:val="0"/>
          <w:marRight w:val="0"/>
          <w:marTop w:val="0"/>
          <w:marBottom w:val="0"/>
          <w:divBdr>
            <w:top w:val="none" w:sz="0" w:space="0" w:color="auto"/>
            <w:left w:val="none" w:sz="0" w:space="0" w:color="auto"/>
            <w:bottom w:val="none" w:sz="0" w:space="0" w:color="auto"/>
            <w:right w:val="none" w:sz="0" w:space="0" w:color="auto"/>
          </w:divBdr>
        </w:div>
        <w:div w:id="1332754896">
          <w:marLeft w:val="0"/>
          <w:marRight w:val="0"/>
          <w:marTop w:val="0"/>
          <w:marBottom w:val="0"/>
          <w:divBdr>
            <w:top w:val="none" w:sz="0" w:space="0" w:color="auto"/>
            <w:left w:val="none" w:sz="0" w:space="0" w:color="auto"/>
            <w:bottom w:val="none" w:sz="0" w:space="0" w:color="auto"/>
            <w:right w:val="none" w:sz="0" w:space="0" w:color="auto"/>
          </w:divBdr>
        </w:div>
        <w:div w:id="2006587462">
          <w:marLeft w:val="0"/>
          <w:marRight w:val="0"/>
          <w:marTop w:val="0"/>
          <w:marBottom w:val="0"/>
          <w:divBdr>
            <w:top w:val="none" w:sz="0" w:space="0" w:color="auto"/>
            <w:left w:val="none" w:sz="0" w:space="0" w:color="auto"/>
            <w:bottom w:val="none" w:sz="0" w:space="0" w:color="auto"/>
            <w:right w:val="none" w:sz="0" w:space="0" w:color="auto"/>
          </w:divBdr>
        </w:div>
      </w:divsChild>
    </w:div>
    <w:div w:id="116616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jw72@leicester.ac.uk" TargetMode="External"/><Relationship Id="rId5" Type="http://schemas.openxmlformats.org/officeDocument/2006/relationships/hyperlink" Target="mailto:tcp1@leic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8</cp:revision>
  <dcterms:created xsi:type="dcterms:W3CDTF">2025-09-25T17:31:00Z</dcterms:created>
  <dcterms:modified xsi:type="dcterms:W3CDTF">2025-10-02T14:08:00Z</dcterms:modified>
</cp:coreProperties>
</file>