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4BC7" w14:textId="77777777"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University of Leicester</w:t>
      </w:r>
      <w:r>
        <w:rPr>
          <w:rStyle w:val="eop"/>
          <w:rFonts w:ascii="Calibri" w:hAnsi="Calibri" w:cs="Calibri"/>
        </w:rPr>
        <w:t> </w:t>
      </w:r>
    </w:p>
    <w:p w14:paraId="118ED209" w14:textId="37662DF4"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BBSRC MIBTP Studentship Project 2025-6 entry.</w:t>
      </w:r>
      <w:r>
        <w:rPr>
          <w:rStyle w:val="eop"/>
          <w:rFonts w:ascii="Calibri" w:hAnsi="Calibri" w:cs="Calibri"/>
        </w:rPr>
        <w:t> </w:t>
      </w:r>
    </w:p>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14A1E360" w:rsidR="00066C81" w:rsidRPr="001E0BBA" w:rsidRDefault="001E0BBA" w:rsidP="00066C81">
            <w:r w:rsidRPr="001E0BBA">
              <w:rPr>
                <w:rStyle w:val="normaltextrun"/>
                <w:rFonts w:ascii="Arial" w:hAnsi="Arial" w:cs="Arial"/>
                <w:shd w:val="clear" w:color="auto" w:fill="FFFFFF"/>
              </w:rPr>
              <w:t>Dr. Katrin Schilcher</w:t>
            </w:r>
            <w:r w:rsidRPr="001E0BBA">
              <w:rPr>
                <w:rStyle w:val="eop"/>
                <w:rFonts w:ascii="Arial" w:hAnsi="Arial" w:cs="Arial"/>
                <w:shd w:val="clear" w:color="auto" w:fill="FFFFFF"/>
              </w:rPr>
              <w:t> </w:t>
            </w:r>
            <w:r w:rsidR="000E5A1F">
              <w:rPr>
                <w:rStyle w:val="eop"/>
                <w:rFonts w:ascii="Arial" w:hAnsi="Arial" w:cs="Arial"/>
                <w:shd w:val="clear" w:color="auto" w:fill="FFFFFF"/>
              </w:rPr>
              <w:t>(she/her)</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5E845E36" w:rsidR="00066C81" w:rsidRPr="001E0BBA" w:rsidRDefault="001E0BBA" w:rsidP="00066C81">
            <w:r w:rsidRPr="001E0BBA">
              <w:rPr>
                <w:rStyle w:val="normaltextrun"/>
                <w:rFonts w:ascii="Arial" w:hAnsi="Arial" w:cs="Arial"/>
                <w:shd w:val="clear" w:color="auto" w:fill="FFFFFF"/>
              </w:rPr>
              <w:t>Department of Genetics, Genomics and Cancer Sciences</w:t>
            </w:r>
            <w:r w:rsidRPr="001E0BBA">
              <w:rPr>
                <w:rStyle w:val="eop"/>
                <w:rFonts w:ascii="Arial" w:hAnsi="Arial" w:cs="Arial"/>
                <w:shd w:val="clear" w:color="auto" w:fill="FFFFFF"/>
              </w:rPr>
              <w:t> </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405C63AD" w14:textId="77777777" w:rsidR="00C97F86" w:rsidRPr="001E0BBA" w:rsidRDefault="009C41A9" w:rsidP="00066C81">
            <w:pPr>
              <w:rPr>
                <w:rStyle w:val="normaltextrun"/>
                <w:rFonts w:ascii="Arial" w:hAnsi="Arial" w:cs="Arial"/>
                <w:bdr w:val="none" w:sz="0" w:space="0" w:color="auto" w:frame="1"/>
              </w:rPr>
            </w:pPr>
            <w:hyperlink r:id="rId5" w:history="1">
              <w:r w:rsidR="001E0BBA" w:rsidRPr="001E0BBA">
                <w:rPr>
                  <w:rStyle w:val="Hyperlink"/>
                  <w:rFonts w:ascii="Arial" w:hAnsi="Arial" w:cs="Arial"/>
                  <w:bdr w:val="none" w:sz="0" w:space="0" w:color="auto" w:frame="1"/>
                </w:rPr>
                <w:t>ks665@leicester.ac.uk</w:t>
              </w:r>
            </w:hyperlink>
            <w:r w:rsidR="001E0BBA" w:rsidRPr="001E0BBA">
              <w:rPr>
                <w:rStyle w:val="normaltextrun"/>
                <w:rFonts w:ascii="Arial" w:hAnsi="Arial" w:cs="Arial"/>
                <w:bdr w:val="none" w:sz="0" w:space="0" w:color="auto" w:frame="1"/>
              </w:rPr>
              <w:t xml:space="preserve"> </w:t>
            </w:r>
          </w:p>
          <w:p w14:paraId="28BF855B" w14:textId="61E212D6" w:rsidR="001E0BBA" w:rsidRPr="00066C81" w:rsidRDefault="009C41A9" w:rsidP="00066C81">
            <w:hyperlink r:id="rId6" w:tgtFrame="_blank" w:history="1">
              <w:r w:rsidR="001E0BBA">
                <w:rPr>
                  <w:rStyle w:val="normaltextrun"/>
                  <w:rFonts w:ascii="Arial" w:hAnsi="Arial" w:cs="Arial"/>
                  <w:color w:val="0000FF"/>
                  <w:u w:val="single"/>
                  <w:shd w:val="clear" w:color="auto" w:fill="FFFFFF"/>
                </w:rPr>
                <w:t>https://le.ac.uk/people/katrin-schilcher</w:t>
              </w:r>
            </w:hyperlink>
            <w:r w:rsidR="001E0BBA">
              <w:rPr>
                <w:rStyle w:val="eop"/>
                <w:rFonts w:ascii="Arial" w:hAnsi="Arial" w:cs="Arial"/>
                <w:shd w:val="clear" w:color="auto" w:fill="FFFFFF"/>
              </w:rPr>
              <w:t xml:space="preserve"> </w:t>
            </w:r>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32094E63" w:rsidR="00066C81" w:rsidRDefault="003102D7" w:rsidP="00ED69E6">
            <w:r>
              <w:rPr>
                <w:rStyle w:val="normaltextrun"/>
                <w:rFonts w:ascii="Arial" w:hAnsi="Arial" w:cs="Arial"/>
                <w:shd w:val="clear" w:color="auto" w:fill="FFFFFF"/>
              </w:rPr>
              <w:t>Prof. Don Jones</w:t>
            </w:r>
            <w:r w:rsidR="000E5A1F">
              <w:rPr>
                <w:rStyle w:val="normaltextrun"/>
                <w:rFonts w:ascii="Arial" w:hAnsi="Arial" w:cs="Arial"/>
                <w:shd w:val="clear" w:color="auto" w:fill="FFFFFF"/>
              </w:rPr>
              <w:t xml:space="preserve"> (he/him)</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44B46538" w:rsidR="00066C81" w:rsidRPr="001E0BBA" w:rsidRDefault="001E0BBA" w:rsidP="00ED69E6">
            <w:r w:rsidRPr="001E0BBA">
              <w:rPr>
                <w:rStyle w:val="normaltextrun"/>
                <w:rFonts w:ascii="Arial" w:hAnsi="Arial" w:cs="Arial"/>
                <w:shd w:val="clear" w:color="auto" w:fill="FFFFFF"/>
              </w:rPr>
              <w:t>Department of Genetics, Genomics and Cancer Sciences</w:t>
            </w:r>
            <w:r w:rsidRPr="001E0BBA">
              <w:rPr>
                <w:rStyle w:val="eop"/>
                <w:rFonts w:ascii="Arial" w:hAnsi="Arial" w:cs="Arial"/>
                <w:shd w:val="clear" w:color="auto" w:fill="FFFFFF"/>
              </w:rPr>
              <w:t> </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D06D5DB" w14:textId="02B0A58D" w:rsidR="003A7DAE" w:rsidRPr="001E0BBA" w:rsidRDefault="003102D7" w:rsidP="00ED69E6">
            <w:r w:rsidRPr="003102D7">
              <w:rPr>
                <w:rStyle w:val="Hyperlink"/>
                <w:rFonts w:ascii="Arial" w:hAnsi="Arial" w:cs="Arial"/>
                <w:bdr w:val="none" w:sz="0" w:space="0" w:color="auto" w:frame="1"/>
              </w:rPr>
              <w:t>donald.jones@leicester.ac.uk</w:t>
            </w:r>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04519482" w14:textId="5FDEC815" w:rsidR="00066C81" w:rsidRDefault="003102D7" w:rsidP="00ED69E6">
            <w:r>
              <w:rPr>
                <w:rStyle w:val="normaltextrun"/>
                <w:rFonts w:ascii="Arial" w:hAnsi="Arial" w:cs="Arial"/>
                <w:shd w:val="clear" w:color="auto" w:fill="FFFFFF"/>
              </w:rPr>
              <w:t>Dr. Christian Jenul</w:t>
            </w:r>
            <w:r w:rsidR="000E5A1F">
              <w:rPr>
                <w:rStyle w:val="normaltextrun"/>
                <w:rFonts w:ascii="Arial" w:hAnsi="Arial" w:cs="Arial"/>
                <w:shd w:val="clear" w:color="auto" w:fill="FFFFFF"/>
              </w:rPr>
              <w:t xml:space="preserve"> (he/him)</w:t>
            </w:r>
            <w:r>
              <w:rPr>
                <w:rStyle w:val="normaltextrun"/>
                <w:rFonts w:ascii="Arial" w:hAnsi="Arial" w:cs="Arial"/>
                <w:shd w:val="clear" w:color="auto" w:fill="FFFFFF"/>
              </w:rPr>
              <w:t xml:space="preserve">, </w:t>
            </w:r>
            <w:r w:rsidRPr="001E0BBA">
              <w:rPr>
                <w:rStyle w:val="normaltextrun"/>
                <w:rFonts w:ascii="Arial" w:hAnsi="Arial" w:cs="Arial"/>
                <w:shd w:val="clear" w:color="auto" w:fill="FFFFFF"/>
              </w:rPr>
              <w:t>Department of Genetics, Genomics and Cancer Sciences</w:t>
            </w:r>
            <w:r>
              <w:rPr>
                <w:rStyle w:val="eop"/>
              </w:rPr>
              <w:t xml:space="preserve">, </w:t>
            </w:r>
            <w:hyperlink r:id="rId7" w:history="1">
              <w:r w:rsidRPr="001E0BBA">
                <w:rPr>
                  <w:rStyle w:val="Hyperlink"/>
                  <w:rFonts w:ascii="Arial" w:hAnsi="Arial" w:cs="Arial"/>
                  <w:bdr w:val="none" w:sz="0" w:space="0" w:color="auto" w:frame="1"/>
                </w:rPr>
                <w:t>cwj2@leicester.ac.uk</w:t>
              </w:r>
            </w:hyperlink>
          </w:p>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2BC2E11D" w14:textId="07D2C327" w:rsidR="00066C81" w:rsidRPr="001E0BBA" w:rsidRDefault="001E0BBA" w:rsidP="00ED69E6">
            <w:r w:rsidRPr="001E0BBA">
              <w:rPr>
                <w:rStyle w:val="normaltextrun"/>
                <w:rFonts w:ascii="Arial" w:hAnsi="Arial" w:cs="Arial"/>
                <w:shd w:val="clear" w:color="auto" w:fill="FFFFFF"/>
              </w:rPr>
              <w:t>Dynamics of Multispecies Interactions within Polymicrobial Infections: A one Health Perspective </w:t>
            </w:r>
            <w:r w:rsidRPr="001E0BBA">
              <w:rPr>
                <w:rStyle w:val="eop"/>
                <w:rFonts w:ascii="Arial" w:hAnsi="Arial" w:cs="Arial"/>
                <w:shd w:val="clear" w:color="auto" w:fill="FFFFFF"/>
              </w:rPr>
              <w:t> </w:t>
            </w:r>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7C5D5671" w14:textId="77777777" w:rsidR="001E0BBA" w:rsidRDefault="001E0BBA" w:rsidP="001E0BB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Polymicrobial infections are shaped by the complex interactions between pathogens and commensals across diverse environments in humans, animals, and the broader ecosystem. These microbial communities engage in intricate relationships, where the balance between cooperation and competition determines the trajectory of both zoonotic as well as human infections. Commensal organisms can play a dual role, sometimes acting as defenders that limit pathogen invasion, while at other times enhancing virulence and facilitating the spread of antibiotic resistance. The cross-talk among these bacteria triggers shifts in gene expression, alters metabolic processes, and modulates virulence traits. Adopting a One Health perspective allows us to understand how these interconnected microbial interactions ripple through different species and environments, ultimately influencing health outcomes on a global scale. Understanding these dynamics is key to addressing the challenges posed by polymicrobial communities and developing holistic strategies for disease prevention and treatment. </w:t>
            </w:r>
            <w:r>
              <w:rPr>
                <w:rStyle w:val="eop"/>
                <w:rFonts w:ascii="Arial" w:hAnsi="Arial" w:cs="Arial"/>
                <w:sz w:val="22"/>
                <w:szCs w:val="22"/>
              </w:rPr>
              <w:t> </w:t>
            </w:r>
          </w:p>
          <w:p w14:paraId="23CA2B75" w14:textId="77777777" w:rsidR="001E0BBA" w:rsidRDefault="001E0BBA" w:rsidP="001E0BB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DF1EB77" w14:textId="77777777" w:rsidR="001E0BBA" w:rsidRDefault="001E0BBA" w:rsidP="001E0BB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The aim of this project is to investigate how pathogens and commensals interact within polymicrobial infections, using advanced molecular and analytical techniques to reveal their roles in disease progression and antibiotic resistance from a One Health perspective.</w:t>
            </w:r>
            <w:r>
              <w:rPr>
                <w:rStyle w:val="eop"/>
                <w:rFonts w:ascii="Arial" w:hAnsi="Arial" w:cs="Arial"/>
                <w:sz w:val="22"/>
                <w:szCs w:val="22"/>
              </w:rPr>
              <w:t> </w:t>
            </w:r>
          </w:p>
          <w:p w14:paraId="64E30467" w14:textId="77777777" w:rsidR="001E0BBA" w:rsidRDefault="001E0BBA" w:rsidP="001E0BB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42CCAE4" w14:textId="77777777" w:rsidR="001E0BBA" w:rsidRDefault="001E0BBA" w:rsidP="001E0BB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Objectives of this PhD project: </w:t>
            </w:r>
            <w:r>
              <w:rPr>
                <w:rStyle w:val="eop"/>
                <w:rFonts w:ascii="Arial" w:hAnsi="Arial" w:cs="Arial"/>
                <w:sz w:val="22"/>
                <w:szCs w:val="22"/>
              </w:rPr>
              <w:t> </w:t>
            </w:r>
          </w:p>
          <w:p w14:paraId="7570871C" w14:textId="77777777" w:rsidR="001E0BBA" w:rsidRDefault="001E0BBA" w:rsidP="001E0BB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8FC27CB" w14:textId="77777777" w:rsidR="001E0BBA" w:rsidRDefault="001E0BBA" w:rsidP="001E0BB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sz w:val="22"/>
                <w:szCs w:val="22"/>
              </w:rPr>
              <w:t>i)</w:t>
            </w:r>
            <w:r>
              <w:rPr>
                <w:rStyle w:val="normaltextrun"/>
                <w:rFonts w:ascii="Arial" w:hAnsi="Arial" w:cs="Arial"/>
                <w:sz w:val="22"/>
                <w:szCs w:val="22"/>
              </w:rPr>
              <w:t xml:space="preserve"> Develop and optimize </w:t>
            </w:r>
            <w:r>
              <w:rPr>
                <w:rStyle w:val="normaltextrun"/>
                <w:rFonts w:ascii="Arial" w:hAnsi="Arial" w:cs="Arial"/>
                <w:i/>
                <w:iCs/>
                <w:sz w:val="22"/>
                <w:szCs w:val="22"/>
              </w:rPr>
              <w:t>in vitro</w:t>
            </w:r>
            <w:r>
              <w:rPr>
                <w:rStyle w:val="normaltextrun"/>
                <w:rFonts w:ascii="Arial" w:hAnsi="Arial" w:cs="Arial"/>
                <w:sz w:val="22"/>
                <w:szCs w:val="22"/>
              </w:rPr>
              <w:t xml:space="preserve"> models that simulate polymicrobial infections to study interactions between pathogens and commensal organisms in controlled laboratory settings to elucidate mechanisms of cooperation and competition that influence infection outcomes.</w:t>
            </w:r>
            <w:r>
              <w:rPr>
                <w:rStyle w:val="eop"/>
                <w:rFonts w:ascii="Arial" w:hAnsi="Arial" w:cs="Arial"/>
                <w:sz w:val="22"/>
                <w:szCs w:val="22"/>
              </w:rPr>
              <w:t> </w:t>
            </w:r>
          </w:p>
          <w:p w14:paraId="7C8F82DD" w14:textId="77777777" w:rsidR="001E0BBA" w:rsidRDefault="001E0BBA" w:rsidP="001E0BB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89C5CAF" w14:textId="77777777" w:rsidR="001E0BBA" w:rsidRDefault="001E0BBA" w:rsidP="001E0BB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sz w:val="22"/>
                <w:szCs w:val="22"/>
              </w:rPr>
              <w:t>ii</w:t>
            </w:r>
            <w:r>
              <w:rPr>
                <w:rStyle w:val="normaltextrun"/>
                <w:rFonts w:ascii="Arial" w:hAnsi="Arial" w:cs="Arial"/>
                <w:sz w:val="22"/>
                <w:szCs w:val="22"/>
              </w:rPr>
              <w:t>) Examine how external factors influence the dynamics of polymicrobial infections, with a focus on cross-species implications within the One Health framework.</w:t>
            </w:r>
            <w:r>
              <w:rPr>
                <w:rStyle w:val="eop"/>
                <w:rFonts w:ascii="Arial" w:hAnsi="Arial" w:cs="Arial"/>
                <w:sz w:val="22"/>
                <w:szCs w:val="22"/>
              </w:rPr>
              <w:t> </w:t>
            </w:r>
          </w:p>
          <w:p w14:paraId="119C7DEB" w14:textId="77777777" w:rsidR="001E0BBA" w:rsidRDefault="001E0BBA" w:rsidP="001E0BB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B9759C4" w14:textId="77777777" w:rsidR="001E0BBA" w:rsidRDefault="001E0BBA" w:rsidP="001E0BB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sz w:val="22"/>
                <w:szCs w:val="22"/>
              </w:rPr>
              <w:t>iii</w:t>
            </w:r>
            <w:r>
              <w:rPr>
                <w:rStyle w:val="normaltextrun"/>
                <w:rFonts w:ascii="Arial" w:hAnsi="Arial" w:cs="Arial"/>
                <w:sz w:val="22"/>
                <w:szCs w:val="22"/>
              </w:rPr>
              <w:t>) Utilize systems biology approaches to integrate genomic, transcriptomic, and metabolomic data, revealing the molecular mechanisms driving polymicrobial communities </w:t>
            </w:r>
            <w:r>
              <w:rPr>
                <w:rStyle w:val="eop"/>
                <w:rFonts w:ascii="Arial" w:hAnsi="Arial" w:cs="Arial"/>
                <w:sz w:val="22"/>
                <w:szCs w:val="22"/>
              </w:rPr>
              <w:t> </w:t>
            </w:r>
          </w:p>
          <w:p w14:paraId="385B934A" w14:textId="77777777" w:rsidR="001E0BBA" w:rsidRDefault="001E0BBA" w:rsidP="001E0BB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C2E449E" w14:textId="77777777" w:rsidR="001E0BBA" w:rsidRDefault="001E0BBA" w:rsidP="001E0BB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60B26DC" w14:textId="77777777" w:rsidR="001E0BBA" w:rsidRDefault="001E0BBA" w:rsidP="001E0BB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These objectives aim to equip you with a comprehensive understanding of polymicrobial interactions while promoting a One Health perspective that considers the interconnectedness of human, animal, and environmental health. </w:t>
            </w:r>
            <w:r>
              <w:rPr>
                <w:rStyle w:val="eop"/>
                <w:rFonts w:ascii="Arial" w:hAnsi="Arial" w:cs="Arial"/>
                <w:sz w:val="22"/>
                <w:szCs w:val="22"/>
              </w:rPr>
              <w:t> </w:t>
            </w:r>
          </w:p>
          <w:p w14:paraId="74DE8801" w14:textId="77777777" w:rsidR="001E0BBA" w:rsidRDefault="001E0BBA" w:rsidP="001E0BB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8149683" w14:textId="77777777" w:rsidR="001E0BBA" w:rsidRDefault="001E0BBA" w:rsidP="001E0BB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lastRenderedPageBreak/>
              <w:t>We are looking for motivated candidates with a background in microbiology, molecular biology, or related fields. If you're eager to delve into the world of microbial interactions and their implications for health on a global scale, this opportunity is for you!</w:t>
            </w:r>
            <w:r>
              <w:rPr>
                <w:rStyle w:val="eop"/>
                <w:rFonts w:ascii="Arial" w:hAnsi="Arial" w:cs="Arial"/>
                <w:sz w:val="22"/>
                <w:szCs w:val="22"/>
              </w:rPr>
              <w:t> </w:t>
            </w:r>
          </w:p>
          <w:p w14:paraId="78DB2D09" w14:textId="77777777" w:rsidR="00066C81" w:rsidRDefault="00066C81" w:rsidP="00ED69E6">
            <w:pPr>
              <w:rPr>
                <w:b/>
              </w:rPr>
            </w:pPr>
          </w:p>
          <w:p w14:paraId="5600531E" w14:textId="122DE907" w:rsidR="00FF61F7" w:rsidRDefault="001E0BBA" w:rsidP="00ED69E6">
            <w:pPr>
              <w:rPr>
                <w:b/>
              </w:rPr>
            </w:pPr>
            <w:r>
              <w:rPr>
                <w:rStyle w:val="normaltextrun"/>
                <w:rFonts w:ascii="Arial" w:hAnsi="Arial" w:cs="Arial"/>
                <w:bdr w:val="none" w:sz="0" w:space="0" w:color="auto" w:frame="1"/>
              </w:rPr>
              <w:t>Techniques that will be undertaken during the project</w:t>
            </w:r>
          </w:p>
          <w:p w14:paraId="347E624A" w14:textId="405CEB51" w:rsidR="00FF61F7" w:rsidRDefault="001E0BBA" w:rsidP="00ED69E6">
            <w:pPr>
              <w:rPr>
                <w:b/>
              </w:rPr>
            </w:pPr>
            <w:r>
              <w:rPr>
                <w:rStyle w:val="normaltextrun"/>
                <w:rFonts w:ascii="Arial" w:hAnsi="Arial" w:cs="Arial"/>
                <w:shd w:val="clear" w:color="auto" w:fill="FFFFFF"/>
              </w:rPr>
              <w:t xml:space="preserve">As part of this PhD project, you will receive comprehensive training in biosafety practices essential for bacteriological research. You will develop expertise in bacterial genetics, co-culturing techniques, and various </w:t>
            </w:r>
            <w:r>
              <w:rPr>
                <w:rStyle w:val="normaltextrun"/>
                <w:rFonts w:ascii="Arial" w:hAnsi="Arial" w:cs="Arial"/>
                <w:i/>
                <w:iCs/>
                <w:shd w:val="clear" w:color="auto" w:fill="FFFFFF"/>
              </w:rPr>
              <w:t>in vitro</w:t>
            </w:r>
            <w:r>
              <w:rPr>
                <w:rStyle w:val="normaltextrun"/>
                <w:rFonts w:ascii="Arial" w:hAnsi="Arial" w:cs="Arial"/>
                <w:shd w:val="clear" w:color="auto" w:fill="FFFFFF"/>
              </w:rPr>
              <w:t xml:space="preserve"> models - key skills for exploring complex microbial interactions. You will also have the opportunity to gain hands-on experience with advanced transcriptomics and metabolomics approaches, unlocking insights into microbial gene expression and metabolic pathways. Training in confocal and scanning microscopy, provided by the cutting-edge imaging facility at the University of Leicester, will enable you to master state-of-the-art visualization techniques. To further enhance your research capabilities, you will develop computational skills for analysing gene expression data and receive in-depth training in mass spectrometry. </w:t>
            </w:r>
            <w:r>
              <w:rPr>
                <w:rStyle w:val="eop"/>
                <w:rFonts w:ascii="Arial" w:hAnsi="Arial" w:cs="Arial"/>
                <w:shd w:val="clear" w:color="auto" w:fill="FFFFFF"/>
              </w:rPr>
              <w:t> </w:t>
            </w:r>
          </w:p>
          <w:p w14:paraId="52EFBB87" w14:textId="6F8D8300" w:rsidR="00FF61F7" w:rsidRDefault="00FF61F7" w:rsidP="00ED69E6">
            <w:pPr>
              <w:rPr>
                <w:b/>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lastRenderedPageBreak/>
              <w:t>References</w:t>
            </w:r>
          </w:p>
        </w:tc>
      </w:tr>
      <w:tr w:rsidR="003A7DAE" w14:paraId="6D3114C6" w14:textId="77777777" w:rsidTr="00ED69E6">
        <w:tc>
          <w:tcPr>
            <w:tcW w:w="9016" w:type="dxa"/>
            <w:gridSpan w:val="2"/>
          </w:tcPr>
          <w:p w14:paraId="4501D358" w14:textId="77777777" w:rsidR="001E0BBA" w:rsidRDefault="001E0BBA" w:rsidP="001E0BB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(1) </w:t>
            </w:r>
            <w:proofErr w:type="spellStart"/>
            <w:r>
              <w:rPr>
                <w:rStyle w:val="normaltextrun"/>
                <w:rFonts w:ascii="Arial" w:hAnsi="Arial" w:cs="Arial"/>
                <w:sz w:val="22"/>
                <w:szCs w:val="22"/>
              </w:rPr>
              <w:t>Khare</w:t>
            </w:r>
            <w:proofErr w:type="spellEnd"/>
            <w:r>
              <w:rPr>
                <w:rStyle w:val="normaltextrun"/>
                <w:rFonts w:ascii="Arial" w:hAnsi="Arial" w:cs="Arial"/>
                <w:sz w:val="22"/>
                <w:szCs w:val="22"/>
              </w:rPr>
              <w:t xml:space="preserve"> A. Trends </w:t>
            </w:r>
            <w:proofErr w:type="spellStart"/>
            <w:r>
              <w:rPr>
                <w:rStyle w:val="normaltextrun"/>
                <w:rFonts w:ascii="Arial" w:hAnsi="Arial" w:cs="Arial"/>
                <w:sz w:val="22"/>
                <w:szCs w:val="22"/>
              </w:rPr>
              <w:t>Microbiol</w:t>
            </w:r>
            <w:proofErr w:type="spellEnd"/>
            <w:r>
              <w:rPr>
                <w:rStyle w:val="normaltextrun"/>
                <w:rFonts w:ascii="Arial" w:hAnsi="Arial" w:cs="Arial"/>
                <w:sz w:val="22"/>
                <w:szCs w:val="22"/>
              </w:rPr>
              <w:t>. 2021 Dec;29(12):1083-1094. </w:t>
            </w:r>
            <w:r>
              <w:rPr>
                <w:rStyle w:val="eop"/>
                <w:rFonts w:ascii="Arial" w:hAnsi="Arial" w:cs="Arial"/>
                <w:sz w:val="22"/>
                <w:szCs w:val="22"/>
              </w:rPr>
              <w:t> </w:t>
            </w:r>
          </w:p>
          <w:p w14:paraId="7215A4D1" w14:textId="77777777" w:rsidR="001E0BBA" w:rsidRDefault="001E0BBA" w:rsidP="001E0BB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(2) Jenul C </w:t>
            </w:r>
            <w:r>
              <w:rPr>
                <w:rStyle w:val="normaltextrun"/>
                <w:rFonts w:ascii="Arial" w:hAnsi="Arial" w:cs="Arial"/>
                <w:i/>
                <w:iCs/>
                <w:sz w:val="22"/>
                <w:szCs w:val="22"/>
              </w:rPr>
              <w:t>et al</w:t>
            </w:r>
            <w:r>
              <w:rPr>
                <w:rStyle w:val="normaltextrun"/>
                <w:rFonts w:ascii="Arial" w:hAnsi="Arial" w:cs="Arial"/>
                <w:sz w:val="22"/>
                <w:szCs w:val="22"/>
              </w:rPr>
              <w:t>. Cell Rep. 2023;42(6):112540.</w:t>
            </w:r>
            <w:r>
              <w:rPr>
                <w:rStyle w:val="eop"/>
                <w:rFonts w:ascii="Arial" w:hAnsi="Arial" w:cs="Arial"/>
                <w:sz w:val="22"/>
                <w:szCs w:val="22"/>
              </w:rPr>
              <w:t> </w:t>
            </w:r>
          </w:p>
          <w:p w14:paraId="4CC99A4B" w14:textId="55A384DD" w:rsidR="003A7DAE" w:rsidRDefault="003A7DAE" w:rsidP="00ED69E6">
            <w:pPr>
              <w:rPr>
                <w:b/>
              </w:rPr>
            </w:pP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0E5A1F"/>
    <w:rsid w:val="001E0BBA"/>
    <w:rsid w:val="003102D7"/>
    <w:rsid w:val="003A7DAE"/>
    <w:rsid w:val="006F46FB"/>
    <w:rsid w:val="007032EC"/>
    <w:rsid w:val="009C41A9"/>
    <w:rsid w:val="009C47A8"/>
    <w:rsid w:val="00AE49DF"/>
    <w:rsid w:val="00BB70D0"/>
    <w:rsid w:val="00BD5F21"/>
    <w:rsid w:val="00C97F86"/>
    <w:rsid w:val="00DE6413"/>
    <w:rsid w:val="00EF0A9E"/>
    <w:rsid w:val="00F13ABA"/>
    <w:rsid w:val="00FF6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customStyle="1" w:styleId="paragraph">
    <w:name w:val="paragraph"/>
    <w:basedOn w:val="Normal"/>
    <w:rsid w:val="00EF0A9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F0A9E"/>
  </w:style>
  <w:style w:type="character" w:customStyle="1" w:styleId="eop">
    <w:name w:val="eop"/>
    <w:basedOn w:val="DefaultParagraphFont"/>
    <w:rsid w:val="00EF0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50125">
      <w:bodyDiv w:val="1"/>
      <w:marLeft w:val="0"/>
      <w:marRight w:val="0"/>
      <w:marTop w:val="0"/>
      <w:marBottom w:val="0"/>
      <w:divBdr>
        <w:top w:val="none" w:sz="0" w:space="0" w:color="auto"/>
        <w:left w:val="none" w:sz="0" w:space="0" w:color="auto"/>
        <w:bottom w:val="none" w:sz="0" w:space="0" w:color="auto"/>
        <w:right w:val="none" w:sz="0" w:space="0" w:color="auto"/>
      </w:divBdr>
      <w:divsChild>
        <w:div w:id="1535073856">
          <w:marLeft w:val="0"/>
          <w:marRight w:val="0"/>
          <w:marTop w:val="0"/>
          <w:marBottom w:val="0"/>
          <w:divBdr>
            <w:top w:val="none" w:sz="0" w:space="0" w:color="auto"/>
            <w:left w:val="none" w:sz="0" w:space="0" w:color="auto"/>
            <w:bottom w:val="none" w:sz="0" w:space="0" w:color="auto"/>
            <w:right w:val="none" w:sz="0" w:space="0" w:color="auto"/>
          </w:divBdr>
        </w:div>
        <w:div w:id="1449665142">
          <w:marLeft w:val="0"/>
          <w:marRight w:val="0"/>
          <w:marTop w:val="0"/>
          <w:marBottom w:val="0"/>
          <w:divBdr>
            <w:top w:val="none" w:sz="0" w:space="0" w:color="auto"/>
            <w:left w:val="none" w:sz="0" w:space="0" w:color="auto"/>
            <w:bottom w:val="none" w:sz="0" w:space="0" w:color="auto"/>
            <w:right w:val="none" w:sz="0" w:space="0" w:color="auto"/>
          </w:divBdr>
        </w:div>
      </w:divsChild>
    </w:div>
    <w:div w:id="882714929">
      <w:bodyDiv w:val="1"/>
      <w:marLeft w:val="0"/>
      <w:marRight w:val="0"/>
      <w:marTop w:val="0"/>
      <w:marBottom w:val="0"/>
      <w:divBdr>
        <w:top w:val="none" w:sz="0" w:space="0" w:color="auto"/>
        <w:left w:val="none" w:sz="0" w:space="0" w:color="auto"/>
        <w:bottom w:val="none" w:sz="0" w:space="0" w:color="auto"/>
        <w:right w:val="none" w:sz="0" w:space="0" w:color="auto"/>
      </w:divBdr>
      <w:divsChild>
        <w:div w:id="747535269">
          <w:marLeft w:val="0"/>
          <w:marRight w:val="0"/>
          <w:marTop w:val="0"/>
          <w:marBottom w:val="0"/>
          <w:divBdr>
            <w:top w:val="none" w:sz="0" w:space="0" w:color="auto"/>
            <w:left w:val="none" w:sz="0" w:space="0" w:color="auto"/>
            <w:bottom w:val="none" w:sz="0" w:space="0" w:color="auto"/>
            <w:right w:val="none" w:sz="0" w:space="0" w:color="auto"/>
          </w:divBdr>
        </w:div>
        <w:div w:id="619537323">
          <w:marLeft w:val="0"/>
          <w:marRight w:val="0"/>
          <w:marTop w:val="0"/>
          <w:marBottom w:val="0"/>
          <w:divBdr>
            <w:top w:val="none" w:sz="0" w:space="0" w:color="auto"/>
            <w:left w:val="none" w:sz="0" w:space="0" w:color="auto"/>
            <w:bottom w:val="none" w:sz="0" w:space="0" w:color="auto"/>
            <w:right w:val="none" w:sz="0" w:space="0" w:color="auto"/>
          </w:divBdr>
        </w:div>
      </w:divsChild>
    </w:div>
    <w:div w:id="934241103">
      <w:bodyDiv w:val="1"/>
      <w:marLeft w:val="0"/>
      <w:marRight w:val="0"/>
      <w:marTop w:val="0"/>
      <w:marBottom w:val="0"/>
      <w:divBdr>
        <w:top w:val="none" w:sz="0" w:space="0" w:color="auto"/>
        <w:left w:val="none" w:sz="0" w:space="0" w:color="auto"/>
        <w:bottom w:val="none" w:sz="0" w:space="0" w:color="auto"/>
        <w:right w:val="none" w:sz="0" w:space="0" w:color="auto"/>
      </w:divBdr>
      <w:divsChild>
        <w:div w:id="290332134">
          <w:marLeft w:val="0"/>
          <w:marRight w:val="0"/>
          <w:marTop w:val="0"/>
          <w:marBottom w:val="0"/>
          <w:divBdr>
            <w:top w:val="none" w:sz="0" w:space="0" w:color="auto"/>
            <w:left w:val="none" w:sz="0" w:space="0" w:color="auto"/>
            <w:bottom w:val="none" w:sz="0" w:space="0" w:color="auto"/>
            <w:right w:val="none" w:sz="0" w:space="0" w:color="auto"/>
          </w:divBdr>
        </w:div>
        <w:div w:id="475070825">
          <w:marLeft w:val="0"/>
          <w:marRight w:val="0"/>
          <w:marTop w:val="0"/>
          <w:marBottom w:val="0"/>
          <w:divBdr>
            <w:top w:val="none" w:sz="0" w:space="0" w:color="auto"/>
            <w:left w:val="none" w:sz="0" w:space="0" w:color="auto"/>
            <w:bottom w:val="none" w:sz="0" w:space="0" w:color="auto"/>
            <w:right w:val="none" w:sz="0" w:space="0" w:color="auto"/>
          </w:divBdr>
        </w:div>
        <w:div w:id="762996335">
          <w:marLeft w:val="0"/>
          <w:marRight w:val="0"/>
          <w:marTop w:val="0"/>
          <w:marBottom w:val="0"/>
          <w:divBdr>
            <w:top w:val="none" w:sz="0" w:space="0" w:color="auto"/>
            <w:left w:val="none" w:sz="0" w:space="0" w:color="auto"/>
            <w:bottom w:val="none" w:sz="0" w:space="0" w:color="auto"/>
            <w:right w:val="none" w:sz="0" w:space="0" w:color="auto"/>
          </w:divBdr>
        </w:div>
        <w:div w:id="1623226264">
          <w:marLeft w:val="0"/>
          <w:marRight w:val="0"/>
          <w:marTop w:val="0"/>
          <w:marBottom w:val="0"/>
          <w:divBdr>
            <w:top w:val="none" w:sz="0" w:space="0" w:color="auto"/>
            <w:left w:val="none" w:sz="0" w:space="0" w:color="auto"/>
            <w:bottom w:val="none" w:sz="0" w:space="0" w:color="auto"/>
            <w:right w:val="none" w:sz="0" w:space="0" w:color="auto"/>
          </w:divBdr>
        </w:div>
      </w:divsChild>
    </w:div>
    <w:div w:id="1588075993">
      <w:bodyDiv w:val="1"/>
      <w:marLeft w:val="0"/>
      <w:marRight w:val="0"/>
      <w:marTop w:val="0"/>
      <w:marBottom w:val="0"/>
      <w:divBdr>
        <w:top w:val="none" w:sz="0" w:space="0" w:color="auto"/>
        <w:left w:val="none" w:sz="0" w:space="0" w:color="auto"/>
        <w:bottom w:val="none" w:sz="0" w:space="0" w:color="auto"/>
        <w:right w:val="none" w:sz="0" w:space="0" w:color="auto"/>
      </w:divBdr>
      <w:divsChild>
        <w:div w:id="61177407">
          <w:marLeft w:val="0"/>
          <w:marRight w:val="0"/>
          <w:marTop w:val="0"/>
          <w:marBottom w:val="0"/>
          <w:divBdr>
            <w:top w:val="none" w:sz="0" w:space="0" w:color="auto"/>
            <w:left w:val="none" w:sz="0" w:space="0" w:color="auto"/>
            <w:bottom w:val="none" w:sz="0" w:space="0" w:color="auto"/>
            <w:right w:val="none" w:sz="0" w:space="0" w:color="auto"/>
          </w:divBdr>
        </w:div>
        <w:div w:id="1545554968">
          <w:marLeft w:val="0"/>
          <w:marRight w:val="0"/>
          <w:marTop w:val="0"/>
          <w:marBottom w:val="0"/>
          <w:divBdr>
            <w:top w:val="none" w:sz="0" w:space="0" w:color="auto"/>
            <w:left w:val="none" w:sz="0" w:space="0" w:color="auto"/>
            <w:bottom w:val="none" w:sz="0" w:space="0" w:color="auto"/>
            <w:right w:val="none" w:sz="0" w:space="0" w:color="auto"/>
          </w:divBdr>
        </w:div>
      </w:divsChild>
    </w:div>
    <w:div w:id="2036150084">
      <w:bodyDiv w:val="1"/>
      <w:marLeft w:val="0"/>
      <w:marRight w:val="0"/>
      <w:marTop w:val="0"/>
      <w:marBottom w:val="0"/>
      <w:divBdr>
        <w:top w:val="none" w:sz="0" w:space="0" w:color="auto"/>
        <w:left w:val="none" w:sz="0" w:space="0" w:color="auto"/>
        <w:bottom w:val="none" w:sz="0" w:space="0" w:color="auto"/>
        <w:right w:val="none" w:sz="0" w:space="0" w:color="auto"/>
      </w:divBdr>
      <w:divsChild>
        <w:div w:id="601575712">
          <w:marLeft w:val="0"/>
          <w:marRight w:val="0"/>
          <w:marTop w:val="0"/>
          <w:marBottom w:val="0"/>
          <w:divBdr>
            <w:top w:val="none" w:sz="0" w:space="0" w:color="auto"/>
            <w:left w:val="none" w:sz="0" w:space="0" w:color="auto"/>
            <w:bottom w:val="none" w:sz="0" w:space="0" w:color="auto"/>
            <w:right w:val="none" w:sz="0" w:space="0" w:color="auto"/>
          </w:divBdr>
        </w:div>
        <w:div w:id="1506901251">
          <w:marLeft w:val="0"/>
          <w:marRight w:val="0"/>
          <w:marTop w:val="0"/>
          <w:marBottom w:val="0"/>
          <w:divBdr>
            <w:top w:val="none" w:sz="0" w:space="0" w:color="auto"/>
            <w:left w:val="none" w:sz="0" w:space="0" w:color="auto"/>
            <w:bottom w:val="none" w:sz="0" w:space="0" w:color="auto"/>
            <w:right w:val="none" w:sz="0" w:space="0" w:color="auto"/>
          </w:divBdr>
        </w:div>
        <w:div w:id="377241784">
          <w:marLeft w:val="0"/>
          <w:marRight w:val="0"/>
          <w:marTop w:val="0"/>
          <w:marBottom w:val="0"/>
          <w:divBdr>
            <w:top w:val="none" w:sz="0" w:space="0" w:color="auto"/>
            <w:left w:val="none" w:sz="0" w:space="0" w:color="auto"/>
            <w:bottom w:val="none" w:sz="0" w:space="0" w:color="auto"/>
            <w:right w:val="none" w:sz="0" w:space="0" w:color="auto"/>
          </w:divBdr>
        </w:div>
        <w:div w:id="2013334720">
          <w:marLeft w:val="0"/>
          <w:marRight w:val="0"/>
          <w:marTop w:val="0"/>
          <w:marBottom w:val="0"/>
          <w:divBdr>
            <w:top w:val="none" w:sz="0" w:space="0" w:color="auto"/>
            <w:left w:val="none" w:sz="0" w:space="0" w:color="auto"/>
            <w:bottom w:val="none" w:sz="0" w:space="0" w:color="auto"/>
            <w:right w:val="none" w:sz="0" w:space="0" w:color="auto"/>
          </w:divBdr>
        </w:div>
        <w:div w:id="1053699980">
          <w:marLeft w:val="0"/>
          <w:marRight w:val="0"/>
          <w:marTop w:val="0"/>
          <w:marBottom w:val="0"/>
          <w:divBdr>
            <w:top w:val="none" w:sz="0" w:space="0" w:color="auto"/>
            <w:left w:val="none" w:sz="0" w:space="0" w:color="auto"/>
            <w:bottom w:val="none" w:sz="0" w:space="0" w:color="auto"/>
            <w:right w:val="none" w:sz="0" w:space="0" w:color="auto"/>
          </w:divBdr>
        </w:div>
        <w:div w:id="868419140">
          <w:marLeft w:val="0"/>
          <w:marRight w:val="0"/>
          <w:marTop w:val="0"/>
          <w:marBottom w:val="0"/>
          <w:divBdr>
            <w:top w:val="none" w:sz="0" w:space="0" w:color="auto"/>
            <w:left w:val="none" w:sz="0" w:space="0" w:color="auto"/>
            <w:bottom w:val="none" w:sz="0" w:space="0" w:color="auto"/>
            <w:right w:val="none" w:sz="0" w:space="0" w:color="auto"/>
          </w:divBdr>
        </w:div>
        <w:div w:id="1943798347">
          <w:marLeft w:val="0"/>
          <w:marRight w:val="0"/>
          <w:marTop w:val="0"/>
          <w:marBottom w:val="0"/>
          <w:divBdr>
            <w:top w:val="none" w:sz="0" w:space="0" w:color="auto"/>
            <w:left w:val="none" w:sz="0" w:space="0" w:color="auto"/>
            <w:bottom w:val="none" w:sz="0" w:space="0" w:color="auto"/>
            <w:right w:val="none" w:sz="0" w:space="0" w:color="auto"/>
          </w:divBdr>
        </w:div>
        <w:div w:id="1859588219">
          <w:marLeft w:val="0"/>
          <w:marRight w:val="0"/>
          <w:marTop w:val="0"/>
          <w:marBottom w:val="0"/>
          <w:divBdr>
            <w:top w:val="none" w:sz="0" w:space="0" w:color="auto"/>
            <w:left w:val="none" w:sz="0" w:space="0" w:color="auto"/>
            <w:bottom w:val="none" w:sz="0" w:space="0" w:color="auto"/>
            <w:right w:val="none" w:sz="0" w:space="0" w:color="auto"/>
          </w:divBdr>
        </w:div>
        <w:div w:id="1353189757">
          <w:marLeft w:val="0"/>
          <w:marRight w:val="0"/>
          <w:marTop w:val="0"/>
          <w:marBottom w:val="0"/>
          <w:divBdr>
            <w:top w:val="none" w:sz="0" w:space="0" w:color="auto"/>
            <w:left w:val="none" w:sz="0" w:space="0" w:color="auto"/>
            <w:bottom w:val="none" w:sz="0" w:space="0" w:color="auto"/>
            <w:right w:val="none" w:sz="0" w:space="0" w:color="auto"/>
          </w:divBdr>
        </w:div>
        <w:div w:id="44454092">
          <w:marLeft w:val="0"/>
          <w:marRight w:val="0"/>
          <w:marTop w:val="0"/>
          <w:marBottom w:val="0"/>
          <w:divBdr>
            <w:top w:val="none" w:sz="0" w:space="0" w:color="auto"/>
            <w:left w:val="none" w:sz="0" w:space="0" w:color="auto"/>
            <w:bottom w:val="none" w:sz="0" w:space="0" w:color="auto"/>
            <w:right w:val="none" w:sz="0" w:space="0" w:color="auto"/>
          </w:divBdr>
        </w:div>
        <w:div w:id="1283803400">
          <w:marLeft w:val="0"/>
          <w:marRight w:val="0"/>
          <w:marTop w:val="0"/>
          <w:marBottom w:val="0"/>
          <w:divBdr>
            <w:top w:val="none" w:sz="0" w:space="0" w:color="auto"/>
            <w:left w:val="none" w:sz="0" w:space="0" w:color="auto"/>
            <w:bottom w:val="none" w:sz="0" w:space="0" w:color="auto"/>
            <w:right w:val="none" w:sz="0" w:space="0" w:color="auto"/>
          </w:divBdr>
        </w:div>
        <w:div w:id="1220943439">
          <w:marLeft w:val="0"/>
          <w:marRight w:val="0"/>
          <w:marTop w:val="0"/>
          <w:marBottom w:val="0"/>
          <w:divBdr>
            <w:top w:val="none" w:sz="0" w:space="0" w:color="auto"/>
            <w:left w:val="none" w:sz="0" w:space="0" w:color="auto"/>
            <w:bottom w:val="none" w:sz="0" w:space="0" w:color="auto"/>
            <w:right w:val="none" w:sz="0" w:space="0" w:color="auto"/>
          </w:divBdr>
        </w:div>
        <w:div w:id="1007753122">
          <w:marLeft w:val="0"/>
          <w:marRight w:val="0"/>
          <w:marTop w:val="0"/>
          <w:marBottom w:val="0"/>
          <w:divBdr>
            <w:top w:val="none" w:sz="0" w:space="0" w:color="auto"/>
            <w:left w:val="none" w:sz="0" w:space="0" w:color="auto"/>
            <w:bottom w:val="none" w:sz="0" w:space="0" w:color="auto"/>
            <w:right w:val="none" w:sz="0" w:space="0" w:color="auto"/>
          </w:divBdr>
        </w:div>
        <w:div w:id="1008025948">
          <w:marLeft w:val="0"/>
          <w:marRight w:val="0"/>
          <w:marTop w:val="0"/>
          <w:marBottom w:val="0"/>
          <w:divBdr>
            <w:top w:val="none" w:sz="0" w:space="0" w:color="auto"/>
            <w:left w:val="none" w:sz="0" w:space="0" w:color="auto"/>
            <w:bottom w:val="none" w:sz="0" w:space="0" w:color="auto"/>
            <w:right w:val="none" w:sz="0" w:space="0" w:color="auto"/>
          </w:divBdr>
        </w:div>
        <w:div w:id="234979015">
          <w:marLeft w:val="0"/>
          <w:marRight w:val="0"/>
          <w:marTop w:val="0"/>
          <w:marBottom w:val="0"/>
          <w:divBdr>
            <w:top w:val="none" w:sz="0" w:space="0" w:color="auto"/>
            <w:left w:val="none" w:sz="0" w:space="0" w:color="auto"/>
            <w:bottom w:val="none" w:sz="0" w:space="0" w:color="auto"/>
            <w:right w:val="none" w:sz="0" w:space="0" w:color="auto"/>
          </w:divBdr>
        </w:div>
        <w:div w:id="1005475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wj2@leicest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c.uk/people/katrin-schilcher" TargetMode="External"/><Relationship Id="rId5" Type="http://schemas.openxmlformats.org/officeDocument/2006/relationships/hyperlink" Target="mailto:ks665@leicester.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Finch, Lisa A.</cp:lastModifiedBy>
  <cp:revision>2</cp:revision>
  <dcterms:created xsi:type="dcterms:W3CDTF">2024-11-26T10:13:00Z</dcterms:created>
  <dcterms:modified xsi:type="dcterms:W3CDTF">2024-11-26T10:13:00Z</dcterms:modified>
</cp:coreProperties>
</file>