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37662DF4"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BBSRC MIBTP Studentship Project 2025-6 entry.</w:t>
      </w:r>
      <w:r>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7FF3B2DA" w:rsidR="00066C81" w:rsidRPr="00066C81" w:rsidRDefault="00C2407C" w:rsidP="00066C81">
            <w:r>
              <w:rPr>
                <w:rStyle w:val="normaltextrun"/>
                <w:rFonts w:ascii="Arial" w:hAnsi="Arial" w:cs="Arial"/>
                <w:shd w:val="clear" w:color="auto" w:fill="FFFFFF"/>
              </w:rPr>
              <w:t>Prof. Eamonn Mallon</w:t>
            </w:r>
            <w:r>
              <w:rPr>
                <w:rStyle w:val="eop"/>
                <w:rFonts w:ascii="Arial" w:hAnsi="Arial" w:cs="Arial"/>
                <w:shd w:val="clear" w:color="auto" w:fill="FFFFFF"/>
              </w:rPr>
              <w:t> </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7AD66FAF" w:rsidR="00066C81" w:rsidRPr="00066C81" w:rsidRDefault="00C2407C" w:rsidP="00066C81">
            <w:r>
              <w:rPr>
                <w:rStyle w:val="normaltextrun"/>
                <w:rFonts w:ascii="Arial" w:hAnsi="Arial" w:cs="Arial"/>
                <w:shd w:val="clear" w:color="auto" w:fill="FFFFFF"/>
              </w:rPr>
              <w:t>Genetics, Genomics and Cancer Sciences</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7C6B3DF0" w14:textId="28AB8276" w:rsidR="00C97F86" w:rsidRDefault="00C2407C" w:rsidP="00066C81">
            <w:pPr>
              <w:rPr>
                <w:rStyle w:val="normaltextrun"/>
                <w:rFonts w:ascii="Arial" w:hAnsi="Arial" w:cs="Arial"/>
                <w:bdr w:val="none" w:sz="0" w:space="0" w:color="auto" w:frame="1"/>
              </w:rPr>
            </w:pPr>
            <w:hyperlink r:id="rId5" w:history="1">
              <w:r w:rsidRPr="00331E0D">
                <w:rPr>
                  <w:rStyle w:val="Hyperlink"/>
                  <w:rFonts w:ascii="Arial" w:hAnsi="Arial" w:cs="Arial"/>
                  <w:bdr w:val="none" w:sz="0" w:space="0" w:color="auto" w:frame="1"/>
                </w:rPr>
                <w:t>ebm3@le.ac.uk</w:t>
              </w:r>
            </w:hyperlink>
          </w:p>
          <w:p w14:paraId="28BF855B" w14:textId="737BB283" w:rsidR="00C2407C" w:rsidRPr="00066C81" w:rsidRDefault="00C2407C" w:rsidP="00066C81">
            <w:hyperlink r:id="rId6" w:history="1">
              <w:r w:rsidRPr="00331E0D">
                <w:rPr>
                  <w:rStyle w:val="Hyperlink"/>
                  <w:rFonts w:ascii="Arial" w:hAnsi="Arial" w:cs="Arial"/>
                  <w:bdr w:val="none" w:sz="0" w:space="0" w:color="auto" w:frame="1"/>
                </w:rPr>
                <w:t>https://le.ac.uk/people/eamonn-mallon</w:t>
              </w:r>
            </w:hyperlink>
            <w:r>
              <w:rPr>
                <w:rStyle w:val="normaltextrun"/>
                <w:rFonts w:ascii="Arial" w:hAnsi="Arial" w:cs="Arial"/>
                <w:bdr w:val="none" w:sz="0" w:space="0" w:color="auto" w:frame="1"/>
              </w:rPr>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30DD4757" w:rsidR="00066C81" w:rsidRDefault="00C2407C" w:rsidP="00ED69E6">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Ko-Fan Chen</w:t>
            </w:r>
            <w:r>
              <w:rPr>
                <w:rStyle w:val="eop"/>
                <w:rFonts w:ascii="Arial" w:hAnsi="Arial" w:cs="Arial"/>
                <w:shd w:val="clear" w:color="auto" w:fill="FFFFFF"/>
              </w:rPr>
              <w:t> </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0CEC3489" w:rsidR="00066C81" w:rsidRDefault="00C2407C" w:rsidP="00ED69E6">
            <w:r>
              <w:rPr>
                <w:rStyle w:val="normaltextrun"/>
                <w:rFonts w:ascii="Arial" w:hAnsi="Arial" w:cs="Arial"/>
                <w:shd w:val="clear" w:color="auto" w:fill="FFFFFF"/>
              </w:rPr>
              <w:t>Genetics, Genomics and Cancer Sciences</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C993C2A" w:rsidR="003A7DAE" w:rsidRDefault="00C2407C" w:rsidP="00ED69E6">
            <w:r>
              <w:rPr>
                <w:rStyle w:val="normaltextrun"/>
                <w:rFonts w:ascii="Arial" w:hAnsi="Arial" w:cs="Arial"/>
                <w:shd w:val="clear" w:color="auto" w:fill="FFFFFF"/>
              </w:rPr>
              <w:t>kc280@leicester.ac.uk</w:t>
            </w:r>
            <w:r>
              <w:rPr>
                <w:rStyle w:val="eop"/>
                <w:rFonts w:ascii="Arial" w:hAnsi="Arial" w:cs="Arial"/>
                <w:shd w:val="clear" w:color="auto" w:fill="FFFFFF"/>
              </w:rPr>
              <w:t>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100F2D9A" w:rsidR="00066C81" w:rsidRDefault="00C2407C" w:rsidP="00ED69E6">
            <w:r>
              <w:rPr>
                <w:rStyle w:val="normaltextrun"/>
                <w:rFonts w:ascii="Arial" w:hAnsi="Arial" w:cs="Arial"/>
                <w:shd w:val="clear" w:color="auto" w:fill="FFFFFF"/>
              </w:rPr>
              <w:t xml:space="preserve">The Epigenetic Basis of Longevity: Calorie Restriction and Ageing in </w:t>
            </w:r>
            <w:proofErr w:type="spellStart"/>
            <w:r>
              <w:rPr>
                <w:rStyle w:val="normaltextrun"/>
                <w:rFonts w:ascii="Arial" w:hAnsi="Arial" w:cs="Arial"/>
                <w:i/>
                <w:iCs/>
                <w:shd w:val="clear" w:color="auto" w:fill="FFFFFF"/>
              </w:rPr>
              <w:t>Nasonia</w:t>
            </w:r>
            <w:proofErr w:type="spellEnd"/>
            <w:r>
              <w:rPr>
                <w:rStyle w:val="normaltextrun"/>
                <w:rFonts w:ascii="Arial" w:hAnsi="Arial" w:cs="Arial"/>
                <w:i/>
                <w:iCs/>
                <w:shd w:val="clear" w:color="auto" w:fill="FFFFFF"/>
              </w:rPr>
              <w:t xml:space="preserve"> </w:t>
            </w:r>
            <w:proofErr w:type="spellStart"/>
            <w:r>
              <w:rPr>
                <w:rStyle w:val="normaltextrun"/>
                <w:rFonts w:ascii="Arial" w:hAnsi="Arial" w:cs="Arial"/>
                <w:i/>
                <w:iCs/>
                <w:shd w:val="clear" w:color="auto" w:fill="FFFFFF"/>
              </w:rPr>
              <w:t>vitripennis</w:t>
            </w:r>
            <w:proofErr w:type="spellEnd"/>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81E9F8A"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his project will establish </w:t>
            </w:r>
            <w:proofErr w:type="spellStart"/>
            <w:r>
              <w:rPr>
                <w:rStyle w:val="normaltextrun"/>
                <w:rFonts w:ascii="Arial" w:hAnsi="Arial" w:cs="Arial"/>
                <w:i/>
                <w:iCs/>
                <w:sz w:val="22"/>
                <w:szCs w:val="22"/>
              </w:rPr>
              <w:t>Nasonia</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vitripennis</w:t>
            </w:r>
            <w:proofErr w:type="spellEnd"/>
            <w:r>
              <w:rPr>
                <w:rStyle w:val="normaltextrun"/>
                <w:rFonts w:ascii="Arial" w:hAnsi="Arial" w:cs="Arial"/>
                <w:sz w:val="22"/>
                <w:szCs w:val="22"/>
              </w:rPr>
              <w:t>, a parasitic wasp, as a model organism to study the mechanisms of ageing, with a specific focus on the relationship between calorie restriction and epigenetic ageing. We are particularly interested in how changes in DNA methylation—the addition of chemical marks to DNA molecules—impact biological age and lifespan.</w:t>
            </w:r>
            <w:r>
              <w:rPr>
                <w:rStyle w:val="eop"/>
                <w:rFonts w:ascii="Arial" w:hAnsi="Arial" w:cs="Arial"/>
                <w:sz w:val="22"/>
                <w:szCs w:val="22"/>
              </w:rPr>
              <w:t> </w:t>
            </w:r>
          </w:p>
          <w:p w14:paraId="49DB578F"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Background</w:t>
            </w:r>
            <w:r>
              <w:rPr>
                <w:rStyle w:val="eop"/>
                <w:rFonts w:ascii="Arial" w:hAnsi="Arial" w:cs="Arial"/>
                <w:sz w:val="22"/>
                <w:szCs w:val="22"/>
              </w:rPr>
              <w:t> </w:t>
            </w:r>
          </w:p>
          <w:p w14:paraId="7EBAEE79"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Ageing is a complex process, influenced by environmental and genetic factors. Traditionally, chronological age (the number of years an organism has lived) has been used to measure ageing. However, recent research indicates that </w:t>
            </w:r>
            <w:r>
              <w:rPr>
                <w:rStyle w:val="normaltextrun"/>
                <w:rFonts w:ascii="Arial" w:hAnsi="Arial" w:cs="Arial"/>
                <w:i/>
                <w:iCs/>
                <w:sz w:val="22"/>
                <w:szCs w:val="22"/>
              </w:rPr>
              <w:t>epigenetic age</w:t>
            </w:r>
            <w:r>
              <w:rPr>
                <w:rStyle w:val="normaltextrun"/>
                <w:rFonts w:ascii="Arial" w:hAnsi="Arial" w:cs="Arial"/>
                <w:sz w:val="22"/>
                <w:szCs w:val="22"/>
              </w:rPr>
              <w:t>, which is based on the accumulation of DNA modifications like methylation, may more accurately reflect an individual’s biological age, predicting health and longevity more effectively.</w:t>
            </w:r>
            <w:r>
              <w:rPr>
                <w:rStyle w:val="eop"/>
                <w:rFonts w:ascii="Arial" w:hAnsi="Arial" w:cs="Arial"/>
                <w:sz w:val="22"/>
                <w:szCs w:val="22"/>
              </w:rPr>
              <w:t> </w:t>
            </w:r>
          </w:p>
          <w:p w14:paraId="645B9CE1"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Epigenetic clocks, which use DNA methylation to estimate biological age, have been discovered in various organisms. However, understanding the underlying mechanisms remains challenging. This project aims to explore how epigenetic clocks work and how they might be influenced by lifestyle factors such as calorie intake.</w:t>
            </w:r>
            <w:r>
              <w:rPr>
                <w:rStyle w:val="eop"/>
                <w:rFonts w:ascii="Arial" w:hAnsi="Arial" w:cs="Arial"/>
                <w:sz w:val="22"/>
                <w:szCs w:val="22"/>
              </w:rPr>
              <w:t> </w:t>
            </w:r>
          </w:p>
          <w:p w14:paraId="299E4692"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Why </w:t>
            </w:r>
            <w:proofErr w:type="spellStart"/>
            <w:r>
              <w:rPr>
                <w:rStyle w:val="normaltextrun"/>
                <w:rFonts w:ascii="Arial" w:hAnsi="Arial" w:cs="Arial"/>
                <w:b/>
                <w:bCs/>
                <w:i/>
                <w:iCs/>
                <w:sz w:val="22"/>
                <w:szCs w:val="22"/>
              </w:rPr>
              <w:t>Nasonia</w:t>
            </w:r>
            <w:proofErr w:type="spellEnd"/>
            <w:r>
              <w:rPr>
                <w:rStyle w:val="normaltextrun"/>
                <w:rFonts w:ascii="Arial" w:hAnsi="Arial" w:cs="Arial"/>
                <w:b/>
                <w:bCs/>
                <w:i/>
                <w:iCs/>
                <w:sz w:val="22"/>
                <w:szCs w:val="22"/>
              </w:rPr>
              <w:t xml:space="preserve"> </w:t>
            </w:r>
            <w:proofErr w:type="spellStart"/>
            <w:r>
              <w:rPr>
                <w:rStyle w:val="normaltextrun"/>
                <w:rFonts w:ascii="Arial" w:hAnsi="Arial" w:cs="Arial"/>
                <w:b/>
                <w:bCs/>
                <w:i/>
                <w:iCs/>
                <w:sz w:val="22"/>
                <w:szCs w:val="22"/>
              </w:rPr>
              <w:t>vitripennis</w:t>
            </w:r>
            <w:proofErr w:type="spellEnd"/>
            <w:r>
              <w:rPr>
                <w:rStyle w:val="normaltextrun"/>
                <w:rFonts w:ascii="Arial" w:hAnsi="Arial" w:cs="Arial"/>
                <w:b/>
                <w:bCs/>
                <w:sz w:val="22"/>
                <w:szCs w:val="22"/>
              </w:rPr>
              <w:t>?</w:t>
            </w:r>
            <w:r>
              <w:rPr>
                <w:rStyle w:val="eop"/>
                <w:rFonts w:ascii="Arial" w:hAnsi="Arial" w:cs="Arial"/>
                <w:sz w:val="22"/>
                <w:szCs w:val="22"/>
              </w:rPr>
              <w:t> </w:t>
            </w:r>
          </w:p>
          <w:p w14:paraId="380618EB"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While existing invertebrate models of ageing, such as </w:t>
            </w:r>
            <w:r>
              <w:rPr>
                <w:rStyle w:val="normaltextrun"/>
                <w:rFonts w:ascii="Arial" w:hAnsi="Arial" w:cs="Arial"/>
                <w:i/>
                <w:iCs/>
                <w:sz w:val="22"/>
                <w:szCs w:val="22"/>
              </w:rPr>
              <w:t>Drosophila melanogaster</w:t>
            </w:r>
            <w:r>
              <w:rPr>
                <w:rStyle w:val="normaltextrun"/>
                <w:rFonts w:ascii="Arial" w:hAnsi="Arial" w:cs="Arial"/>
                <w:sz w:val="22"/>
                <w:szCs w:val="22"/>
              </w:rPr>
              <w:t xml:space="preserve"> (fruit flies) and </w:t>
            </w:r>
            <w:r>
              <w:rPr>
                <w:rStyle w:val="normaltextrun"/>
                <w:rFonts w:ascii="Arial" w:hAnsi="Arial" w:cs="Arial"/>
                <w:i/>
                <w:iCs/>
                <w:sz w:val="22"/>
                <w:szCs w:val="22"/>
              </w:rPr>
              <w:t>Caenorhabditis elegans</w:t>
            </w:r>
            <w:r>
              <w:rPr>
                <w:rStyle w:val="normaltextrun"/>
                <w:rFonts w:ascii="Arial" w:hAnsi="Arial" w:cs="Arial"/>
                <w:sz w:val="22"/>
                <w:szCs w:val="22"/>
              </w:rPr>
              <w:t xml:space="preserve"> (nematodes), have provided valuable insights into the ageing process, they do not have a detectable DNA methylation system, limiting their utility for epigenetic studies. </w:t>
            </w:r>
            <w:proofErr w:type="spellStart"/>
            <w:r>
              <w:rPr>
                <w:rStyle w:val="normaltextrun"/>
                <w:rFonts w:ascii="Arial" w:hAnsi="Arial" w:cs="Arial"/>
                <w:i/>
                <w:iCs/>
                <w:sz w:val="22"/>
                <w:szCs w:val="22"/>
              </w:rPr>
              <w:t>Nasonia</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vitripennis</w:t>
            </w:r>
            <w:proofErr w:type="spellEnd"/>
            <w:r>
              <w:rPr>
                <w:rStyle w:val="normaltextrun"/>
                <w:rFonts w:ascii="Arial" w:hAnsi="Arial" w:cs="Arial"/>
                <w:sz w:val="22"/>
                <w:szCs w:val="22"/>
              </w:rPr>
              <w:t>, on the other hand, has a functional DNA methylation system, making it an ideal candidate for studying the epigenetics of ageing.</w:t>
            </w:r>
            <w:r>
              <w:rPr>
                <w:rStyle w:val="eop"/>
                <w:rFonts w:ascii="Arial" w:hAnsi="Arial" w:cs="Arial"/>
                <w:sz w:val="22"/>
                <w:szCs w:val="22"/>
              </w:rPr>
              <w:t> </w:t>
            </w:r>
          </w:p>
          <w:p w14:paraId="5CF6CCF5"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We have discovered an epigenetic clock in </w:t>
            </w:r>
            <w:proofErr w:type="spellStart"/>
            <w:r>
              <w:rPr>
                <w:rStyle w:val="normaltextrun"/>
                <w:rFonts w:ascii="Arial" w:hAnsi="Arial" w:cs="Arial"/>
                <w:i/>
                <w:iCs/>
                <w:sz w:val="22"/>
                <w:szCs w:val="22"/>
              </w:rPr>
              <w:t>Nasonia</w:t>
            </w:r>
            <w:proofErr w:type="spellEnd"/>
            <w:r>
              <w:rPr>
                <w:rStyle w:val="normaltextrun"/>
                <w:rFonts w:ascii="Arial" w:hAnsi="Arial" w:cs="Arial"/>
                <w:sz w:val="22"/>
                <w:szCs w:val="22"/>
              </w:rPr>
              <w:t>, marking the first time such a clock has been identified in a tractable insect model. This breakthrough allows us to measure the epigenetic age of individual wasps and track how it changes over time in response to environmental factors like calorie intake.</w:t>
            </w:r>
            <w:r>
              <w:rPr>
                <w:rStyle w:val="eop"/>
                <w:rFonts w:ascii="Arial" w:hAnsi="Arial" w:cs="Arial"/>
                <w:sz w:val="22"/>
                <w:szCs w:val="22"/>
              </w:rPr>
              <w:t> </w:t>
            </w:r>
          </w:p>
          <w:p w14:paraId="0321A7D4"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The Role of Calorie Restriction</w:t>
            </w:r>
            <w:r>
              <w:rPr>
                <w:rStyle w:val="eop"/>
                <w:rFonts w:ascii="Arial" w:hAnsi="Arial" w:cs="Arial"/>
                <w:sz w:val="22"/>
                <w:szCs w:val="22"/>
              </w:rPr>
              <w:t> </w:t>
            </w:r>
          </w:p>
          <w:p w14:paraId="3D3014CE"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Calorie restriction, the practice of reducing calorie intake without causing malnutrition, has been one of the most effective ways to increase lifespan across a wide variety of organisms, from yeast to mammals. In </w:t>
            </w:r>
            <w:proofErr w:type="spellStart"/>
            <w:r>
              <w:rPr>
                <w:rStyle w:val="normaltextrun"/>
                <w:rFonts w:ascii="Arial" w:hAnsi="Arial" w:cs="Arial"/>
                <w:i/>
                <w:iCs/>
                <w:sz w:val="22"/>
                <w:szCs w:val="22"/>
              </w:rPr>
              <w:t>Nasonia</w:t>
            </w:r>
            <w:proofErr w:type="spellEnd"/>
            <w:r>
              <w:rPr>
                <w:rStyle w:val="normaltextrun"/>
                <w:rFonts w:ascii="Arial" w:hAnsi="Arial" w:cs="Arial"/>
                <w:sz w:val="22"/>
                <w:szCs w:val="22"/>
              </w:rPr>
              <w:t>, reducing the sugar content of their diet from 30% to 10% has been shown to increase lifespan by approximately 20%.</w:t>
            </w:r>
            <w:r>
              <w:rPr>
                <w:rStyle w:val="eop"/>
                <w:rFonts w:ascii="Arial" w:hAnsi="Arial" w:cs="Arial"/>
                <w:sz w:val="22"/>
                <w:szCs w:val="22"/>
              </w:rPr>
              <w:t> </w:t>
            </w:r>
          </w:p>
          <w:p w14:paraId="789B03CB"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project will investigate how calorie restriction affects both the lifespan and epigenetic ageing of </w:t>
            </w:r>
            <w:proofErr w:type="spellStart"/>
            <w:r>
              <w:rPr>
                <w:rStyle w:val="normaltextrun"/>
                <w:rFonts w:ascii="Arial" w:hAnsi="Arial" w:cs="Arial"/>
                <w:i/>
                <w:iCs/>
                <w:sz w:val="22"/>
                <w:szCs w:val="22"/>
              </w:rPr>
              <w:t>Nasonia</w:t>
            </w:r>
            <w:proofErr w:type="spellEnd"/>
            <w:r>
              <w:rPr>
                <w:rStyle w:val="normaltextrun"/>
                <w:rFonts w:ascii="Arial" w:hAnsi="Arial" w:cs="Arial"/>
                <w:sz w:val="22"/>
                <w:szCs w:val="22"/>
              </w:rPr>
              <w:t>. Specifically, we hypothesize that:</w:t>
            </w:r>
            <w:r>
              <w:rPr>
                <w:rStyle w:val="eop"/>
                <w:rFonts w:ascii="Arial" w:hAnsi="Arial" w:cs="Arial"/>
                <w:sz w:val="22"/>
                <w:szCs w:val="22"/>
              </w:rPr>
              <w:t> </w:t>
            </w:r>
          </w:p>
          <w:p w14:paraId="6DED753C" w14:textId="77777777" w:rsidR="00C2407C" w:rsidRDefault="00C2407C" w:rsidP="00C2407C">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Calorie restriction will slow the rate of epigenetic ageing</w:t>
            </w:r>
            <w:r>
              <w:rPr>
                <w:rStyle w:val="normaltextrun"/>
                <w:rFonts w:ascii="Arial" w:hAnsi="Arial" w:cs="Arial"/>
                <w:sz w:val="22"/>
                <w:szCs w:val="22"/>
              </w:rPr>
              <w:t xml:space="preserve"> in </w:t>
            </w:r>
            <w:proofErr w:type="spellStart"/>
            <w:r>
              <w:rPr>
                <w:rStyle w:val="normaltextrun"/>
                <w:rFonts w:ascii="Arial" w:hAnsi="Arial" w:cs="Arial"/>
                <w:i/>
                <w:iCs/>
                <w:sz w:val="22"/>
                <w:szCs w:val="22"/>
              </w:rPr>
              <w:t>Nasonia</w:t>
            </w:r>
            <w:proofErr w:type="spellEnd"/>
            <w:r>
              <w:rPr>
                <w:rStyle w:val="normaltextrun"/>
                <w:rFonts w:ascii="Arial" w:hAnsi="Arial" w:cs="Arial"/>
                <w:sz w:val="22"/>
                <w:szCs w:val="22"/>
              </w:rPr>
              <w:t>.</w:t>
            </w:r>
            <w:r>
              <w:rPr>
                <w:rStyle w:val="eop"/>
                <w:rFonts w:ascii="Arial" w:hAnsi="Arial" w:cs="Arial"/>
                <w:sz w:val="22"/>
                <w:szCs w:val="22"/>
              </w:rPr>
              <w:t> </w:t>
            </w:r>
          </w:p>
          <w:p w14:paraId="49B76D9E" w14:textId="77777777" w:rsidR="00C2407C" w:rsidRDefault="00C2407C" w:rsidP="00C2407C">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The beneficial effects of calorie restriction on lifespan and </w:t>
            </w:r>
            <w:proofErr w:type="spellStart"/>
            <w:r>
              <w:rPr>
                <w:rStyle w:val="normaltextrun"/>
                <w:rFonts w:ascii="Arial" w:hAnsi="Arial" w:cs="Arial"/>
                <w:b/>
                <w:bCs/>
                <w:sz w:val="22"/>
                <w:szCs w:val="22"/>
              </w:rPr>
              <w:t>healthspan</w:t>
            </w:r>
            <w:proofErr w:type="spellEnd"/>
            <w:r>
              <w:rPr>
                <w:rStyle w:val="normaltextrun"/>
                <w:rFonts w:ascii="Arial" w:hAnsi="Arial" w:cs="Arial"/>
                <w:sz w:val="22"/>
                <w:szCs w:val="22"/>
              </w:rPr>
              <w:t xml:space="preserve"> (as measured by </w:t>
            </w:r>
            <w:proofErr w:type="spellStart"/>
            <w:r>
              <w:rPr>
                <w:rStyle w:val="normaltextrun"/>
                <w:rFonts w:ascii="Arial" w:hAnsi="Arial" w:cs="Arial"/>
                <w:sz w:val="22"/>
                <w:szCs w:val="22"/>
              </w:rPr>
              <w:t>behavioral</w:t>
            </w:r>
            <w:proofErr w:type="spellEnd"/>
            <w:r>
              <w:rPr>
                <w:rStyle w:val="normaltextrun"/>
                <w:rFonts w:ascii="Arial" w:hAnsi="Arial" w:cs="Arial"/>
                <w:sz w:val="22"/>
                <w:szCs w:val="22"/>
              </w:rPr>
              <w:t xml:space="preserve"> assessments) will be disrupted by treatments that reduce DNA methylation, suggesting that the epigenetic clock plays a key role in mediating these effects.</w:t>
            </w:r>
            <w:r>
              <w:rPr>
                <w:rStyle w:val="eop"/>
                <w:rFonts w:ascii="Arial" w:hAnsi="Arial" w:cs="Arial"/>
                <w:sz w:val="22"/>
                <w:szCs w:val="22"/>
              </w:rPr>
              <w:t> </w:t>
            </w:r>
          </w:p>
          <w:p w14:paraId="1CF512C1"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Methods</w:t>
            </w:r>
            <w:r>
              <w:rPr>
                <w:rStyle w:val="eop"/>
                <w:rFonts w:ascii="Arial" w:hAnsi="Arial" w:cs="Arial"/>
                <w:sz w:val="22"/>
                <w:szCs w:val="22"/>
              </w:rPr>
              <w:t> </w:t>
            </w:r>
          </w:p>
          <w:p w14:paraId="00DD2D1D"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 xml:space="preserve">We will use oxford nanopore sequencing to measure DNA methylation and determine the epigenetic age of </w:t>
            </w:r>
            <w:proofErr w:type="spellStart"/>
            <w:r>
              <w:rPr>
                <w:rStyle w:val="normaltextrun"/>
                <w:rFonts w:ascii="Arial" w:hAnsi="Arial" w:cs="Arial"/>
                <w:i/>
                <w:iCs/>
                <w:sz w:val="22"/>
                <w:szCs w:val="22"/>
              </w:rPr>
              <w:t>Nasonia</w:t>
            </w:r>
            <w:proofErr w:type="spellEnd"/>
            <w:r>
              <w:rPr>
                <w:rStyle w:val="normaltextrun"/>
                <w:rFonts w:ascii="Arial" w:hAnsi="Arial" w:cs="Arial"/>
                <w:sz w:val="22"/>
                <w:szCs w:val="22"/>
              </w:rPr>
              <w:t xml:space="preserve">. In addition, behavioural assays will be conducted to assess </w:t>
            </w:r>
            <w:proofErr w:type="spellStart"/>
            <w:r>
              <w:rPr>
                <w:rStyle w:val="normaltextrun"/>
                <w:rFonts w:ascii="Arial" w:hAnsi="Arial" w:cs="Arial"/>
                <w:sz w:val="22"/>
                <w:szCs w:val="22"/>
              </w:rPr>
              <w:t>healthspan</w:t>
            </w:r>
            <w:proofErr w:type="spellEnd"/>
            <w:r>
              <w:rPr>
                <w:rStyle w:val="normaltextrun"/>
                <w:rFonts w:ascii="Arial" w:hAnsi="Arial" w:cs="Arial"/>
                <w:sz w:val="22"/>
                <w:szCs w:val="22"/>
              </w:rPr>
              <w:t xml:space="preserve"> (the period of life spent in good health), while lifespan will be recorded under different caloric restriction conditions. By comparing these results with those of </w:t>
            </w:r>
            <w:proofErr w:type="spellStart"/>
            <w:r>
              <w:rPr>
                <w:rStyle w:val="normaltextrun"/>
                <w:rFonts w:ascii="Arial" w:hAnsi="Arial" w:cs="Arial"/>
                <w:i/>
                <w:iCs/>
                <w:sz w:val="22"/>
                <w:szCs w:val="22"/>
              </w:rPr>
              <w:t>Nasonia</w:t>
            </w:r>
            <w:proofErr w:type="spellEnd"/>
            <w:r>
              <w:rPr>
                <w:rStyle w:val="normaltextrun"/>
                <w:rFonts w:ascii="Arial" w:hAnsi="Arial" w:cs="Arial"/>
                <w:sz w:val="22"/>
                <w:szCs w:val="22"/>
              </w:rPr>
              <w:t xml:space="preserve"> subjected to DNA methylation-reducing treatments, we hope to establish a direct link between calorie restriction, epigenetic ageing, and longevity.</w:t>
            </w:r>
            <w:r>
              <w:rPr>
                <w:rStyle w:val="eop"/>
                <w:rFonts w:ascii="Arial" w:hAnsi="Arial" w:cs="Arial"/>
                <w:sz w:val="22"/>
                <w:szCs w:val="22"/>
              </w:rPr>
              <w:t> </w:t>
            </w:r>
          </w:p>
          <w:p w14:paraId="40187173"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Objectives</w:t>
            </w:r>
            <w:r>
              <w:rPr>
                <w:rStyle w:val="eop"/>
                <w:rFonts w:ascii="Arial" w:hAnsi="Arial" w:cs="Arial"/>
                <w:sz w:val="22"/>
                <w:szCs w:val="22"/>
              </w:rPr>
              <w:t> </w:t>
            </w:r>
          </w:p>
          <w:p w14:paraId="04C5204C"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project has several key objectives:</w:t>
            </w:r>
            <w:r>
              <w:rPr>
                <w:rStyle w:val="eop"/>
                <w:rFonts w:ascii="Arial" w:hAnsi="Arial" w:cs="Arial"/>
                <w:sz w:val="22"/>
                <w:szCs w:val="22"/>
              </w:rPr>
              <w:t> </w:t>
            </w:r>
          </w:p>
          <w:p w14:paraId="1974C88C" w14:textId="77777777" w:rsidR="00C2407C" w:rsidRDefault="00C2407C" w:rsidP="00C2407C">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To further establish </w:t>
            </w:r>
            <w:proofErr w:type="spellStart"/>
            <w:r>
              <w:rPr>
                <w:rStyle w:val="normaltextrun"/>
                <w:rFonts w:ascii="Arial" w:hAnsi="Arial" w:cs="Arial"/>
                <w:i/>
                <w:iCs/>
                <w:sz w:val="22"/>
                <w:szCs w:val="22"/>
              </w:rPr>
              <w:t>Nasonia</w:t>
            </w:r>
            <w:proofErr w:type="spellEnd"/>
            <w:r>
              <w:rPr>
                <w:rStyle w:val="normaltextrun"/>
                <w:rFonts w:ascii="Arial" w:hAnsi="Arial" w:cs="Arial"/>
                <w:i/>
                <w:iCs/>
                <w:sz w:val="22"/>
                <w:szCs w:val="22"/>
              </w:rPr>
              <w:t xml:space="preserve"> </w:t>
            </w:r>
            <w:proofErr w:type="spellStart"/>
            <w:r>
              <w:rPr>
                <w:rStyle w:val="normaltextrun"/>
                <w:rFonts w:ascii="Arial" w:hAnsi="Arial" w:cs="Arial"/>
                <w:i/>
                <w:iCs/>
                <w:sz w:val="22"/>
                <w:szCs w:val="22"/>
              </w:rPr>
              <w:t>vitripennis</w:t>
            </w:r>
            <w:proofErr w:type="spellEnd"/>
            <w:r>
              <w:rPr>
                <w:rStyle w:val="normaltextrun"/>
                <w:rFonts w:ascii="Arial" w:hAnsi="Arial" w:cs="Arial"/>
                <w:sz w:val="22"/>
                <w:szCs w:val="22"/>
              </w:rPr>
              <w:t xml:space="preserve"> as a powerful model for studying epigenetic ageing.</w:t>
            </w:r>
            <w:r>
              <w:rPr>
                <w:rStyle w:val="eop"/>
                <w:rFonts w:ascii="Arial" w:hAnsi="Arial" w:cs="Arial"/>
                <w:sz w:val="22"/>
                <w:szCs w:val="22"/>
              </w:rPr>
              <w:t> </w:t>
            </w:r>
          </w:p>
          <w:p w14:paraId="303E5A88" w14:textId="77777777" w:rsidR="00C2407C" w:rsidRDefault="00C2407C" w:rsidP="00C2407C">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To explore the effects of calorie restriction on both chronological and epigenetic ageing.</w:t>
            </w:r>
            <w:r>
              <w:rPr>
                <w:rStyle w:val="eop"/>
                <w:rFonts w:ascii="Arial" w:hAnsi="Arial" w:cs="Arial"/>
                <w:sz w:val="22"/>
                <w:szCs w:val="22"/>
              </w:rPr>
              <w:t> </w:t>
            </w:r>
          </w:p>
          <w:p w14:paraId="6323EBAC" w14:textId="77777777" w:rsidR="00C2407C" w:rsidRDefault="00C2407C" w:rsidP="00C2407C">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To investigate the role of DNA methylation in mediating the lifespan and </w:t>
            </w:r>
            <w:proofErr w:type="spellStart"/>
            <w:r>
              <w:rPr>
                <w:rStyle w:val="normaltextrun"/>
                <w:rFonts w:ascii="Arial" w:hAnsi="Arial" w:cs="Arial"/>
                <w:sz w:val="22"/>
                <w:szCs w:val="22"/>
              </w:rPr>
              <w:t>healthspan</w:t>
            </w:r>
            <w:proofErr w:type="spellEnd"/>
            <w:r>
              <w:rPr>
                <w:rStyle w:val="normaltextrun"/>
                <w:rFonts w:ascii="Arial" w:hAnsi="Arial" w:cs="Arial"/>
                <w:sz w:val="22"/>
                <w:szCs w:val="22"/>
              </w:rPr>
              <w:t>-enhancing effects of calorie restriction.</w:t>
            </w:r>
            <w:r>
              <w:rPr>
                <w:rStyle w:val="eop"/>
                <w:rFonts w:ascii="Arial" w:hAnsi="Arial" w:cs="Arial"/>
                <w:sz w:val="22"/>
                <w:szCs w:val="22"/>
              </w:rPr>
              <w:t> </w:t>
            </w:r>
          </w:p>
          <w:p w14:paraId="7414FE46"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Impact and Opportunities</w:t>
            </w:r>
            <w:r>
              <w:rPr>
                <w:rStyle w:val="eop"/>
                <w:rFonts w:ascii="Arial" w:hAnsi="Arial" w:cs="Arial"/>
                <w:sz w:val="22"/>
                <w:szCs w:val="22"/>
              </w:rPr>
              <w:t> </w:t>
            </w:r>
          </w:p>
          <w:p w14:paraId="646BA6A2" w14:textId="77777777" w:rsidR="00C2407C" w:rsidRDefault="00C2407C" w:rsidP="00C2407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As a PhD candidate, you will gain experience in cutting-edge molecular biology techniques, such as oxford </w:t>
            </w:r>
            <w:proofErr w:type="spellStart"/>
            <w:r>
              <w:rPr>
                <w:rStyle w:val="normaltextrun"/>
                <w:rFonts w:ascii="Arial" w:hAnsi="Arial" w:cs="Arial"/>
                <w:sz w:val="22"/>
                <w:szCs w:val="22"/>
              </w:rPr>
              <w:t>nanopre</w:t>
            </w:r>
            <w:proofErr w:type="spellEnd"/>
            <w:r>
              <w:rPr>
                <w:rStyle w:val="normaltextrun"/>
                <w:rFonts w:ascii="Arial" w:hAnsi="Arial" w:cs="Arial"/>
                <w:sz w:val="22"/>
                <w:szCs w:val="22"/>
              </w:rPr>
              <w:t xml:space="preserve"> sequencing, alongside </w:t>
            </w:r>
            <w:proofErr w:type="spellStart"/>
            <w:r>
              <w:rPr>
                <w:rStyle w:val="normaltextrun"/>
                <w:rFonts w:ascii="Arial" w:hAnsi="Arial" w:cs="Arial"/>
                <w:sz w:val="22"/>
                <w:szCs w:val="22"/>
              </w:rPr>
              <w:t>behavioral</w:t>
            </w:r>
            <w:proofErr w:type="spellEnd"/>
            <w:r>
              <w:rPr>
                <w:rStyle w:val="normaltextrun"/>
                <w:rFonts w:ascii="Arial" w:hAnsi="Arial" w:cs="Arial"/>
                <w:sz w:val="22"/>
                <w:szCs w:val="22"/>
              </w:rPr>
              <w:t xml:space="preserve"> studies and lifespan analyses. The project will contribute to the growing field of epigenetic ageing, with potential applications ranging from age-related disease prevention to interventions that promote healthy ageing.</w:t>
            </w:r>
            <w:r>
              <w:rPr>
                <w:rStyle w:val="eop"/>
                <w:rFonts w:ascii="Arial" w:hAnsi="Arial" w:cs="Arial"/>
                <w:sz w:val="22"/>
                <w:szCs w:val="22"/>
              </w:rPr>
              <w:t> </w:t>
            </w:r>
          </w:p>
          <w:p w14:paraId="78DB2D09" w14:textId="77777777" w:rsidR="00066C81" w:rsidRDefault="00066C81" w:rsidP="00ED69E6">
            <w:pPr>
              <w:rPr>
                <w:b/>
              </w:rPr>
            </w:pPr>
          </w:p>
          <w:p w14:paraId="5600531E" w14:textId="69DE8A7B" w:rsidR="00FF61F7" w:rsidRDefault="00C2407C" w:rsidP="00ED69E6">
            <w:pPr>
              <w:rPr>
                <w:b/>
              </w:rPr>
            </w:pPr>
            <w:r>
              <w:rPr>
                <w:rStyle w:val="normaltextrun"/>
                <w:rFonts w:ascii="Arial" w:hAnsi="Arial" w:cs="Arial"/>
                <w:bdr w:val="none" w:sz="0" w:space="0" w:color="auto" w:frame="1"/>
              </w:rPr>
              <w:t>T</w:t>
            </w:r>
            <w:r>
              <w:rPr>
                <w:rStyle w:val="normaltextrun"/>
                <w:rFonts w:ascii="Arial" w:hAnsi="Arial" w:cs="Arial"/>
                <w:bdr w:val="none" w:sz="0" w:space="0" w:color="auto" w:frame="1"/>
              </w:rPr>
              <w:t>echniques that will be undertaken during the project</w:t>
            </w:r>
          </w:p>
          <w:p w14:paraId="347E624A" w14:textId="745EAC81" w:rsidR="00FF61F7" w:rsidRDefault="00C2407C" w:rsidP="00ED69E6">
            <w:pPr>
              <w:rPr>
                <w:b/>
              </w:rPr>
            </w:pPr>
            <w:r>
              <w:rPr>
                <w:rStyle w:val="normaltextrun"/>
                <w:rFonts w:ascii="Arial" w:hAnsi="Arial" w:cs="Arial"/>
                <w:shd w:val="clear" w:color="auto" w:fill="FFFFFF"/>
              </w:rPr>
              <w:t xml:space="preserve">This project combines oxford nanopore sequencing of </w:t>
            </w:r>
            <w:proofErr w:type="spellStart"/>
            <w:r>
              <w:rPr>
                <w:rStyle w:val="normaltextrun"/>
                <w:rFonts w:ascii="Arial" w:hAnsi="Arial" w:cs="Arial"/>
                <w:i/>
                <w:iCs/>
                <w:shd w:val="clear" w:color="auto" w:fill="FFFFFF"/>
              </w:rPr>
              <w:t>Nasonia</w:t>
            </w:r>
            <w:proofErr w:type="spellEnd"/>
            <w:r>
              <w:rPr>
                <w:rStyle w:val="normaltextrun"/>
                <w:rFonts w:ascii="Arial" w:hAnsi="Arial" w:cs="Arial"/>
                <w:shd w:val="clear" w:color="auto" w:fill="FFFFFF"/>
              </w:rPr>
              <w:t xml:space="preserve">, machine learning, RNAi knockdowns of methylation enzymes and high-throughput behavioural analysis, to analyse chronological and epigenetic ageing in calorie-restricted and control </w:t>
            </w:r>
            <w:proofErr w:type="spellStart"/>
            <w:r>
              <w:rPr>
                <w:rStyle w:val="normaltextrun"/>
                <w:rFonts w:ascii="Arial" w:hAnsi="Arial" w:cs="Arial"/>
                <w:i/>
                <w:iCs/>
                <w:shd w:val="clear" w:color="auto" w:fill="FFFFFF"/>
              </w:rPr>
              <w:t>Nasonia</w:t>
            </w:r>
            <w:proofErr w:type="spellEnd"/>
            <w:r>
              <w:rPr>
                <w:rStyle w:val="normaltextrun"/>
                <w:rFonts w:ascii="Arial" w:hAnsi="Arial" w:cs="Arial"/>
                <w:shd w:val="clear" w:color="auto" w:fill="FFFFFF"/>
              </w:rPr>
              <w:t>.</w:t>
            </w:r>
            <w:r>
              <w:rPr>
                <w:rStyle w:val="eop"/>
                <w:rFonts w:ascii="Arial" w:hAnsi="Arial" w:cs="Arial"/>
                <w:shd w:val="clear" w:color="auto" w:fill="FFFFFF"/>
              </w:rPr>
              <w:t> </w:t>
            </w:r>
          </w:p>
          <w:p w14:paraId="22E79A34" w14:textId="77777777" w:rsidR="00FF61F7" w:rsidRDefault="00FF61F7" w:rsidP="00ED69E6">
            <w:pPr>
              <w:rPr>
                <w:b/>
              </w:rPr>
            </w:pP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17804839" w14:textId="77777777" w:rsidR="003A7DAE" w:rsidRDefault="003A7DAE" w:rsidP="00ED69E6">
            <w:pPr>
              <w:rPr>
                <w:b/>
              </w:rPr>
            </w:pPr>
          </w:p>
          <w:p w14:paraId="7B9A96D4" w14:textId="77777777" w:rsidR="003A7DAE" w:rsidRDefault="003A7DAE" w:rsidP="00ED69E6">
            <w:pPr>
              <w:rPr>
                <w:b/>
              </w:rPr>
            </w:pPr>
          </w:p>
          <w:p w14:paraId="26779BDF" w14:textId="77777777" w:rsidR="003A7DAE" w:rsidRDefault="003A7DAE" w:rsidP="00ED69E6">
            <w:pPr>
              <w:rPr>
                <w:b/>
              </w:rPr>
            </w:pP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030"/>
    <w:multiLevelType w:val="multilevel"/>
    <w:tmpl w:val="41A4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A132B"/>
    <w:multiLevelType w:val="multilevel"/>
    <w:tmpl w:val="F77AC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14FD9"/>
    <w:multiLevelType w:val="multilevel"/>
    <w:tmpl w:val="E876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E39DF"/>
    <w:multiLevelType w:val="multilevel"/>
    <w:tmpl w:val="E0EC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20D27"/>
    <w:multiLevelType w:val="multilevel"/>
    <w:tmpl w:val="74B4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A7DAE"/>
    <w:rsid w:val="006F46FB"/>
    <w:rsid w:val="009C47A8"/>
    <w:rsid w:val="00AE49DF"/>
    <w:rsid w:val="00BB70D0"/>
    <w:rsid w:val="00BD5F21"/>
    <w:rsid w:val="00C2407C"/>
    <w:rsid w:val="00C97F86"/>
    <w:rsid w:val="00DE6413"/>
    <w:rsid w:val="00EF0A9E"/>
    <w:rsid w:val="00F50BA9"/>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sChild>
        <w:div w:id="1975522062">
          <w:marLeft w:val="0"/>
          <w:marRight w:val="0"/>
          <w:marTop w:val="0"/>
          <w:marBottom w:val="0"/>
          <w:divBdr>
            <w:top w:val="none" w:sz="0" w:space="0" w:color="auto"/>
            <w:left w:val="none" w:sz="0" w:space="0" w:color="auto"/>
            <w:bottom w:val="none" w:sz="0" w:space="0" w:color="auto"/>
            <w:right w:val="none" w:sz="0" w:space="0" w:color="auto"/>
          </w:divBdr>
          <w:divsChild>
            <w:div w:id="674721471">
              <w:marLeft w:val="0"/>
              <w:marRight w:val="0"/>
              <w:marTop w:val="0"/>
              <w:marBottom w:val="0"/>
              <w:divBdr>
                <w:top w:val="none" w:sz="0" w:space="0" w:color="auto"/>
                <w:left w:val="none" w:sz="0" w:space="0" w:color="auto"/>
                <w:bottom w:val="none" w:sz="0" w:space="0" w:color="auto"/>
                <w:right w:val="none" w:sz="0" w:space="0" w:color="auto"/>
              </w:divBdr>
            </w:div>
            <w:div w:id="1062367740">
              <w:marLeft w:val="0"/>
              <w:marRight w:val="0"/>
              <w:marTop w:val="0"/>
              <w:marBottom w:val="0"/>
              <w:divBdr>
                <w:top w:val="none" w:sz="0" w:space="0" w:color="auto"/>
                <w:left w:val="none" w:sz="0" w:space="0" w:color="auto"/>
                <w:bottom w:val="none" w:sz="0" w:space="0" w:color="auto"/>
                <w:right w:val="none" w:sz="0" w:space="0" w:color="auto"/>
              </w:divBdr>
            </w:div>
            <w:div w:id="1756785535">
              <w:marLeft w:val="0"/>
              <w:marRight w:val="0"/>
              <w:marTop w:val="0"/>
              <w:marBottom w:val="0"/>
              <w:divBdr>
                <w:top w:val="none" w:sz="0" w:space="0" w:color="auto"/>
                <w:left w:val="none" w:sz="0" w:space="0" w:color="auto"/>
                <w:bottom w:val="none" w:sz="0" w:space="0" w:color="auto"/>
                <w:right w:val="none" w:sz="0" w:space="0" w:color="auto"/>
              </w:divBdr>
            </w:div>
            <w:div w:id="367609432">
              <w:marLeft w:val="0"/>
              <w:marRight w:val="0"/>
              <w:marTop w:val="0"/>
              <w:marBottom w:val="0"/>
              <w:divBdr>
                <w:top w:val="none" w:sz="0" w:space="0" w:color="auto"/>
                <w:left w:val="none" w:sz="0" w:space="0" w:color="auto"/>
                <w:bottom w:val="none" w:sz="0" w:space="0" w:color="auto"/>
                <w:right w:val="none" w:sz="0" w:space="0" w:color="auto"/>
              </w:divBdr>
            </w:div>
            <w:div w:id="804857111">
              <w:marLeft w:val="0"/>
              <w:marRight w:val="0"/>
              <w:marTop w:val="0"/>
              <w:marBottom w:val="0"/>
              <w:divBdr>
                <w:top w:val="none" w:sz="0" w:space="0" w:color="auto"/>
                <w:left w:val="none" w:sz="0" w:space="0" w:color="auto"/>
                <w:bottom w:val="none" w:sz="0" w:space="0" w:color="auto"/>
                <w:right w:val="none" w:sz="0" w:space="0" w:color="auto"/>
              </w:divBdr>
            </w:div>
            <w:div w:id="2060938442">
              <w:marLeft w:val="0"/>
              <w:marRight w:val="0"/>
              <w:marTop w:val="0"/>
              <w:marBottom w:val="0"/>
              <w:divBdr>
                <w:top w:val="none" w:sz="0" w:space="0" w:color="auto"/>
                <w:left w:val="none" w:sz="0" w:space="0" w:color="auto"/>
                <w:bottom w:val="none" w:sz="0" w:space="0" w:color="auto"/>
                <w:right w:val="none" w:sz="0" w:space="0" w:color="auto"/>
              </w:divBdr>
            </w:div>
            <w:div w:id="862324978">
              <w:marLeft w:val="0"/>
              <w:marRight w:val="0"/>
              <w:marTop w:val="0"/>
              <w:marBottom w:val="0"/>
              <w:divBdr>
                <w:top w:val="none" w:sz="0" w:space="0" w:color="auto"/>
                <w:left w:val="none" w:sz="0" w:space="0" w:color="auto"/>
                <w:bottom w:val="none" w:sz="0" w:space="0" w:color="auto"/>
                <w:right w:val="none" w:sz="0" w:space="0" w:color="auto"/>
              </w:divBdr>
            </w:div>
            <w:div w:id="639845136">
              <w:marLeft w:val="0"/>
              <w:marRight w:val="0"/>
              <w:marTop w:val="0"/>
              <w:marBottom w:val="0"/>
              <w:divBdr>
                <w:top w:val="none" w:sz="0" w:space="0" w:color="auto"/>
                <w:left w:val="none" w:sz="0" w:space="0" w:color="auto"/>
                <w:bottom w:val="none" w:sz="0" w:space="0" w:color="auto"/>
                <w:right w:val="none" w:sz="0" w:space="0" w:color="auto"/>
              </w:divBdr>
            </w:div>
            <w:div w:id="1328899468">
              <w:marLeft w:val="0"/>
              <w:marRight w:val="0"/>
              <w:marTop w:val="0"/>
              <w:marBottom w:val="0"/>
              <w:divBdr>
                <w:top w:val="none" w:sz="0" w:space="0" w:color="auto"/>
                <w:left w:val="none" w:sz="0" w:space="0" w:color="auto"/>
                <w:bottom w:val="none" w:sz="0" w:space="0" w:color="auto"/>
                <w:right w:val="none" w:sz="0" w:space="0" w:color="auto"/>
              </w:divBdr>
            </w:div>
            <w:div w:id="1558319233">
              <w:marLeft w:val="0"/>
              <w:marRight w:val="0"/>
              <w:marTop w:val="0"/>
              <w:marBottom w:val="0"/>
              <w:divBdr>
                <w:top w:val="none" w:sz="0" w:space="0" w:color="auto"/>
                <w:left w:val="none" w:sz="0" w:space="0" w:color="auto"/>
                <w:bottom w:val="none" w:sz="0" w:space="0" w:color="auto"/>
                <w:right w:val="none" w:sz="0" w:space="0" w:color="auto"/>
              </w:divBdr>
            </w:div>
            <w:div w:id="2119133105">
              <w:marLeft w:val="0"/>
              <w:marRight w:val="0"/>
              <w:marTop w:val="0"/>
              <w:marBottom w:val="0"/>
              <w:divBdr>
                <w:top w:val="none" w:sz="0" w:space="0" w:color="auto"/>
                <w:left w:val="none" w:sz="0" w:space="0" w:color="auto"/>
                <w:bottom w:val="none" w:sz="0" w:space="0" w:color="auto"/>
                <w:right w:val="none" w:sz="0" w:space="0" w:color="auto"/>
              </w:divBdr>
            </w:div>
            <w:div w:id="1647540451">
              <w:marLeft w:val="0"/>
              <w:marRight w:val="0"/>
              <w:marTop w:val="0"/>
              <w:marBottom w:val="0"/>
              <w:divBdr>
                <w:top w:val="none" w:sz="0" w:space="0" w:color="auto"/>
                <w:left w:val="none" w:sz="0" w:space="0" w:color="auto"/>
                <w:bottom w:val="none" w:sz="0" w:space="0" w:color="auto"/>
                <w:right w:val="none" w:sz="0" w:space="0" w:color="auto"/>
              </w:divBdr>
            </w:div>
            <w:div w:id="916600465">
              <w:marLeft w:val="0"/>
              <w:marRight w:val="0"/>
              <w:marTop w:val="0"/>
              <w:marBottom w:val="0"/>
              <w:divBdr>
                <w:top w:val="none" w:sz="0" w:space="0" w:color="auto"/>
                <w:left w:val="none" w:sz="0" w:space="0" w:color="auto"/>
                <w:bottom w:val="none" w:sz="0" w:space="0" w:color="auto"/>
                <w:right w:val="none" w:sz="0" w:space="0" w:color="auto"/>
              </w:divBdr>
            </w:div>
            <w:div w:id="1927838723">
              <w:marLeft w:val="0"/>
              <w:marRight w:val="0"/>
              <w:marTop w:val="0"/>
              <w:marBottom w:val="0"/>
              <w:divBdr>
                <w:top w:val="none" w:sz="0" w:space="0" w:color="auto"/>
                <w:left w:val="none" w:sz="0" w:space="0" w:color="auto"/>
                <w:bottom w:val="none" w:sz="0" w:space="0" w:color="auto"/>
                <w:right w:val="none" w:sz="0" w:space="0" w:color="auto"/>
              </w:divBdr>
            </w:div>
            <w:div w:id="867573210">
              <w:marLeft w:val="0"/>
              <w:marRight w:val="0"/>
              <w:marTop w:val="0"/>
              <w:marBottom w:val="0"/>
              <w:divBdr>
                <w:top w:val="none" w:sz="0" w:space="0" w:color="auto"/>
                <w:left w:val="none" w:sz="0" w:space="0" w:color="auto"/>
                <w:bottom w:val="none" w:sz="0" w:space="0" w:color="auto"/>
                <w:right w:val="none" w:sz="0" w:space="0" w:color="auto"/>
              </w:divBdr>
            </w:div>
            <w:div w:id="899950019">
              <w:marLeft w:val="0"/>
              <w:marRight w:val="0"/>
              <w:marTop w:val="0"/>
              <w:marBottom w:val="0"/>
              <w:divBdr>
                <w:top w:val="none" w:sz="0" w:space="0" w:color="auto"/>
                <w:left w:val="none" w:sz="0" w:space="0" w:color="auto"/>
                <w:bottom w:val="none" w:sz="0" w:space="0" w:color="auto"/>
                <w:right w:val="none" w:sz="0" w:space="0" w:color="auto"/>
              </w:divBdr>
            </w:div>
            <w:div w:id="689841374">
              <w:marLeft w:val="0"/>
              <w:marRight w:val="0"/>
              <w:marTop w:val="0"/>
              <w:marBottom w:val="0"/>
              <w:divBdr>
                <w:top w:val="none" w:sz="0" w:space="0" w:color="auto"/>
                <w:left w:val="none" w:sz="0" w:space="0" w:color="auto"/>
                <w:bottom w:val="none" w:sz="0" w:space="0" w:color="auto"/>
                <w:right w:val="none" w:sz="0" w:space="0" w:color="auto"/>
              </w:divBdr>
            </w:div>
          </w:divsChild>
        </w:div>
        <w:div w:id="2033915304">
          <w:marLeft w:val="0"/>
          <w:marRight w:val="0"/>
          <w:marTop w:val="0"/>
          <w:marBottom w:val="0"/>
          <w:divBdr>
            <w:top w:val="none" w:sz="0" w:space="0" w:color="auto"/>
            <w:left w:val="none" w:sz="0" w:space="0" w:color="auto"/>
            <w:bottom w:val="none" w:sz="0" w:space="0" w:color="auto"/>
            <w:right w:val="none" w:sz="0" w:space="0" w:color="auto"/>
          </w:divBdr>
          <w:divsChild>
            <w:div w:id="800272878">
              <w:marLeft w:val="0"/>
              <w:marRight w:val="0"/>
              <w:marTop w:val="0"/>
              <w:marBottom w:val="0"/>
              <w:divBdr>
                <w:top w:val="none" w:sz="0" w:space="0" w:color="auto"/>
                <w:left w:val="none" w:sz="0" w:space="0" w:color="auto"/>
                <w:bottom w:val="none" w:sz="0" w:space="0" w:color="auto"/>
                <w:right w:val="none" w:sz="0" w:space="0" w:color="auto"/>
              </w:divBdr>
            </w:div>
            <w:div w:id="1252735134">
              <w:marLeft w:val="0"/>
              <w:marRight w:val="0"/>
              <w:marTop w:val="0"/>
              <w:marBottom w:val="0"/>
              <w:divBdr>
                <w:top w:val="none" w:sz="0" w:space="0" w:color="auto"/>
                <w:left w:val="none" w:sz="0" w:space="0" w:color="auto"/>
                <w:bottom w:val="none" w:sz="0" w:space="0" w:color="auto"/>
                <w:right w:val="none" w:sz="0" w:space="0" w:color="auto"/>
              </w:divBdr>
            </w:div>
            <w:div w:id="717433654">
              <w:marLeft w:val="0"/>
              <w:marRight w:val="0"/>
              <w:marTop w:val="0"/>
              <w:marBottom w:val="0"/>
              <w:divBdr>
                <w:top w:val="none" w:sz="0" w:space="0" w:color="auto"/>
                <w:left w:val="none" w:sz="0" w:space="0" w:color="auto"/>
                <w:bottom w:val="none" w:sz="0" w:space="0" w:color="auto"/>
                <w:right w:val="none" w:sz="0" w:space="0" w:color="auto"/>
              </w:divBdr>
            </w:div>
            <w:div w:id="13063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eamonn-mallon" TargetMode="External"/><Relationship Id="rId5" Type="http://schemas.openxmlformats.org/officeDocument/2006/relationships/hyperlink" Target="mailto:ebm3@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3</cp:revision>
  <dcterms:created xsi:type="dcterms:W3CDTF">2024-11-13T14:37:00Z</dcterms:created>
  <dcterms:modified xsi:type="dcterms:W3CDTF">2024-11-13T14:39:00Z</dcterms:modified>
</cp:coreProperties>
</file>