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EF4B2" w14:textId="064BF841" w:rsidR="00AE49DF" w:rsidRPr="006D24E4" w:rsidRDefault="00AE49DF" w:rsidP="00066C81">
      <w:pPr>
        <w:spacing w:after="0" w:line="240" w:lineRule="auto"/>
        <w:rPr>
          <w:rFonts w:asciiTheme="minorHAnsi" w:hAnsiTheme="minorHAnsi" w:cstheme="minorHAnsi"/>
          <w:b/>
          <w:bCs/>
          <w:color w:val="FF0000"/>
        </w:rPr>
      </w:pPr>
    </w:p>
    <w:p w14:paraId="44BD011A" w14:textId="212A4C9D" w:rsidR="008E267D" w:rsidRPr="007B6F62" w:rsidRDefault="008E267D" w:rsidP="00850BDA">
      <w:pPr>
        <w:autoSpaceDE w:val="0"/>
        <w:autoSpaceDN w:val="0"/>
        <w:adjustRightInd w:val="0"/>
        <w:spacing w:after="0" w:line="240" w:lineRule="auto"/>
        <w:rPr>
          <w:rFonts w:asciiTheme="minorHAnsi" w:hAnsiTheme="minorHAnsi" w:cstheme="minorHAnsi"/>
          <w:b/>
          <w:bCs/>
          <w:color w:val="auto"/>
        </w:rPr>
      </w:pPr>
      <w:r w:rsidRPr="007B6F62">
        <w:rPr>
          <w:rFonts w:asciiTheme="minorHAnsi" w:hAnsiTheme="minorHAnsi" w:cstheme="minorHAnsi"/>
          <w:b/>
          <w:bCs/>
          <w:color w:val="auto"/>
        </w:rPr>
        <w:t>LEICESTER LIFESTYLE AND HEALTH RESEARCH GROUP</w:t>
      </w:r>
    </w:p>
    <w:p w14:paraId="6EC9EFAF" w14:textId="77777777" w:rsidR="007B6F62" w:rsidRPr="007B6F62" w:rsidRDefault="007B6F62" w:rsidP="00850BDA">
      <w:pPr>
        <w:autoSpaceDE w:val="0"/>
        <w:autoSpaceDN w:val="0"/>
        <w:adjustRightInd w:val="0"/>
        <w:spacing w:after="0" w:line="240" w:lineRule="auto"/>
        <w:rPr>
          <w:rFonts w:asciiTheme="minorHAnsi" w:eastAsiaTheme="minorHAnsi" w:hAnsiTheme="minorHAnsi" w:cstheme="minorHAnsi"/>
          <w:b/>
          <w:bCs/>
          <w:color w:val="auto"/>
        </w:rPr>
      </w:pPr>
    </w:p>
    <w:p w14:paraId="773B7E25" w14:textId="77777777" w:rsidR="006B2AF2" w:rsidRPr="007B6F62" w:rsidRDefault="006B2AF2" w:rsidP="006B2AF2">
      <w:pPr>
        <w:spacing w:after="0" w:line="240" w:lineRule="auto"/>
        <w:textAlignment w:val="baseline"/>
        <w:rPr>
          <w:rFonts w:asciiTheme="minorHAnsi" w:hAnsiTheme="minorHAnsi" w:cstheme="minorHAnsi"/>
          <w:b/>
          <w:bCs/>
          <w:color w:val="auto"/>
        </w:rPr>
      </w:pPr>
      <w:proofErr w:type="spellStart"/>
      <w:r w:rsidRPr="007B6F62">
        <w:rPr>
          <w:rFonts w:asciiTheme="minorHAnsi" w:hAnsiTheme="minorHAnsi" w:cstheme="minorHAnsi"/>
          <w:b/>
          <w:bCs/>
          <w:color w:val="auto"/>
        </w:rPr>
        <w:t>Plantarflexors</w:t>
      </w:r>
      <w:proofErr w:type="spellEnd"/>
      <w:r w:rsidRPr="007B6F62">
        <w:rPr>
          <w:rFonts w:asciiTheme="minorHAnsi" w:hAnsiTheme="minorHAnsi" w:cstheme="minorHAnsi"/>
          <w:b/>
          <w:bCs/>
          <w:color w:val="auto"/>
        </w:rPr>
        <w:t xml:space="preserve"> (calf muscles): how much do they impact sarcopenia and aging?</w:t>
      </w:r>
    </w:p>
    <w:p w14:paraId="0111EFB0" w14:textId="77777777" w:rsidR="00771BF5" w:rsidRPr="007B6F62" w:rsidRDefault="00771BF5" w:rsidP="00066C81">
      <w:pPr>
        <w:spacing w:after="0" w:line="240" w:lineRule="auto"/>
        <w:rPr>
          <w:rFonts w:asciiTheme="minorHAnsi" w:hAnsiTheme="minorHAnsi" w:cstheme="minorHAnsi"/>
          <w:b/>
          <w:bCs/>
          <w:color w:val="auto"/>
        </w:rPr>
      </w:pPr>
    </w:p>
    <w:p w14:paraId="1F075E5A" w14:textId="77777777" w:rsidR="00066C81" w:rsidRPr="007B6F62" w:rsidRDefault="00066C81" w:rsidP="00066C81">
      <w:pPr>
        <w:spacing w:after="0" w:line="240" w:lineRule="auto"/>
        <w:rPr>
          <w:rFonts w:asciiTheme="minorHAnsi" w:hAnsiTheme="minorHAnsi" w:cstheme="minorHAnsi"/>
          <w:color w:val="auto"/>
        </w:rPr>
      </w:pPr>
    </w:p>
    <w:tbl>
      <w:tblPr>
        <w:tblStyle w:val="TableGrid1"/>
        <w:tblW w:w="9034" w:type="dxa"/>
        <w:tblLayout w:type="fixed"/>
        <w:tblLook w:val="04A0" w:firstRow="1" w:lastRow="0" w:firstColumn="1" w:lastColumn="0" w:noHBand="0" w:noVBand="1"/>
      </w:tblPr>
      <w:tblGrid>
        <w:gridCol w:w="3227"/>
        <w:gridCol w:w="5807"/>
      </w:tblGrid>
      <w:tr w:rsidR="007B6F62" w:rsidRPr="007B6F62" w14:paraId="02121747" w14:textId="77777777" w:rsidTr="00ED69E6">
        <w:tc>
          <w:tcPr>
            <w:tcW w:w="3227" w:type="dxa"/>
            <w:shd w:val="clear" w:color="auto" w:fill="F2F2F2" w:themeFill="background1" w:themeFillShade="F2"/>
          </w:tcPr>
          <w:p w14:paraId="78BB6E55" w14:textId="77777777" w:rsidR="00066C81" w:rsidRPr="007B6F62" w:rsidRDefault="00066C81" w:rsidP="00066C81">
            <w:pPr>
              <w:rPr>
                <w:rFonts w:asciiTheme="minorHAnsi" w:hAnsiTheme="minorHAnsi" w:cstheme="minorHAnsi"/>
                <w:b/>
                <w:color w:val="auto"/>
              </w:rPr>
            </w:pPr>
            <w:r w:rsidRPr="007B6F62">
              <w:rPr>
                <w:rFonts w:asciiTheme="minorHAnsi" w:hAnsiTheme="minorHAnsi" w:cstheme="minorHAnsi"/>
                <w:b/>
                <w:color w:val="auto"/>
              </w:rPr>
              <w:t>First Supervisor</w:t>
            </w:r>
          </w:p>
        </w:tc>
        <w:tc>
          <w:tcPr>
            <w:tcW w:w="5807" w:type="dxa"/>
          </w:tcPr>
          <w:p w14:paraId="4984ADF3" w14:textId="10276BBF" w:rsidR="00066C81" w:rsidRPr="007B6F62" w:rsidRDefault="007B6F62" w:rsidP="00066C81">
            <w:pPr>
              <w:rPr>
                <w:rFonts w:asciiTheme="minorHAnsi" w:hAnsiTheme="minorHAnsi" w:cstheme="minorHAnsi"/>
                <w:color w:val="auto"/>
              </w:rPr>
            </w:pPr>
            <w:r w:rsidRPr="007B6F62">
              <w:rPr>
                <w:rFonts w:asciiTheme="minorHAnsi" w:eastAsia="Times New Roman" w:hAnsiTheme="minorHAnsi" w:cstheme="minorHAnsi"/>
                <w:b/>
                <w:bCs/>
                <w:color w:val="auto"/>
              </w:rPr>
              <w:t xml:space="preserve">Dr </w:t>
            </w:r>
            <w:r w:rsidR="006B2AF2" w:rsidRPr="007B6F62">
              <w:rPr>
                <w:rFonts w:asciiTheme="minorHAnsi" w:eastAsia="Times New Roman" w:hAnsiTheme="minorHAnsi" w:cstheme="minorHAnsi"/>
                <w:b/>
                <w:bCs/>
                <w:color w:val="auto"/>
              </w:rPr>
              <w:t>Seth O’Neill</w:t>
            </w:r>
          </w:p>
        </w:tc>
      </w:tr>
      <w:tr w:rsidR="007B6F62" w:rsidRPr="007B6F62" w14:paraId="6DC0E45D" w14:textId="77777777" w:rsidTr="00ED69E6">
        <w:tc>
          <w:tcPr>
            <w:tcW w:w="3227" w:type="dxa"/>
            <w:shd w:val="clear" w:color="auto" w:fill="F2F2F2" w:themeFill="background1" w:themeFillShade="F2"/>
          </w:tcPr>
          <w:p w14:paraId="0B13A3A9" w14:textId="77777777" w:rsidR="00066C81" w:rsidRPr="007B6F62" w:rsidRDefault="00066C81" w:rsidP="00066C81">
            <w:pPr>
              <w:rPr>
                <w:rFonts w:asciiTheme="minorHAnsi" w:hAnsiTheme="minorHAnsi" w:cstheme="minorHAnsi"/>
                <w:b/>
                <w:color w:val="auto"/>
              </w:rPr>
            </w:pPr>
            <w:r w:rsidRPr="007B6F62">
              <w:rPr>
                <w:rFonts w:asciiTheme="minorHAnsi" w:hAnsiTheme="minorHAnsi" w:cstheme="minorHAnsi"/>
                <w:b/>
                <w:color w:val="auto"/>
              </w:rPr>
              <w:t>School/Department</w:t>
            </w:r>
          </w:p>
        </w:tc>
        <w:tc>
          <w:tcPr>
            <w:tcW w:w="5807" w:type="dxa"/>
          </w:tcPr>
          <w:p w14:paraId="0B7A4BF6" w14:textId="36E0C5E4" w:rsidR="00066C81" w:rsidRPr="007B6F62" w:rsidRDefault="006B2AF2" w:rsidP="00066C81">
            <w:pPr>
              <w:rPr>
                <w:rFonts w:asciiTheme="minorHAnsi" w:hAnsiTheme="minorHAnsi" w:cstheme="minorHAnsi"/>
                <w:color w:val="auto"/>
              </w:rPr>
            </w:pPr>
            <w:r w:rsidRPr="007B6F62">
              <w:rPr>
                <w:rFonts w:asciiTheme="minorHAnsi" w:hAnsiTheme="minorHAnsi" w:cstheme="minorHAnsi"/>
                <w:color w:val="auto"/>
              </w:rPr>
              <w:t>Healthcare</w:t>
            </w:r>
          </w:p>
        </w:tc>
      </w:tr>
      <w:tr w:rsidR="007B6F62" w:rsidRPr="007B6F62" w14:paraId="566BAE34" w14:textId="77777777" w:rsidTr="00BA13A1">
        <w:tc>
          <w:tcPr>
            <w:tcW w:w="3227" w:type="dxa"/>
            <w:shd w:val="clear" w:color="auto" w:fill="F2F2F2" w:themeFill="background1" w:themeFillShade="F2"/>
          </w:tcPr>
          <w:p w14:paraId="1C05A3B9" w14:textId="77777777" w:rsidR="003A7DAE" w:rsidRPr="007B6F62" w:rsidRDefault="003A7DAE" w:rsidP="00066C81">
            <w:pPr>
              <w:rPr>
                <w:rFonts w:asciiTheme="minorHAnsi" w:hAnsiTheme="minorHAnsi" w:cstheme="minorHAnsi"/>
                <w:b/>
                <w:color w:val="auto"/>
              </w:rPr>
            </w:pPr>
            <w:r w:rsidRPr="007B6F62">
              <w:rPr>
                <w:rFonts w:asciiTheme="minorHAnsi" w:hAnsiTheme="minorHAnsi" w:cstheme="minorHAnsi"/>
                <w:b/>
                <w:color w:val="auto"/>
              </w:rPr>
              <w:t xml:space="preserve">Email </w:t>
            </w:r>
          </w:p>
        </w:tc>
        <w:tc>
          <w:tcPr>
            <w:tcW w:w="5807" w:type="dxa"/>
          </w:tcPr>
          <w:p w14:paraId="28BF855B" w14:textId="6591F700" w:rsidR="003A7DAE" w:rsidRPr="007B6F62" w:rsidRDefault="006B2AF2" w:rsidP="00066C81">
            <w:pPr>
              <w:rPr>
                <w:rFonts w:asciiTheme="minorHAnsi" w:hAnsiTheme="minorHAnsi" w:cstheme="minorHAnsi"/>
                <w:color w:val="auto"/>
              </w:rPr>
            </w:pPr>
            <w:r w:rsidRPr="007B6F62">
              <w:rPr>
                <w:rFonts w:asciiTheme="minorHAnsi" w:eastAsia="Times New Roman" w:hAnsiTheme="minorHAnsi" w:cstheme="minorHAnsi"/>
                <w:b/>
                <w:bCs/>
                <w:color w:val="auto"/>
              </w:rPr>
              <w:t>seth.oneill@leicester.ac.uk</w:t>
            </w:r>
          </w:p>
        </w:tc>
      </w:tr>
    </w:tbl>
    <w:p w14:paraId="7C06D8EE" w14:textId="77777777" w:rsidR="00066C81" w:rsidRPr="007B6F62" w:rsidRDefault="00066C81" w:rsidP="00066C81">
      <w:pPr>
        <w:spacing w:after="0" w:line="240" w:lineRule="auto"/>
        <w:rPr>
          <w:rFonts w:asciiTheme="minorHAnsi" w:hAnsiTheme="minorHAnsi" w:cstheme="minorHAnsi"/>
          <w:color w:val="auto"/>
        </w:rPr>
      </w:pPr>
    </w:p>
    <w:tbl>
      <w:tblPr>
        <w:tblStyle w:val="TableGrid"/>
        <w:tblW w:w="9034" w:type="dxa"/>
        <w:tblLayout w:type="fixed"/>
        <w:tblLook w:val="04A0" w:firstRow="1" w:lastRow="0" w:firstColumn="1" w:lastColumn="0" w:noHBand="0" w:noVBand="1"/>
      </w:tblPr>
      <w:tblGrid>
        <w:gridCol w:w="3256"/>
        <w:gridCol w:w="5778"/>
      </w:tblGrid>
      <w:tr w:rsidR="007B6F62" w:rsidRPr="007B6F62" w14:paraId="5A30D420" w14:textId="77777777" w:rsidTr="00066C81">
        <w:tc>
          <w:tcPr>
            <w:tcW w:w="3256" w:type="dxa"/>
            <w:shd w:val="clear" w:color="auto" w:fill="F2F2F2" w:themeFill="background1" w:themeFillShade="F2"/>
          </w:tcPr>
          <w:p w14:paraId="2DBD0CB6" w14:textId="77777777" w:rsidR="00066C81" w:rsidRPr="007B6F62" w:rsidRDefault="00066C81" w:rsidP="00ED69E6">
            <w:pPr>
              <w:rPr>
                <w:rFonts w:asciiTheme="minorHAnsi" w:hAnsiTheme="minorHAnsi" w:cstheme="minorHAnsi"/>
                <w:b/>
                <w:color w:val="auto"/>
              </w:rPr>
            </w:pPr>
            <w:r w:rsidRPr="007B6F62">
              <w:rPr>
                <w:rFonts w:asciiTheme="minorHAnsi" w:hAnsiTheme="minorHAnsi" w:cstheme="minorHAnsi"/>
                <w:b/>
                <w:color w:val="auto"/>
              </w:rPr>
              <w:t>Second Supervisor</w:t>
            </w:r>
          </w:p>
        </w:tc>
        <w:tc>
          <w:tcPr>
            <w:tcW w:w="5778" w:type="dxa"/>
          </w:tcPr>
          <w:p w14:paraId="489D6B79" w14:textId="2A2335F3" w:rsidR="00066C81" w:rsidRPr="007B6F62" w:rsidRDefault="007B6F62" w:rsidP="00ED69E6">
            <w:pPr>
              <w:rPr>
                <w:rFonts w:asciiTheme="minorHAnsi" w:hAnsiTheme="minorHAnsi" w:cstheme="minorHAnsi"/>
                <w:color w:val="auto"/>
              </w:rPr>
            </w:pPr>
            <w:r w:rsidRPr="007B6F62">
              <w:rPr>
                <w:rFonts w:asciiTheme="minorHAnsi" w:eastAsia="Times New Roman" w:hAnsiTheme="minorHAnsi" w:cstheme="minorHAnsi"/>
                <w:b/>
                <w:bCs/>
                <w:color w:val="auto"/>
              </w:rPr>
              <w:t xml:space="preserve">Dr </w:t>
            </w:r>
            <w:r w:rsidR="006B2AF2" w:rsidRPr="007B6F62">
              <w:rPr>
                <w:rFonts w:asciiTheme="minorHAnsi" w:eastAsia="Times New Roman" w:hAnsiTheme="minorHAnsi" w:cstheme="minorHAnsi"/>
                <w:b/>
                <w:bCs/>
                <w:color w:val="auto"/>
              </w:rPr>
              <w:t>Luke Baker</w:t>
            </w:r>
          </w:p>
        </w:tc>
      </w:tr>
      <w:tr w:rsidR="007B6F62" w:rsidRPr="007B6F62" w14:paraId="04ACFF8B" w14:textId="77777777" w:rsidTr="00066C81">
        <w:tc>
          <w:tcPr>
            <w:tcW w:w="3256" w:type="dxa"/>
            <w:shd w:val="clear" w:color="auto" w:fill="F2F2F2" w:themeFill="background1" w:themeFillShade="F2"/>
          </w:tcPr>
          <w:p w14:paraId="1E46C14B" w14:textId="77777777" w:rsidR="00066C81" w:rsidRPr="007B6F62" w:rsidRDefault="00066C81" w:rsidP="00ED69E6">
            <w:pPr>
              <w:rPr>
                <w:rFonts w:asciiTheme="minorHAnsi" w:hAnsiTheme="minorHAnsi" w:cstheme="minorHAnsi"/>
                <w:b/>
                <w:color w:val="auto"/>
              </w:rPr>
            </w:pPr>
            <w:r w:rsidRPr="007B6F62">
              <w:rPr>
                <w:rFonts w:asciiTheme="minorHAnsi" w:hAnsiTheme="minorHAnsi" w:cstheme="minorHAnsi"/>
                <w:b/>
                <w:color w:val="auto"/>
              </w:rPr>
              <w:t>School/Department</w:t>
            </w:r>
          </w:p>
        </w:tc>
        <w:tc>
          <w:tcPr>
            <w:tcW w:w="5778" w:type="dxa"/>
          </w:tcPr>
          <w:p w14:paraId="1B7222C7" w14:textId="3ECBCB9B" w:rsidR="00066C81" w:rsidRPr="007B6F62" w:rsidRDefault="006B2AF2" w:rsidP="00ED69E6">
            <w:pPr>
              <w:rPr>
                <w:rFonts w:asciiTheme="minorHAnsi" w:hAnsiTheme="minorHAnsi" w:cstheme="minorHAnsi"/>
                <w:color w:val="auto"/>
              </w:rPr>
            </w:pPr>
            <w:r w:rsidRPr="007B6F62">
              <w:rPr>
                <w:rFonts w:asciiTheme="minorHAnsi" w:hAnsiTheme="minorHAnsi" w:cstheme="minorHAnsi"/>
                <w:color w:val="auto"/>
              </w:rPr>
              <w:t>Respiratory Sciences</w:t>
            </w:r>
          </w:p>
        </w:tc>
      </w:tr>
      <w:tr w:rsidR="007B6F62" w:rsidRPr="007B6F62" w14:paraId="1A47049C" w14:textId="77777777" w:rsidTr="0029160A">
        <w:tc>
          <w:tcPr>
            <w:tcW w:w="3256" w:type="dxa"/>
            <w:shd w:val="clear" w:color="auto" w:fill="F2F2F2" w:themeFill="background1" w:themeFillShade="F2"/>
          </w:tcPr>
          <w:p w14:paraId="7BD42367" w14:textId="77777777" w:rsidR="003A7DAE" w:rsidRPr="007B6F62" w:rsidRDefault="003A7DAE" w:rsidP="00ED69E6">
            <w:pPr>
              <w:rPr>
                <w:rFonts w:asciiTheme="minorHAnsi" w:hAnsiTheme="minorHAnsi" w:cstheme="minorHAnsi"/>
                <w:b/>
                <w:color w:val="auto"/>
              </w:rPr>
            </w:pPr>
            <w:r w:rsidRPr="007B6F62">
              <w:rPr>
                <w:rFonts w:asciiTheme="minorHAnsi" w:hAnsiTheme="minorHAnsi" w:cstheme="minorHAnsi"/>
                <w:b/>
                <w:color w:val="auto"/>
              </w:rPr>
              <w:t xml:space="preserve">Email </w:t>
            </w:r>
          </w:p>
        </w:tc>
        <w:tc>
          <w:tcPr>
            <w:tcW w:w="5778" w:type="dxa"/>
          </w:tcPr>
          <w:p w14:paraId="4D06D5DB" w14:textId="5617A28D" w:rsidR="003A7DAE" w:rsidRPr="007B6F62" w:rsidRDefault="006B2AF2" w:rsidP="00ED69E6">
            <w:pPr>
              <w:rPr>
                <w:rFonts w:asciiTheme="minorHAnsi" w:hAnsiTheme="minorHAnsi" w:cstheme="minorHAnsi"/>
                <w:color w:val="auto"/>
              </w:rPr>
            </w:pPr>
            <w:r w:rsidRPr="007B6F62">
              <w:rPr>
                <w:rFonts w:asciiTheme="minorHAnsi" w:hAnsiTheme="minorHAnsi" w:cstheme="minorHAnsi"/>
                <w:color w:val="auto"/>
              </w:rPr>
              <w:t>lab69@leicester.ac.uk</w:t>
            </w:r>
          </w:p>
        </w:tc>
      </w:tr>
    </w:tbl>
    <w:p w14:paraId="3188842D" w14:textId="77777777" w:rsidR="00066C81" w:rsidRPr="007B6F62" w:rsidRDefault="00066C81" w:rsidP="00066C81">
      <w:pPr>
        <w:spacing w:after="0" w:line="240" w:lineRule="auto"/>
        <w:rPr>
          <w:rFonts w:asciiTheme="minorHAnsi" w:hAnsiTheme="minorHAnsi" w:cstheme="minorHAnsi"/>
          <w:color w:val="auto"/>
        </w:rPr>
      </w:pPr>
    </w:p>
    <w:tbl>
      <w:tblPr>
        <w:tblStyle w:val="TableGrid"/>
        <w:tblW w:w="9034" w:type="dxa"/>
        <w:tblLayout w:type="fixed"/>
        <w:tblLook w:val="04A0" w:firstRow="1" w:lastRow="0" w:firstColumn="1" w:lastColumn="0" w:noHBand="0" w:noVBand="1"/>
      </w:tblPr>
      <w:tblGrid>
        <w:gridCol w:w="3256"/>
        <w:gridCol w:w="5778"/>
      </w:tblGrid>
      <w:tr w:rsidR="007B6F62" w:rsidRPr="007B6F62" w14:paraId="48BAF998" w14:textId="77777777" w:rsidTr="00066C81">
        <w:tc>
          <w:tcPr>
            <w:tcW w:w="3256" w:type="dxa"/>
            <w:shd w:val="clear" w:color="auto" w:fill="F2F2F2" w:themeFill="background1" w:themeFillShade="F2"/>
          </w:tcPr>
          <w:p w14:paraId="5D439254" w14:textId="77777777" w:rsidR="00066C81" w:rsidRPr="007B6F62" w:rsidRDefault="00066C81" w:rsidP="00ED69E6">
            <w:pPr>
              <w:rPr>
                <w:rFonts w:asciiTheme="minorHAnsi" w:hAnsiTheme="minorHAnsi" w:cstheme="minorHAnsi"/>
                <w:b/>
                <w:color w:val="auto"/>
              </w:rPr>
            </w:pPr>
            <w:r w:rsidRPr="007B6F62">
              <w:rPr>
                <w:rFonts w:asciiTheme="minorHAnsi" w:hAnsiTheme="minorHAnsi" w:cstheme="minorHAnsi"/>
                <w:b/>
                <w:color w:val="auto"/>
              </w:rPr>
              <w:t>Additional Supervisor</w:t>
            </w:r>
          </w:p>
        </w:tc>
        <w:tc>
          <w:tcPr>
            <w:tcW w:w="5778" w:type="dxa"/>
          </w:tcPr>
          <w:p w14:paraId="04519482" w14:textId="63C3F0DC" w:rsidR="00066C81" w:rsidRPr="007B6F62" w:rsidRDefault="00066C81" w:rsidP="00ED69E6">
            <w:pPr>
              <w:rPr>
                <w:rFonts w:asciiTheme="minorHAnsi" w:hAnsiTheme="minorHAnsi" w:cstheme="minorHAnsi"/>
                <w:color w:val="auto"/>
              </w:rPr>
            </w:pPr>
          </w:p>
        </w:tc>
      </w:tr>
    </w:tbl>
    <w:p w14:paraId="4806292A" w14:textId="77777777" w:rsidR="00066C81" w:rsidRPr="007B6F62" w:rsidRDefault="00066C81" w:rsidP="00066C81">
      <w:pPr>
        <w:spacing w:after="0" w:line="240" w:lineRule="auto"/>
        <w:rPr>
          <w:rFonts w:asciiTheme="minorHAnsi" w:hAnsiTheme="minorHAnsi" w:cstheme="minorHAnsi"/>
          <w:b/>
          <w:color w:val="auto"/>
          <w:u w:val="single"/>
        </w:rPr>
      </w:pPr>
    </w:p>
    <w:p w14:paraId="2F660E25" w14:textId="77777777" w:rsidR="00066C81" w:rsidRPr="007B6F62" w:rsidRDefault="00066C81" w:rsidP="00066C81">
      <w:pPr>
        <w:spacing w:after="0" w:line="240" w:lineRule="auto"/>
        <w:rPr>
          <w:rFonts w:asciiTheme="minorHAnsi" w:hAnsiTheme="minorHAnsi" w:cstheme="minorHAnsi"/>
          <w:b/>
          <w:i/>
          <w:color w:val="auto"/>
        </w:rPr>
      </w:pPr>
      <w:r w:rsidRPr="007B6F62">
        <w:rPr>
          <w:rFonts w:asciiTheme="minorHAnsi" w:hAnsiTheme="minorHAnsi" w:cstheme="minorHAnsi"/>
          <w:b/>
          <w:color w:val="auto"/>
        </w:rPr>
        <w:t xml:space="preserve">Section 2 – </w:t>
      </w:r>
      <w:r w:rsidRPr="007B6F62">
        <w:rPr>
          <w:rFonts w:asciiTheme="minorHAnsi" w:hAnsiTheme="minorHAnsi" w:cstheme="minorHAnsi"/>
          <w:b/>
          <w:i/>
          <w:color w:val="auto"/>
        </w:rPr>
        <w:t>Project Information</w:t>
      </w:r>
    </w:p>
    <w:tbl>
      <w:tblPr>
        <w:tblStyle w:val="TableGrid"/>
        <w:tblW w:w="0" w:type="auto"/>
        <w:tblLook w:val="04A0" w:firstRow="1" w:lastRow="0" w:firstColumn="1" w:lastColumn="0" w:noHBand="0" w:noVBand="1"/>
      </w:tblPr>
      <w:tblGrid>
        <w:gridCol w:w="1980"/>
        <w:gridCol w:w="7036"/>
      </w:tblGrid>
      <w:tr w:rsidR="007B6F62" w:rsidRPr="007B6F62" w14:paraId="6E42E9E7" w14:textId="77777777" w:rsidTr="00ED69E6">
        <w:tc>
          <w:tcPr>
            <w:tcW w:w="1980" w:type="dxa"/>
            <w:shd w:val="clear" w:color="auto" w:fill="F2F2F2" w:themeFill="background1" w:themeFillShade="F2"/>
          </w:tcPr>
          <w:p w14:paraId="79396BC4" w14:textId="77777777" w:rsidR="00066C81" w:rsidRPr="007B6F62" w:rsidRDefault="00066C81" w:rsidP="00ED69E6">
            <w:pPr>
              <w:rPr>
                <w:rFonts w:asciiTheme="minorHAnsi" w:hAnsiTheme="minorHAnsi" w:cstheme="minorHAnsi"/>
                <w:b/>
                <w:color w:val="auto"/>
              </w:rPr>
            </w:pPr>
            <w:r w:rsidRPr="007B6F62">
              <w:rPr>
                <w:rFonts w:asciiTheme="minorHAnsi" w:hAnsiTheme="minorHAnsi" w:cstheme="minorHAnsi"/>
                <w:b/>
                <w:color w:val="auto"/>
              </w:rPr>
              <w:t>Project Title</w:t>
            </w:r>
          </w:p>
          <w:p w14:paraId="2AE8459A" w14:textId="77777777" w:rsidR="00066C81" w:rsidRPr="007B6F62" w:rsidRDefault="00066C81" w:rsidP="00ED69E6">
            <w:pPr>
              <w:rPr>
                <w:rFonts w:asciiTheme="minorHAnsi" w:hAnsiTheme="minorHAnsi" w:cstheme="minorHAnsi"/>
                <w:b/>
                <w:color w:val="auto"/>
              </w:rPr>
            </w:pPr>
          </w:p>
        </w:tc>
        <w:tc>
          <w:tcPr>
            <w:tcW w:w="7036" w:type="dxa"/>
          </w:tcPr>
          <w:p w14:paraId="1C17348E" w14:textId="77777777" w:rsidR="006B2AF2" w:rsidRPr="007B6F62" w:rsidRDefault="006B2AF2" w:rsidP="006B2AF2">
            <w:pPr>
              <w:textAlignment w:val="baseline"/>
              <w:rPr>
                <w:rFonts w:asciiTheme="minorHAnsi" w:hAnsiTheme="minorHAnsi" w:cstheme="minorHAnsi"/>
                <w:b/>
                <w:bCs/>
                <w:color w:val="auto"/>
              </w:rPr>
            </w:pPr>
            <w:proofErr w:type="spellStart"/>
            <w:r w:rsidRPr="007B6F62">
              <w:rPr>
                <w:rFonts w:asciiTheme="minorHAnsi" w:hAnsiTheme="minorHAnsi" w:cstheme="minorHAnsi"/>
                <w:b/>
                <w:bCs/>
                <w:color w:val="auto"/>
              </w:rPr>
              <w:t>Plantarflexors</w:t>
            </w:r>
            <w:proofErr w:type="spellEnd"/>
            <w:r w:rsidRPr="007B6F62">
              <w:rPr>
                <w:rFonts w:asciiTheme="minorHAnsi" w:hAnsiTheme="minorHAnsi" w:cstheme="minorHAnsi"/>
                <w:b/>
                <w:bCs/>
                <w:color w:val="auto"/>
              </w:rPr>
              <w:t xml:space="preserve"> (calf muscles): how much do they impact sarcopenia and aging?</w:t>
            </w:r>
          </w:p>
          <w:p w14:paraId="2BC2E11D" w14:textId="715319F1" w:rsidR="00066C81" w:rsidRPr="007B6F62" w:rsidRDefault="00066C81" w:rsidP="00ED69E6">
            <w:pPr>
              <w:rPr>
                <w:rFonts w:asciiTheme="minorHAnsi" w:hAnsiTheme="minorHAnsi" w:cstheme="minorHAnsi"/>
                <w:color w:val="auto"/>
              </w:rPr>
            </w:pPr>
          </w:p>
        </w:tc>
      </w:tr>
      <w:tr w:rsidR="00066C81" w:rsidRPr="006D24E4" w14:paraId="4C9CB2BA" w14:textId="77777777" w:rsidTr="00ED69E6">
        <w:tc>
          <w:tcPr>
            <w:tcW w:w="9016" w:type="dxa"/>
            <w:gridSpan w:val="2"/>
            <w:shd w:val="clear" w:color="auto" w:fill="F2F2F2" w:themeFill="background1" w:themeFillShade="F2"/>
          </w:tcPr>
          <w:p w14:paraId="3D17942F" w14:textId="77777777" w:rsidR="00066C81" w:rsidRPr="006D24E4" w:rsidRDefault="00066C81" w:rsidP="00066C81">
            <w:pPr>
              <w:rPr>
                <w:rFonts w:asciiTheme="minorHAnsi" w:hAnsiTheme="minorHAnsi" w:cstheme="minorHAnsi"/>
              </w:rPr>
            </w:pPr>
            <w:r w:rsidRPr="006D24E4">
              <w:rPr>
                <w:rFonts w:asciiTheme="minorHAnsi" w:hAnsiTheme="minorHAnsi" w:cstheme="minorHAnsi"/>
                <w:b/>
                <w:highlight w:val="lightGray"/>
              </w:rPr>
              <w:t>Project Summary</w:t>
            </w:r>
            <w:r w:rsidRPr="006D24E4">
              <w:rPr>
                <w:rFonts w:asciiTheme="minorHAnsi" w:hAnsiTheme="minorHAnsi" w:cstheme="minorHAnsi"/>
                <w:b/>
              </w:rPr>
              <w:t xml:space="preserve"> </w:t>
            </w:r>
          </w:p>
        </w:tc>
      </w:tr>
      <w:tr w:rsidR="00066C81" w:rsidRPr="006D24E4" w14:paraId="51FA071A" w14:textId="77777777" w:rsidTr="00ED69E6">
        <w:tc>
          <w:tcPr>
            <w:tcW w:w="9016" w:type="dxa"/>
            <w:gridSpan w:val="2"/>
          </w:tcPr>
          <w:p w14:paraId="20C8F021" w14:textId="77777777" w:rsidR="00066C81" w:rsidRPr="006D24E4" w:rsidRDefault="00066C81" w:rsidP="00E908FE">
            <w:pPr>
              <w:rPr>
                <w:rFonts w:asciiTheme="minorHAnsi" w:hAnsiTheme="minorHAnsi" w:cstheme="minorHAnsi"/>
                <w:i/>
              </w:rPr>
            </w:pPr>
          </w:p>
          <w:p w14:paraId="4DD076DD" w14:textId="77777777" w:rsidR="006B2AF2" w:rsidRPr="006D24E4" w:rsidRDefault="006B2AF2" w:rsidP="006B2AF2">
            <w:pPr>
              <w:textAlignment w:val="baseline"/>
              <w:rPr>
                <w:rFonts w:asciiTheme="minorHAnsi" w:eastAsia="Times New Roman" w:hAnsiTheme="minorHAnsi" w:cstheme="minorHAnsi"/>
                <w:b/>
                <w:bCs/>
                <w:color w:val="auto"/>
              </w:rPr>
            </w:pPr>
            <w:r w:rsidRPr="006D24E4">
              <w:rPr>
                <w:rFonts w:asciiTheme="minorHAnsi" w:eastAsia="Times New Roman" w:hAnsiTheme="minorHAnsi" w:cstheme="minorHAnsi"/>
                <w:b/>
                <w:bCs/>
              </w:rPr>
              <w:lastRenderedPageBreak/>
              <w:t xml:space="preserve">Aim:  Develop understanding about the relationship between </w:t>
            </w:r>
            <w:proofErr w:type="spellStart"/>
            <w:r w:rsidRPr="006D24E4">
              <w:rPr>
                <w:rFonts w:asciiTheme="minorHAnsi" w:eastAsia="Times New Roman" w:hAnsiTheme="minorHAnsi" w:cstheme="minorHAnsi"/>
                <w:b/>
                <w:bCs/>
              </w:rPr>
              <w:t>Plantarflexor</w:t>
            </w:r>
            <w:proofErr w:type="spellEnd"/>
            <w:r w:rsidRPr="006D24E4">
              <w:rPr>
                <w:rFonts w:asciiTheme="minorHAnsi" w:eastAsia="Times New Roman" w:hAnsiTheme="minorHAnsi" w:cstheme="minorHAnsi"/>
                <w:b/>
                <w:bCs/>
              </w:rPr>
              <w:t xml:space="preserve"> (calf muscle) strength, disease and lifestyle interventions, so that we can improve the functional abilities and quality of life of our patients living with long term health conditions and multi-morbidity. </w:t>
            </w:r>
          </w:p>
          <w:p w14:paraId="516CE735" w14:textId="77777777" w:rsidR="006B2AF2" w:rsidRPr="006D24E4" w:rsidRDefault="006B2AF2" w:rsidP="006B2AF2">
            <w:pPr>
              <w:textAlignment w:val="baseline"/>
              <w:rPr>
                <w:rFonts w:asciiTheme="minorHAnsi" w:eastAsia="Times New Roman" w:hAnsiTheme="minorHAnsi" w:cstheme="minorHAnsi"/>
                <w:b/>
                <w:bCs/>
              </w:rPr>
            </w:pPr>
          </w:p>
          <w:p w14:paraId="59EEBDCF" w14:textId="77777777" w:rsidR="006B2AF2" w:rsidRPr="006D24E4" w:rsidRDefault="006B2AF2" w:rsidP="006B2AF2">
            <w:pPr>
              <w:textAlignment w:val="baseline"/>
              <w:rPr>
                <w:rFonts w:asciiTheme="minorHAnsi" w:eastAsia="Times New Roman" w:hAnsiTheme="minorHAnsi" w:cstheme="minorHAnsi"/>
                <w:b/>
                <w:bCs/>
              </w:rPr>
            </w:pPr>
            <w:r w:rsidRPr="006D24E4">
              <w:rPr>
                <w:rFonts w:asciiTheme="minorHAnsi" w:eastAsia="Times New Roman" w:hAnsiTheme="minorHAnsi" w:cstheme="minorHAnsi"/>
                <w:b/>
                <w:bCs/>
              </w:rPr>
              <w:t xml:space="preserve">Background: </w:t>
            </w:r>
          </w:p>
          <w:p w14:paraId="36F49B12" w14:textId="77777777" w:rsidR="006B2AF2" w:rsidRPr="006D24E4" w:rsidRDefault="006B2AF2" w:rsidP="006B2AF2">
            <w:pPr>
              <w:textAlignment w:val="baseline"/>
              <w:rPr>
                <w:rFonts w:asciiTheme="minorHAnsi" w:eastAsia="Times New Roman" w:hAnsiTheme="minorHAnsi" w:cstheme="minorHAnsi"/>
              </w:rPr>
            </w:pPr>
            <w:r w:rsidRPr="006D24E4">
              <w:rPr>
                <w:rFonts w:asciiTheme="minorHAnsi" w:eastAsia="Times New Roman" w:hAnsiTheme="minorHAnsi" w:cstheme="minorHAnsi"/>
              </w:rPr>
              <w:t>The calf muscles (</w:t>
            </w:r>
            <w:proofErr w:type="spellStart"/>
            <w:r w:rsidRPr="006D24E4">
              <w:rPr>
                <w:rFonts w:asciiTheme="minorHAnsi" w:eastAsia="Times New Roman" w:hAnsiTheme="minorHAnsi" w:cstheme="minorHAnsi"/>
              </w:rPr>
              <w:t>plantarflexors</w:t>
            </w:r>
            <w:proofErr w:type="spellEnd"/>
            <w:r w:rsidRPr="006D24E4">
              <w:rPr>
                <w:rFonts w:asciiTheme="minorHAnsi" w:eastAsia="Times New Roman" w:hAnsiTheme="minorHAnsi" w:cstheme="minorHAnsi"/>
              </w:rPr>
              <w:t xml:space="preserve">) are crucial for walking and all functional activities producing forces (1) exceeding that of all other lower limb muscles except when sprinting.(2) Weakness of these muscles through aging and disease significantly impact a person’s ability to walk and complete activities of daily living.(3) </w:t>
            </w:r>
            <w:proofErr w:type="spellStart"/>
            <w:r w:rsidRPr="006D24E4">
              <w:rPr>
                <w:rFonts w:asciiTheme="minorHAnsi" w:eastAsia="Times New Roman" w:hAnsiTheme="minorHAnsi" w:cstheme="minorHAnsi"/>
              </w:rPr>
              <w:t>Plantarflexor</w:t>
            </w:r>
            <w:proofErr w:type="spellEnd"/>
            <w:r w:rsidRPr="006D24E4">
              <w:rPr>
                <w:rFonts w:asciiTheme="minorHAnsi" w:eastAsia="Times New Roman" w:hAnsiTheme="minorHAnsi" w:cstheme="minorHAnsi"/>
              </w:rPr>
              <w:t xml:space="preserve"> strength can accurately identify patients with sarcopenia (4) and those at risk of falls.(5,6) However there has been little largescale studies of this variable as the testing requires laboratory equipment, which limits largescale trial. Here at the University of Leicester we have pioneered a simple portable device with high levels of reliability and validity to test </w:t>
            </w:r>
            <w:proofErr w:type="spellStart"/>
            <w:r w:rsidRPr="006D24E4">
              <w:rPr>
                <w:rFonts w:asciiTheme="minorHAnsi" w:eastAsia="Times New Roman" w:hAnsiTheme="minorHAnsi" w:cstheme="minorHAnsi"/>
              </w:rPr>
              <w:t>plantarflexor</w:t>
            </w:r>
            <w:proofErr w:type="spellEnd"/>
            <w:r w:rsidRPr="006D24E4">
              <w:rPr>
                <w:rFonts w:asciiTheme="minorHAnsi" w:eastAsia="Times New Roman" w:hAnsiTheme="minorHAnsi" w:cstheme="minorHAnsi"/>
              </w:rPr>
              <w:t xml:space="preserve"> strength. Our current work has produced normative/reference values for elite sport and we are now ready to progress this research people living with long term health conditions including Sarcopenia. </w:t>
            </w:r>
          </w:p>
          <w:p w14:paraId="60EDD874" w14:textId="77777777" w:rsidR="006B2AF2" w:rsidRPr="006D24E4" w:rsidRDefault="006B2AF2" w:rsidP="006B2AF2">
            <w:pPr>
              <w:textAlignment w:val="baseline"/>
              <w:rPr>
                <w:rFonts w:asciiTheme="minorHAnsi" w:eastAsia="Times New Roman" w:hAnsiTheme="minorHAnsi" w:cstheme="minorHAnsi"/>
              </w:rPr>
            </w:pPr>
          </w:p>
          <w:p w14:paraId="1F95CEF5" w14:textId="77777777" w:rsidR="006B2AF2" w:rsidRPr="006D24E4" w:rsidRDefault="006B2AF2" w:rsidP="006B2AF2">
            <w:pPr>
              <w:textAlignment w:val="baseline"/>
              <w:rPr>
                <w:rFonts w:asciiTheme="minorHAnsi" w:eastAsia="Times New Roman" w:hAnsiTheme="minorHAnsi" w:cstheme="minorHAnsi"/>
                <w:b/>
                <w:bCs/>
                <w:i/>
                <w:iCs/>
              </w:rPr>
            </w:pPr>
            <w:r w:rsidRPr="006D24E4">
              <w:rPr>
                <w:rFonts w:asciiTheme="minorHAnsi" w:eastAsia="Times New Roman" w:hAnsiTheme="minorHAnsi" w:cstheme="minorHAnsi"/>
                <w:b/>
                <w:bCs/>
                <w:i/>
                <w:iCs/>
              </w:rPr>
              <w:t xml:space="preserve">Methods:  </w:t>
            </w:r>
          </w:p>
          <w:p w14:paraId="5131474C" w14:textId="77777777" w:rsidR="006B2AF2" w:rsidRPr="006D24E4" w:rsidRDefault="006B2AF2" w:rsidP="006B2AF2">
            <w:pPr>
              <w:textAlignment w:val="baseline"/>
              <w:rPr>
                <w:rFonts w:asciiTheme="minorHAnsi" w:eastAsia="Times New Roman" w:hAnsiTheme="minorHAnsi" w:cstheme="minorHAnsi"/>
                <w:i/>
                <w:iCs/>
              </w:rPr>
            </w:pPr>
            <w:r w:rsidRPr="006D24E4">
              <w:rPr>
                <w:rFonts w:asciiTheme="minorHAnsi" w:eastAsia="Times New Roman" w:hAnsiTheme="minorHAnsi" w:cstheme="minorHAnsi"/>
                <w:i/>
                <w:iCs/>
              </w:rPr>
              <w:t xml:space="preserve">Several linked studies across the translation pathway: </w:t>
            </w:r>
          </w:p>
          <w:p w14:paraId="6A891496" w14:textId="77777777" w:rsidR="006B2AF2" w:rsidRPr="006D24E4" w:rsidRDefault="006B2AF2" w:rsidP="006B2AF2">
            <w:pPr>
              <w:textAlignment w:val="baseline"/>
              <w:rPr>
                <w:rFonts w:asciiTheme="minorHAnsi" w:eastAsia="Times New Roman" w:hAnsiTheme="minorHAnsi" w:cstheme="minorHAnsi"/>
                <w:i/>
                <w:iCs/>
              </w:rPr>
            </w:pPr>
          </w:p>
          <w:p w14:paraId="27E7A080" w14:textId="77777777" w:rsidR="006B2AF2" w:rsidRPr="006D24E4" w:rsidRDefault="006B2AF2" w:rsidP="006B2AF2">
            <w:pPr>
              <w:textAlignment w:val="baseline"/>
              <w:rPr>
                <w:rFonts w:asciiTheme="minorHAnsi" w:eastAsia="Times New Roman" w:hAnsiTheme="minorHAnsi" w:cstheme="minorHAnsi"/>
                <w:i/>
                <w:iCs/>
              </w:rPr>
            </w:pPr>
            <w:r w:rsidRPr="006D24E4">
              <w:rPr>
                <w:rFonts w:asciiTheme="minorHAnsi" w:eastAsia="Times New Roman" w:hAnsiTheme="minorHAnsi" w:cstheme="minorHAnsi"/>
                <w:i/>
                <w:iCs/>
              </w:rPr>
              <w:t>Work package 1</w:t>
            </w:r>
          </w:p>
          <w:p w14:paraId="7C051873" w14:textId="77777777" w:rsidR="006B2AF2" w:rsidRPr="006D24E4" w:rsidRDefault="006B2AF2" w:rsidP="006B2AF2">
            <w:pPr>
              <w:textAlignment w:val="baseline"/>
              <w:rPr>
                <w:rFonts w:asciiTheme="minorHAnsi" w:eastAsia="Times New Roman" w:hAnsiTheme="minorHAnsi" w:cstheme="minorHAnsi"/>
                <w:i/>
                <w:iCs/>
              </w:rPr>
            </w:pPr>
            <w:r w:rsidRPr="006D24E4">
              <w:rPr>
                <w:rFonts w:asciiTheme="minorHAnsi" w:eastAsia="Times New Roman" w:hAnsiTheme="minorHAnsi" w:cstheme="minorHAnsi"/>
                <w:i/>
                <w:iCs/>
              </w:rPr>
              <w:t xml:space="preserve">A </w:t>
            </w:r>
            <w:proofErr w:type="gramStart"/>
            <w:r w:rsidRPr="006D24E4">
              <w:rPr>
                <w:rFonts w:asciiTheme="minorHAnsi" w:eastAsia="Times New Roman" w:hAnsiTheme="minorHAnsi" w:cstheme="minorHAnsi"/>
                <w:i/>
                <w:iCs/>
              </w:rPr>
              <w:t>large scale</w:t>
            </w:r>
            <w:proofErr w:type="gramEnd"/>
            <w:r w:rsidRPr="006D24E4">
              <w:rPr>
                <w:rFonts w:asciiTheme="minorHAnsi" w:eastAsia="Times New Roman" w:hAnsiTheme="minorHAnsi" w:cstheme="minorHAnsi"/>
                <w:i/>
                <w:iCs/>
              </w:rPr>
              <w:t xml:space="preserve"> cross-sectional study examining the interplay between </w:t>
            </w:r>
            <w:proofErr w:type="spellStart"/>
            <w:r w:rsidRPr="006D24E4">
              <w:rPr>
                <w:rFonts w:asciiTheme="minorHAnsi" w:eastAsia="Times New Roman" w:hAnsiTheme="minorHAnsi" w:cstheme="minorHAnsi"/>
                <w:i/>
                <w:iCs/>
              </w:rPr>
              <w:t>plantarflexor</w:t>
            </w:r>
            <w:proofErr w:type="spellEnd"/>
            <w:r w:rsidRPr="006D24E4">
              <w:rPr>
                <w:rFonts w:asciiTheme="minorHAnsi" w:eastAsia="Times New Roman" w:hAnsiTheme="minorHAnsi" w:cstheme="minorHAnsi"/>
                <w:i/>
                <w:iCs/>
              </w:rPr>
              <w:t xml:space="preserve"> muscle strength, walking (gait cycle) and health and disease (multiple long term conditions and Sarcopenia). This study will use the EXCEED database (</w:t>
            </w:r>
            <w:r w:rsidRPr="006D24E4">
              <w:rPr>
                <w:rFonts w:asciiTheme="minorHAnsi" w:hAnsiTheme="minorHAnsi" w:cstheme="minorHAnsi"/>
                <w:color w:val="6C757D"/>
                <w:shd w:val="clear" w:color="auto" w:fill="FFFFFF"/>
              </w:rPr>
              <w:t>EXCEED is a longitudinal population-based cohort which facilitates the investigation of genetic, environmental and lifestyle-related determinants of a broad range of diseases and of multiple morbidity through data collected at baseline and via electronic healthcare record linkage and involves 11,000 participants</w:t>
            </w:r>
            <w:r w:rsidRPr="006D24E4">
              <w:rPr>
                <w:rFonts w:asciiTheme="minorHAnsi" w:eastAsia="Times New Roman" w:hAnsiTheme="minorHAnsi" w:cstheme="minorHAnsi"/>
                <w:i/>
                <w:iCs/>
              </w:rPr>
              <w:t xml:space="preserve">) to recruit participants with a large number of other measures already in place. Analysis of the measures already held on record and those we take will provide greater insight into the potential interlink between </w:t>
            </w:r>
            <w:proofErr w:type="spellStart"/>
            <w:r w:rsidRPr="006D24E4">
              <w:rPr>
                <w:rFonts w:asciiTheme="minorHAnsi" w:eastAsia="Times New Roman" w:hAnsiTheme="minorHAnsi" w:cstheme="minorHAnsi"/>
                <w:i/>
                <w:iCs/>
              </w:rPr>
              <w:t>plantarflexor</w:t>
            </w:r>
            <w:proofErr w:type="spellEnd"/>
            <w:r w:rsidRPr="006D24E4">
              <w:rPr>
                <w:rFonts w:asciiTheme="minorHAnsi" w:eastAsia="Times New Roman" w:hAnsiTheme="minorHAnsi" w:cstheme="minorHAnsi"/>
                <w:i/>
                <w:iCs/>
              </w:rPr>
              <w:t xml:space="preserve"> muscle strength and physical wellbeing.</w:t>
            </w:r>
          </w:p>
          <w:p w14:paraId="6A87FEB1" w14:textId="77777777" w:rsidR="006B2AF2" w:rsidRPr="006D24E4" w:rsidRDefault="006B2AF2" w:rsidP="006B2AF2">
            <w:pPr>
              <w:textAlignment w:val="baseline"/>
              <w:rPr>
                <w:rFonts w:asciiTheme="minorHAnsi" w:eastAsia="Times New Roman" w:hAnsiTheme="minorHAnsi" w:cstheme="minorHAnsi"/>
                <w:i/>
                <w:iCs/>
              </w:rPr>
            </w:pPr>
          </w:p>
          <w:p w14:paraId="7E42C382" w14:textId="77777777" w:rsidR="006B2AF2" w:rsidRPr="006D24E4" w:rsidRDefault="006B2AF2" w:rsidP="006B2AF2">
            <w:pPr>
              <w:textAlignment w:val="baseline"/>
              <w:rPr>
                <w:rFonts w:asciiTheme="minorHAnsi" w:eastAsia="Times New Roman" w:hAnsiTheme="minorHAnsi" w:cstheme="minorHAnsi"/>
                <w:i/>
                <w:iCs/>
              </w:rPr>
            </w:pPr>
            <w:r w:rsidRPr="006D24E4">
              <w:rPr>
                <w:rFonts w:asciiTheme="minorHAnsi" w:eastAsia="Times New Roman" w:hAnsiTheme="minorHAnsi" w:cstheme="minorHAnsi"/>
                <w:i/>
                <w:iCs/>
              </w:rPr>
              <w:t xml:space="preserve">This WP will utilise the new E3 university motion capture lab and analyse the relationships between </w:t>
            </w:r>
            <w:proofErr w:type="spellStart"/>
            <w:r w:rsidRPr="006D24E4">
              <w:rPr>
                <w:rFonts w:asciiTheme="minorHAnsi" w:eastAsia="Times New Roman" w:hAnsiTheme="minorHAnsi" w:cstheme="minorHAnsi"/>
                <w:i/>
                <w:iCs/>
              </w:rPr>
              <w:t>plantarflexor</w:t>
            </w:r>
            <w:proofErr w:type="spellEnd"/>
            <w:r w:rsidRPr="006D24E4">
              <w:rPr>
                <w:rFonts w:asciiTheme="minorHAnsi" w:eastAsia="Times New Roman" w:hAnsiTheme="minorHAnsi" w:cstheme="minorHAnsi"/>
                <w:i/>
                <w:iCs/>
              </w:rPr>
              <w:t xml:space="preserve"> strength (measured using the </w:t>
            </w:r>
            <w:proofErr w:type="spellStart"/>
            <w:r w:rsidRPr="006D24E4">
              <w:rPr>
                <w:rFonts w:asciiTheme="minorHAnsi" w:eastAsia="Times New Roman" w:hAnsiTheme="minorHAnsi" w:cstheme="minorHAnsi"/>
                <w:i/>
                <w:iCs/>
              </w:rPr>
              <w:t>Fysiometer</w:t>
            </w:r>
            <w:proofErr w:type="spellEnd"/>
            <w:r w:rsidRPr="006D24E4">
              <w:rPr>
                <w:rFonts w:asciiTheme="minorHAnsi" w:eastAsia="Times New Roman" w:hAnsiTheme="minorHAnsi" w:cstheme="minorHAnsi"/>
                <w:i/>
                <w:iCs/>
              </w:rPr>
              <w:t xml:space="preserve"> C-Station) and walking by using the Theia </w:t>
            </w:r>
            <w:proofErr w:type="spellStart"/>
            <w:r w:rsidRPr="006D24E4">
              <w:rPr>
                <w:rFonts w:asciiTheme="minorHAnsi" w:eastAsia="Times New Roman" w:hAnsiTheme="minorHAnsi" w:cstheme="minorHAnsi"/>
                <w:i/>
                <w:iCs/>
              </w:rPr>
              <w:t>markerless</w:t>
            </w:r>
            <w:proofErr w:type="spellEnd"/>
            <w:r w:rsidRPr="006D24E4">
              <w:rPr>
                <w:rFonts w:asciiTheme="minorHAnsi" w:eastAsia="Times New Roman" w:hAnsiTheme="minorHAnsi" w:cstheme="minorHAnsi"/>
                <w:i/>
                <w:iCs/>
              </w:rPr>
              <w:t xml:space="preserve"> motion capture system, the instrumented treadmill and collected strength data. Analysis will involve  </w:t>
            </w:r>
          </w:p>
          <w:p w14:paraId="6253520D" w14:textId="77777777" w:rsidR="006B2AF2" w:rsidRPr="006D24E4" w:rsidRDefault="006B2AF2" w:rsidP="006B2AF2">
            <w:pPr>
              <w:textAlignment w:val="baseline"/>
              <w:rPr>
                <w:rFonts w:asciiTheme="minorHAnsi" w:eastAsia="Times New Roman" w:hAnsiTheme="minorHAnsi" w:cstheme="minorHAnsi"/>
                <w:i/>
                <w:iCs/>
              </w:rPr>
            </w:pPr>
            <w:r w:rsidRPr="006D24E4">
              <w:rPr>
                <w:rFonts w:asciiTheme="minorHAnsi" w:eastAsia="Times New Roman" w:hAnsiTheme="minorHAnsi" w:cstheme="minorHAnsi"/>
                <w:i/>
                <w:iCs/>
              </w:rPr>
              <w:t xml:space="preserve"> </w:t>
            </w:r>
          </w:p>
          <w:p w14:paraId="317FB86E" w14:textId="77777777" w:rsidR="006B2AF2" w:rsidRPr="006D24E4" w:rsidRDefault="006B2AF2" w:rsidP="006B2AF2">
            <w:pPr>
              <w:textAlignment w:val="baseline"/>
              <w:rPr>
                <w:rFonts w:asciiTheme="minorHAnsi" w:eastAsia="Times New Roman" w:hAnsiTheme="minorHAnsi" w:cstheme="minorHAnsi"/>
                <w:i/>
                <w:iCs/>
              </w:rPr>
            </w:pPr>
            <w:r w:rsidRPr="006D24E4">
              <w:rPr>
                <w:rFonts w:asciiTheme="minorHAnsi" w:eastAsia="Times New Roman" w:hAnsiTheme="minorHAnsi" w:cstheme="minorHAnsi"/>
                <w:i/>
                <w:iCs/>
              </w:rPr>
              <w:t xml:space="preserve">Work package </w:t>
            </w:r>
            <w:proofErr w:type="gramStart"/>
            <w:r w:rsidRPr="006D24E4">
              <w:rPr>
                <w:rFonts w:asciiTheme="minorHAnsi" w:eastAsia="Times New Roman" w:hAnsiTheme="minorHAnsi" w:cstheme="minorHAnsi"/>
                <w:i/>
                <w:iCs/>
              </w:rPr>
              <w:t>2 :</w:t>
            </w:r>
            <w:proofErr w:type="gramEnd"/>
            <w:r w:rsidRPr="006D24E4">
              <w:rPr>
                <w:rFonts w:asciiTheme="minorHAnsi" w:eastAsia="Times New Roman" w:hAnsiTheme="minorHAnsi" w:cstheme="minorHAnsi"/>
                <w:i/>
                <w:iCs/>
              </w:rPr>
              <w:t xml:space="preserve"> Calf muscle (Soleus and Gastrocnemius) Biopsies </w:t>
            </w:r>
          </w:p>
          <w:p w14:paraId="0BD32988" w14:textId="77777777" w:rsidR="006B2AF2" w:rsidRPr="006D24E4" w:rsidRDefault="006B2AF2" w:rsidP="006B2AF2">
            <w:pPr>
              <w:textAlignment w:val="baseline"/>
              <w:rPr>
                <w:rFonts w:asciiTheme="minorHAnsi" w:eastAsia="Times New Roman" w:hAnsiTheme="minorHAnsi" w:cstheme="minorHAnsi"/>
                <w:i/>
                <w:iCs/>
              </w:rPr>
            </w:pPr>
            <w:r w:rsidRPr="006D24E4">
              <w:rPr>
                <w:rFonts w:asciiTheme="minorHAnsi" w:eastAsia="Times New Roman" w:hAnsiTheme="minorHAnsi" w:cstheme="minorHAnsi"/>
                <w:i/>
                <w:iCs/>
              </w:rPr>
              <w:t xml:space="preserve">WP2 will take a smaller cohort of participants from WP 1 and complete biopsies from both the gastrocnemius and Soleus muscles to identify </w:t>
            </w:r>
            <w:proofErr w:type="spellStart"/>
            <w:r w:rsidRPr="006D24E4">
              <w:rPr>
                <w:rFonts w:asciiTheme="minorHAnsi" w:eastAsia="Times New Roman" w:hAnsiTheme="minorHAnsi" w:cstheme="minorHAnsi"/>
                <w:i/>
                <w:iCs/>
              </w:rPr>
              <w:t>fiber</w:t>
            </w:r>
            <w:proofErr w:type="spellEnd"/>
            <w:r w:rsidRPr="006D24E4">
              <w:rPr>
                <w:rFonts w:asciiTheme="minorHAnsi" w:eastAsia="Times New Roman" w:hAnsiTheme="minorHAnsi" w:cstheme="minorHAnsi"/>
                <w:i/>
                <w:iCs/>
              </w:rPr>
              <w:t xml:space="preserve"> type, </w:t>
            </w:r>
            <w:proofErr w:type="spellStart"/>
            <w:r w:rsidRPr="006D24E4">
              <w:rPr>
                <w:rFonts w:asciiTheme="minorHAnsi" w:eastAsia="Times New Roman" w:hAnsiTheme="minorHAnsi" w:cstheme="minorHAnsi"/>
                <w:i/>
                <w:iCs/>
              </w:rPr>
              <w:t>fiber</w:t>
            </w:r>
            <w:proofErr w:type="spellEnd"/>
            <w:r w:rsidRPr="006D24E4">
              <w:rPr>
                <w:rFonts w:asciiTheme="minorHAnsi" w:eastAsia="Times New Roman" w:hAnsiTheme="minorHAnsi" w:cstheme="minorHAnsi"/>
                <w:i/>
                <w:iCs/>
              </w:rPr>
              <w:t xml:space="preserve"> size, anabolic resistance, following previously used methodology with Luke Baker the centre for Sarcopenia research at </w:t>
            </w:r>
            <w:proofErr w:type="spellStart"/>
            <w:proofErr w:type="gramStart"/>
            <w:r w:rsidRPr="006D24E4">
              <w:rPr>
                <w:rFonts w:asciiTheme="minorHAnsi" w:eastAsia="Times New Roman" w:hAnsiTheme="minorHAnsi" w:cstheme="minorHAnsi"/>
                <w:i/>
                <w:iCs/>
              </w:rPr>
              <w:t>UoL</w:t>
            </w:r>
            <w:proofErr w:type="spellEnd"/>
            <w:r w:rsidRPr="006D24E4">
              <w:rPr>
                <w:rFonts w:asciiTheme="minorHAnsi" w:eastAsia="Times New Roman" w:hAnsiTheme="minorHAnsi" w:cstheme="minorHAnsi"/>
                <w:i/>
                <w:iCs/>
              </w:rPr>
              <w:t>.(</w:t>
            </w:r>
            <w:proofErr w:type="gramEnd"/>
            <w:r w:rsidRPr="006D24E4">
              <w:rPr>
                <w:rFonts w:asciiTheme="minorHAnsi" w:eastAsia="Times New Roman" w:hAnsiTheme="minorHAnsi" w:cstheme="minorHAnsi"/>
                <w:i/>
                <w:iCs/>
              </w:rPr>
              <w:t xml:space="preserve">7) </w:t>
            </w:r>
          </w:p>
          <w:p w14:paraId="3EED0A84" w14:textId="77777777" w:rsidR="006B2AF2" w:rsidRPr="006D24E4" w:rsidRDefault="006B2AF2" w:rsidP="006B2AF2">
            <w:pPr>
              <w:textAlignment w:val="baseline"/>
              <w:rPr>
                <w:rFonts w:asciiTheme="minorHAnsi" w:eastAsia="Times New Roman" w:hAnsiTheme="minorHAnsi" w:cstheme="minorHAnsi"/>
                <w:i/>
                <w:iCs/>
              </w:rPr>
            </w:pPr>
            <w:r w:rsidRPr="006D24E4">
              <w:rPr>
                <w:rFonts w:asciiTheme="minorHAnsi" w:eastAsia="Times New Roman" w:hAnsiTheme="minorHAnsi" w:cstheme="minorHAnsi"/>
                <w:i/>
                <w:iCs/>
              </w:rPr>
              <w:t xml:space="preserve"> </w:t>
            </w:r>
          </w:p>
          <w:p w14:paraId="26B94811" w14:textId="77777777" w:rsidR="006B2AF2" w:rsidRPr="006D24E4" w:rsidRDefault="006B2AF2" w:rsidP="006B2AF2">
            <w:pPr>
              <w:textAlignment w:val="baseline"/>
              <w:rPr>
                <w:rFonts w:asciiTheme="minorHAnsi" w:eastAsia="Times New Roman" w:hAnsiTheme="minorHAnsi" w:cstheme="minorHAnsi"/>
              </w:rPr>
            </w:pPr>
            <w:r w:rsidRPr="006D24E4">
              <w:rPr>
                <w:rFonts w:asciiTheme="minorHAnsi" w:eastAsia="Times New Roman" w:hAnsiTheme="minorHAnsi" w:cstheme="minorHAnsi"/>
              </w:rPr>
              <w:t xml:space="preserve">Work package </w:t>
            </w:r>
            <w:proofErr w:type="gramStart"/>
            <w:r w:rsidRPr="006D24E4">
              <w:rPr>
                <w:rFonts w:asciiTheme="minorHAnsi" w:eastAsia="Times New Roman" w:hAnsiTheme="minorHAnsi" w:cstheme="minorHAnsi"/>
              </w:rPr>
              <w:t>3 :</w:t>
            </w:r>
            <w:proofErr w:type="gramEnd"/>
            <w:r w:rsidRPr="006D24E4">
              <w:rPr>
                <w:rFonts w:asciiTheme="minorHAnsi" w:eastAsia="Times New Roman" w:hAnsiTheme="minorHAnsi" w:cstheme="minorHAnsi"/>
              </w:rPr>
              <w:t xml:space="preserve"> The impact of lifestyle and therapeutic interventions on </w:t>
            </w:r>
            <w:proofErr w:type="spellStart"/>
            <w:r w:rsidRPr="006D24E4">
              <w:rPr>
                <w:rFonts w:asciiTheme="minorHAnsi" w:eastAsia="Times New Roman" w:hAnsiTheme="minorHAnsi" w:cstheme="minorHAnsi"/>
              </w:rPr>
              <w:t>plantarflexor</w:t>
            </w:r>
            <w:proofErr w:type="spellEnd"/>
            <w:r w:rsidRPr="006D24E4">
              <w:rPr>
                <w:rFonts w:asciiTheme="minorHAnsi" w:eastAsia="Times New Roman" w:hAnsiTheme="minorHAnsi" w:cstheme="minorHAnsi"/>
              </w:rPr>
              <w:t xml:space="preserve"> structure and function. </w:t>
            </w:r>
          </w:p>
          <w:p w14:paraId="2D0E6D0C" w14:textId="77777777" w:rsidR="006B2AF2" w:rsidRPr="006D24E4" w:rsidRDefault="006B2AF2" w:rsidP="006B2AF2">
            <w:pPr>
              <w:textAlignment w:val="baseline"/>
              <w:rPr>
                <w:rFonts w:asciiTheme="minorHAnsi" w:eastAsia="Times New Roman" w:hAnsiTheme="minorHAnsi" w:cstheme="minorHAnsi"/>
              </w:rPr>
            </w:pPr>
            <w:r w:rsidRPr="006D24E4">
              <w:rPr>
                <w:rFonts w:asciiTheme="minorHAnsi" w:eastAsia="Times New Roman" w:hAnsiTheme="minorHAnsi" w:cstheme="minorHAnsi"/>
              </w:rPr>
              <w:t>The 3</w:t>
            </w:r>
            <w:r w:rsidRPr="006D24E4">
              <w:rPr>
                <w:rFonts w:asciiTheme="minorHAnsi" w:eastAsia="Times New Roman" w:hAnsiTheme="minorHAnsi" w:cstheme="minorHAnsi"/>
                <w:vertAlign w:val="superscript"/>
              </w:rPr>
              <w:t>rd</w:t>
            </w:r>
            <w:r w:rsidRPr="006D24E4">
              <w:rPr>
                <w:rFonts w:asciiTheme="minorHAnsi" w:eastAsia="Times New Roman" w:hAnsiTheme="minorHAnsi" w:cstheme="minorHAnsi"/>
              </w:rPr>
              <w:t xml:space="preserve"> WP will assess the impact of lifestyle interventions (using ongoing studies at that time-point – working with our community and healthcare partnerships through the “Universities partnership scheme) and therapeutic interventions (Cardiac, Pulmonary and Renal exercise classes) on </w:t>
            </w:r>
            <w:proofErr w:type="spellStart"/>
            <w:r w:rsidRPr="006D24E4">
              <w:rPr>
                <w:rFonts w:asciiTheme="minorHAnsi" w:eastAsia="Times New Roman" w:hAnsiTheme="minorHAnsi" w:cstheme="minorHAnsi"/>
              </w:rPr>
              <w:t>plantarflexor</w:t>
            </w:r>
            <w:proofErr w:type="spellEnd"/>
            <w:r w:rsidRPr="006D24E4">
              <w:rPr>
                <w:rFonts w:asciiTheme="minorHAnsi" w:eastAsia="Times New Roman" w:hAnsiTheme="minorHAnsi" w:cstheme="minorHAnsi"/>
              </w:rPr>
              <w:t xml:space="preserve"> strength and function (gait/walking ability) by testing pre and post intervention. </w:t>
            </w:r>
          </w:p>
          <w:p w14:paraId="1D7A3A08" w14:textId="77777777" w:rsidR="006B2AF2" w:rsidRPr="006D24E4" w:rsidRDefault="006B2AF2" w:rsidP="006B2AF2">
            <w:pPr>
              <w:textAlignment w:val="baseline"/>
              <w:rPr>
                <w:rFonts w:asciiTheme="minorHAnsi" w:eastAsia="Times New Roman" w:hAnsiTheme="minorHAnsi" w:cstheme="minorHAnsi"/>
              </w:rPr>
            </w:pPr>
          </w:p>
          <w:p w14:paraId="7511021F" w14:textId="77777777" w:rsidR="006B2AF2" w:rsidRPr="006D24E4" w:rsidRDefault="006B2AF2" w:rsidP="006B2AF2">
            <w:pPr>
              <w:textAlignment w:val="baseline"/>
              <w:rPr>
                <w:rFonts w:asciiTheme="minorHAnsi" w:eastAsia="Times New Roman" w:hAnsiTheme="minorHAnsi" w:cstheme="minorHAnsi"/>
              </w:rPr>
            </w:pPr>
            <w:r w:rsidRPr="006D24E4">
              <w:rPr>
                <w:rFonts w:asciiTheme="minorHAnsi" w:eastAsia="Times New Roman" w:hAnsiTheme="minorHAnsi" w:cstheme="minorHAnsi"/>
              </w:rPr>
              <w:t xml:space="preserve">Work package </w:t>
            </w:r>
            <w:proofErr w:type="gramStart"/>
            <w:r w:rsidRPr="006D24E4">
              <w:rPr>
                <w:rFonts w:asciiTheme="minorHAnsi" w:eastAsia="Times New Roman" w:hAnsiTheme="minorHAnsi" w:cstheme="minorHAnsi"/>
              </w:rPr>
              <w:t>4 :</w:t>
            </w:r>
            <w:proofErr w:type="gramEnd"/>
            <w:r w:rsidRPr="006D24E4">
              <w:rPr>
                <w:rFonts w:asciiTheme="minorHAnsi" w:eastAsia="Times New Roman" w:hAnsiTheme="minorHAnsi" w:cstheme="minorHAnsi"/>
              </w:rPr>
              <w:t xml:space="preserve"> A feasibility study</w:t>
            </w:r>
          </w:p>
          <w:p w14:paraId="288B4876" w14:textId="77777777" w:rsidR="006B2AF2" w:rsidRPr="006D24E4" w:rsidRDefault="006B2AF2" w:rsidP="006B2AF2">
            <w:pPr>
              <w:textAlignment w:val="baseline"/>
              <w:rPr>
                <w:rFonts w:asciiTheme="minorHAnsi" w:eastAsia="Times New Roman" w:hAnsiTheme="minorHAnsi" w:cstheme="minorHAnsi"/>
              </w:rPr>
            </w:pPr>
            <w:r w:rsidRPr="006D24E4">
              <w:rPr>
                <w:rFonts w:asciiTheme="minorHAnsi" w:eastAsia="Times New Roman" w:hAnsiTheme="minorHAnsi" w:cstheme="minorHAnsi"/>
              </w:rPr>
              <w:t xml:space="preserve">Will assess the feasibility of adding a </w:t>
            </w:r>
            <w:proofErr w:type="spellStart"/>
            <w:r w:rsidRPr="006D24E4">
              <w:rPr>
                <w:rFonts w:asciiTheme="minorHAnsi" w:eastAsia="Times New Roman" w:hAnsiTheme="minorHAnsi" w:cstheme="minorHAnsi"/>
              </w:rPr>
              <w:t>plantarflexor</w:t>
            </w:r>
            <w:proofErr w:type="spellEnd"/>
            <w:r w:rsidRPr="006D24E4">
              <w:rPr>
                <w:rFonts w:asciiTheme="minorHAnsi" w:eastAsia="Times New Roman" w:hAnsiTheme="minorHAnsi" w:cstheme="minorHAnsi"/>
              </w:rPr>
              <w:t xml:space="preserve"> focussed exercise regime to existing exercise and lifestyle interventions and take biopsies, strength and functional measurements pre and post intervention. </w:t>
            </w:r>
          </w:p>
          <w:p w14:paraId="0267B19C" w14:textId="77777777" w:rsidR="006B2AF2" w:rsidRPr="006D24E4" w:rsidRDefault="006B2AF2" w:rsidP="006B2AF2">
            <w:pPr>
              <w:textAlignment w:val="baseline"/>
              <w:rPr>
                <w:rFonts w:asciiTheme="minorHAnsi" w:eastAsia="Times New Roman" w:hAnsiTheme="minorHAnsi" w:cstheme="minorHAnsi"/>
                <w:i/>
                <w:iCs/>
              </w:rPr>
            </w:pPr>
            <w:r w:rsidRPr="006D24E4">
              <w:rPr>
                <w:rFonts w:asciiTheme="minorHAnsi" w:eastAsia="Times New Roman" w:hAnsiTheme="minorHAnsi" w:cstheme="minorHAnsi"/>
                <w:i/>
                <w:iCs/>
              </w:rPr>
              <w:t xml:space="preserve"> </w:t>
            </w:r>
          </w:p>
          <w:p w14:paraId="5F155FDF" w14:textId="77777777" w:rsidR="006B2AF2" w:rsidRPr="006D24E4" w:rsidRDefault="006B2AF2" w:rsidP="006B2AF2">
            <w:pPr>
              <w:textAlignment w:val="baseline"/>
              <w:rPr>
                <w:rFonts w:asciiTheme="minorHAnsi" w:eastAsia="Times New Roman" w:hAnsiTheme="minorHAnsi" w:cstheme="minorHAnsi"/>
                <w:i/>
                <w:iCs/>
              </w:rPr>
            </w:pPr>
            <w:r w:rsidRPr="006D24E4">
              <w:rPr>
                <w:rFonts w:asciiTheme="minorHAnsi" w:eastAsia="Times New Roman" w:hAnsiTheme="minorHAnsi" w:cstheme="minorHAnsi"/>
                <w:i/>
                <w:iCs/>
              </w:rPr>
              <w:t>Expected outcomes and impact:</w:t>
            </w:r>
          </w:p>
          <w:p w14:paraId="520BE2AD" w14:textId="77777777" w:rsidR="006B2AF2" w:rsidRPr="006D24E4" w:rsidRDefault="006B2AF2" w:rsidP="006B2AF2">
            <w:pPr>
              <w:pStyle w:val="ListParagraph"/>
              <w:numPr>
                <w:ilvl w:val="0"/>
                <w:numId w:val="8"/>
              </w:numPr>
              <w:textAlignment w:val="baseline"/>
              <w:rPr>
                <w:rFonts w:asciiTheme="minorHAnsi" w:eastAsia="Times New Roman" w:hAnsiTheme="minorHAnsi" w:cstheme="minorHAnsi"/>
              </w:rPr>
            </w:pPr>
            <w:r w:rsidRPr="006D24E4">
              <w:rPr>
                <w:rFonts w:asciiTheme="minorHAnsi" w:eastAsia="Times New Roman" w:hAnsiTheme="minorHAnsi" w:cstheme="minorHAnsi"/>
              </w:rPr>
              <w:lastRenderedPageBreak/>
              <w:t xml:space="preserve">Improved knowledge of the involvement and importance of the </w:t>
            </w:r>
            <w:proofErr w:type="spellStart"/>
            <w:r w:rsidRPr="006D24E4">
              <w:rPr>
                <w:rFonts w:asciiTheme="minorHAnsi" w:eastAsia="Times New Roman" w:hAnsiTheme="minorHAnsi" w:cstheme="minorHAnsi"/>
              </w:rPr>
              <w:t>plantarflexors</w:t>
            </w:r>
            <w:proofErr w:type="spellEnd"/>
            <w:r w:rsidRPr="006D24E4">
              <w:rPr>
                <w:rFonts w:asciiTheme="minorHAnsi" w:eastAsia="Times New Roman" w:hAnsiTheme="minorHAnsi" w:cstheme="minorHAnsi"/>
              </w:rPr>
              <w:t xml:space="preserve"> in health and disease states (specifically Sarcopenia and LTHC and Multimorbidity) at a tissue (Micro) and whole person (macro) level.</w:t>
            </w:r>
          </w:p>
          <w:p w14:paraId="2D03F093" w14:textId="77777777" w:rsidR="006B2AF2" w:rsidRPr="006D24E4" w:rsidRDefault="006B2AF2" w:rsidP="006B2AF2">
            <w:pPr>
              <w:pStyle w:val="ListParagraph"/>
              <w:numPr>
                <w:ilvl w:val="0"/>
                <w:numId w:val="8"/>
              </w:numPr>
              <w:textAlignment w:val="baseline"/>
              <w:rPr>
                <w:rFonts w:asciiTheme="minorHAnsi" w:eastAsia="Times New Roman" w:hAnsiTheme="minorHAnsi" w:cstheme="minorHAnsi"/>
              </w:rPr>
            </w:pPr>
            <w:r w:rsidRPr="006D24E4">
              <w:rPr>
                <w:rFonts w:asciiTheme="minorHAnsi" w:eastAsia="Times New Roman" w:hAnsiTheme="minorHAnsi" w:cstheme="minorHAnsi"/>
              </w:rPr>
              <w:t xml:space="preserve">New knowledge about the impact of our existing lifestyle (including physical activity) and therapeutic interventions on the </w:t>
            </w:r>
            <w:proofErr w:type="spellStart"/>
            <w:r w:rsidRPr="006D24E4">
              <w:rPr>
                <w:rFonts w:asciiTheme="minorHAnsi" w:eastAsia="Times New Roman" w:hAnsiTheme="minorHAnsi" w:cstheme="minorHAnsi"/>
              </w:rPr>
              <w:t>plantarflexors</w:t>
            </w:r>
            <w:proofErr w:type="spellEnd"/>
            <w:r w:rsidRPr="006D24E4">
              <w:rPr>
                <w:rFonts w:asciiTheme="minorHAnsi" w:eastAsia="Times New Roman" w:hAnsiTheme="minorHAnsi" w:cstheme="minorHAnsi"/>
              </w:rPr>
              <w:t xml:space="preserve"> strength, structure and function. </w:t>
            </w:r>
          </w:p>
          <w:p w14:paraId="0B30F632" w14:textId="77777777" w:rsidR="006B2AF2" w:rsidRPr="006D24E4" w:rsidRDefault="006B2AF2" w:rsidP="006B2AF2">
            <w:pPr>
              <w:pStyle w:val="ListParagraph"/>
              <w:numPr>
                <w:ilvl w:val="0"/>
                <w:numId w:val="8"/>
              </w:numPr>
              <w:textAlignment w:val="baseline"/>
              <w:rPr>
                <w:rFonts w:asciiTheme="minorHAnsi" w:eastAsia="Times New Roman" w:hAnsiTheme="minorHAnsi" w:cstheme="minorHAnsi"/>
              </w:rPr>
            </w:pPr>
            <w:r w:rsidRPr="006D24E4">
              <w:rPr>
                <w:rFonts w:asciiTheme="minorHAnsi" w:eastAsia="Times New Roman" w:hAnsiTheme="minorHAnsi" w:cstheme="minorHAnsi"/>
              </w:rPr>
              <w:t xml:space="preserve">New exercise regimes tailored to the identified deficits in </w:t>
            </w:r>
            <w:proofErr w:type="spellStart"/>
            <w:r w:rsidRPr="006D24E4">
              <w:rPr>
                <w:rFonts w:asciiTheme="minorHAnsi" w:eastAsia="Times New Roman" w:hAnsiTheme="minorHAnsi" w:cstheme="minorHAnsi"/>
              </w:rPr>
              <w:t>plantarflexor</w:t>
            </w:r>
            <w:proofErr w:type="spellEnd"/>
            <w:r w:rsidRPr="006D24E4">
              <w:rPr>
                <w:rFonts w:asciiTheme="minorHAnsi" w:eastAsia="Times New Roman" w:hAnsiTheme="minorHAnsi" w:cstheme="minorHAnsi"/>
              </w:rPr>
              <w:t xml:space="preserve"> strength, structure and function suitable for large scale testing and adoption</w:t>
            </w:r>
          </w:p>
          <w:p w14:paraId="52EFBB87" w14:textId="7E1FB0A7" w:rsidR="006B2AF2" w:rsidRPr="006D24E4" w:rsidRDefault="006B2AF2" w:rsidP="00E908FE">
            <w:pPr>
              <w:rPr>
                <w:rFonts w:asciiTheme="minorHAnsi" w:hAnsiTheme="minorHAnsi" w:cstheme="minorHAnsi"/>
                <w:b/>
              </w:rPr>
            </w:pPr>
          </w:p>
        </w:tc>
      </w:tr>
      <w:tr w:rsidR="003A7DAE" w:rsidRPr="006D24E4" w14:paraId="703CFC4C" w14:textId="77777777" w:rsidTr="001C1AF7">
        <w:tc>
          <w:tcPr>
            <w:tcW w:w="9016" w:type="dxa"/>
            <w:gridSpan w:val="2"/>
            <w:shd w:val="clear" w:color="auto" w:fill="F2F2F2" w:themeFill="background1" w:themeFillShade="F2"/>
          </w:tcPr>
          <w:p w14:paraId="40B4B97E" w14:textId="39FA6C4F" w:rsidR="003A7DAE" w:rsidRPr="006D24E4" w:rsidRDefault="003A7DAE" w:rsidP="001C1AF7">
            <w:pPr>
              <w:rPr>
                <w:rFonts w:asciiTheme="minorHAnsi" w:hAnsiTheme="minorHAnsi" w:cstheme="minorHAnsi"/>
              </w:rPr>
            </w:pPr>
            <w:r w:rsidRPr="006D24E4">
              <w:rPr>
                <w:rFonts w:asciiTheme="minorHAnsi" w:hAnsiTheme="minorHAnsi" w:cstheme="minorHAnsi"/>
                <w:b/>
              </w:rPr>
              <w:lastRenderedPageBreak/>
              <w:t>References</w:t>
            </w:r>
          </w:p>
        </w:tc>
      </w:tr>
      <w:tr w:rsidR="003A7DAE" w:rsidRPr="006D24E4" w14:paraId="6D3114C6" w14:textId="77777777" w:rsidTr="00ED69E6">
        <w:tc>
          <w:tcPr>
            <w:tcW w:w="9016" w:type="dxa"/>
            <w:gridSpan w:val="2"/>
          </w:tcPr>
          <w:p w14:paraId="2C312ECF" w14:textId="77777777" w:rsidR="006B2AF2" w:rsidRPr="006D24E4" w:rsidRDefault="006B2AF2" w:rsidP="006B2AF2">
            <w:pPr>
              <w:textAlignment w:val="baseline"/>
              <w:rPr>
                <w:rFonts w:asciiTheme="minorHAnsi" w:eastAsiaTheme="minorHAnsi" w:hAnsiTheme="minorHAnsi" w:cstheme="minorHAnsi"/>
                <w:color w:val="222222"/>
                <w:shd w:val="clear" w:color="auto" w:fill="FFFFFF"/>
              </w:rPr>
            </w:pPr>
            <w:r w:rsidRPr="006D24E4">
              <w:rPr>
                <w:rFonts w:asciiTheme="minorHAnsi" w:hAnsiTheme="minorHAnsi" w:cstheme="minorHAnsi"/>
                <w:color w:val="222222"/>
                <w:shd w:val="clear" w:color="auto" w:fill="FFFFFF"/>
              </w:rPr>
              <w:t xml:space="preserve">1/ Ong, C.F., </w:t>
            </w:r>
            <w:proofErr w:type="spellStart"/>
            <w:r w:rsidRPr="006D24E4">
              <w:rPr>
                <w:rFonts w:asciiTheme="minorHAnsi" w:hAnsiTheme="minorHAnsi" w:cstheme="minorHAnsi"/>
                <w:color w:val="222222"/>
                <w:shd w:val="clear" w:color="auto" w:fill="FFFFFF"/>
              </w:rPr>
              <w:t>Geijtenbeek</w:t>
            </w:r>
            <w:proofErr w:type="spellEnd"/>
            <w:r w:rsidRPr="006D24E4">
              <w:rPr>
                <w:rFonts w:asciiTheme="minorHAnsi" w:hAnsiTheme="minorHAnsi" w:cstheme="minorHAnsi"/>
                <w:color w:val="222222"/>
                <w:shd w:val="clear" w:color="auto" w:fill="FFFFFF"/>
              </w:rPr>
              <w:t xml:space="preserve">, T., Hicks, J.L. and </w:t>
            </w:r>
            <w:proofErr w:type="spellStart"/>
            <w:r w:rsidRPr="006D24E4">
              <w:rPr>
                <w:rFonts w:asciiTheme="minorHAnsi" w:hAnsiTheme="minorHAnsi" w:cstheme="minorHAnsi"/>
                <w:color w:val="222222"/>
                <w:shd w:val="clear" w:color="auto" w:fill="FFFFFF"/>
              </w:rPr>
              <w:t>Delp</w:t>
            </w:r>
            <w:proofErr w:type="spellEnd"/>
            <w:r w:rsidRPr="006D24E4">
              <w:rPr>
                <w:rFonts w:asciiTheme="minorHAnsi" w:hAnsiTheme="minorHAnsi" w:cstheme="minorHAnsi"/>
                <w:color w:val="222222"/>
                <w:shd w:val="clear" w:color="auto" w:fill="FFFFFF"/>
              </w:rPr>
              <w:t xml:space="preserve">, S.L., 2019. Predicting gait adaptations due to ankle </w:t>
            </w:r>
            <w:proofErr w:type="spellStart"/>
            <w:r w:rsidRPr="006D24E4">
              <w:rPr>
                <w:rFonts w:asciiTheme="minorHAnsi" w:hAnsiTheme="minorHAnsi" w:cstheme="minorHAnsi"/>
                <w:color w:val="222222"/>
                <w:shd w:val="clear" w:color="auto" w:fill="FFFFFF"/>
              </w:rPr>
              <w:t>plantarflexor</w:t>
            </w:r>
            <w:proofErr w:type="spellEnd"/>
            <w:r w:rsidRPr="006D24E4">
              <w:rPr>
                <w:rFonts w:asciiTheme="minorHAnsi" w:hAnsiTheme="minorHAnsi" w:cstheme="minorHAnsi"/>
                <w:color w:val="222222"/>
                <w:shd w:val="clear" w:color="auto" w:fill="FFFFFF"/>
              </w:rPr>
              <w:t xml:space="preserve"> muscle weakness and contracture using physics-based musculoskeletal simulations. </w:t>
            </w:r>
            <w:proofErr w:type="spellStart"/>
            <w:r w:rsidRPr="006D24E4">
              <w:rPr>
                <w:rFonts w:asciiTheme="minorHAnsi" w:hAnsiTheme="minorHAnsi" w:cstheme="minorHAnsi"/>
                <w:i/>
                <w:iCs/>
                <w:color w:val="222222"/>
                <w:shd w:val="clear" w:color="auto" w:fill="FFFFFF"/>
              </w:rPr>
              <w:t>PLoS</w:t>
            </w:r>
            <w:proofErr w:type="spellEnd"/>
            <w:r w:rsidRPr="006D24E4">
              <w:rPr>
                <w:rFonts w:asciiTheme="minorHAnsi" w:hAnsiTheme="minorHAnsi" w:cstheme="minorHAnsi"/>
                <w:i/>
                <w:iCs/>
                <w:color w:val="222222"/>
                <w:shd w:val="clear" w:color="auto" w:fill="FFFFFF"/>
              </w:rPr>
              <w:t xml:space="preserve"> computational biology</w:t>
            </w:r>
            <w:r w:rsidRPr="006D24E4">
              <w:rPr>
                <w:rFonts w:asciiTheme="minorHAnsi" w:hAnsiTheme="minorHAnsi" w:cstheme="minorHAnsi"/>
                <w:color w:val="222222"/>
                <w:shd w:val="clear" w:color="auto" w:fill="FFFFFF"/>
              </w:rPr>
              <w:t>, </w:t>
            </w:r>
            <w:r w:rsidRPr="006D24E4">
              <w:rPr>
                <w:rFonts w:asciiTheme="minorHAnsi" w:hAnsiTheme="minorHAnsi" w:cstheme="minorHAnsi"/>
                <w:i/>
                <w:iCs/>
                <w:color w:val="222222"/>
                <w:shd w:val="clear" w:color="auto" w:fill="FFFFFF"/>
              </w:rPr>
              <w:t>15</w:t>
            </w:r>
            <w:r w:rsidRPr="006D24E4">
              <w:rPr>
                <w:rFonts w:asciiTheme="minorHAnsi" w:hAnsiTheme="minorHAnsi" w:cstheme="minorHAnsi"/>
                <w:color w:val="222222"/>
                <w:shd w:val="clear" w:color="auto" w:fill="FFFFFF"/>
              </w:rPr>
              <w:t>(10), p.e1006993.</w:t>
            </w:r>
          </w:p>
          <w:p w14:paraId="75DD8B72" w14:textId="77777777" w:rsidR="006B2AF2" w:rsidRPr="006D24E4" w:rsidRDefault="006B2AF2" w:rsidP="006B2AF2">
            <w:pPr>
              <w:textAlignment w:val="baseline"/>
              <w:rPr>
                <w:rFonts w:asciiTheme="minorHAnsi" w:hAnsiTheme="minorHAnsi" w:cstheme="minorHAnsi"/>
                <w:color w:val="222222"/>
                <w:shd w:val="clear" w:color="auto" w:fill="FFFFFF"/>
              </w:rPr>
            </w:pPr>
          </w:p>
          <w:p w14:paraId="4F3B82DC" w14:textId="77777777" w:rsidR="006B2AF2" w:rsidRPr="006D24E4" w:rsidRDefault="006B2AF2" w:rsidP="006B2AF2">
            <w:pPr>
              <w:textAlignment w:val="baseline"/>
              <w:rPr>
                <w:rFonts w:asciiTheme="minorHAnsi" w:hAnsiTheme="minorHAnsi" w:cstheme="minorHAnsi"/>
                <w:color w:val="222222"/>
                <w:shd w:val="clear" w:color="auto" w:fill="FFFFFF"/>
              </w:rPr>
            </w:pPr>
            <w:r w:rsidRPr="006D24E4">
              <w:rPr>
                <w:rFonts w:asciiTheme="minorHAnsi" w:hAnsiTheme="minorHAnsi" w:cstheme="minorHAnsi"/>
                <w:color w:val="222222"/>
                <w:shd w:val="clear" w:color="auto" w:fill="FFFFFF"/>
              </w:rPr>
              <w:t>2/</w:t>
            </w:r>
            <w:proofErr w:type="spellStart"/>
            <w:r w:rsidRPr="006D24E4">
              <w:rPr>
                <w:rFonts w:asciiTheme="minorHAnsi" w:hAnsiTheme="minorHAnsi" w:cstheme="minorHAnsi"/>
                <w:color w:val="222222"/>
                <w:shd w:val="clear" w:color="auto" w:fill="FFFFFF"/>
              </w:rPr>
              <w:t>Vendramini</w:t>
            </w:r>
            <w:proofErr w:type="spellEnd"/>
            <w:r w:rsidRPr="006D24E4">
              <w:rPr>
                <w:rFonts w:asciiTheme="minorHAnsi" w:hAnsiTheme="minorHAnsi" w:cstheme="minorHAnsi"/>
                <w:color w:val="222222"/>
                <w:shd w:val="clear" w:color="auto" w:fill="FFFFFF"/>
              </w:rPr>
              <w:t xml:space="preserve">, I.C., </w:t>
            </w:r>
            <w:proofErr w:type="spellStart"/>
            <w:r w:rsidRPr="006D24E4">
              <w:rPr>
                <w:rFonts w:asciiTheme="minorHAnsi" w:hAnsiTheme="minorHAnsi" w:cstheme="minorHAnsi"/>
                <w:color w:val="222222"/>
                <w:shd w:val="clear" w:color="auto" w:fill="FFFFFF"/>
              </w:rPr>
              <w:t>Papcke</w:t>
            </w:r>
            <w:proofErr w:type="spellEnd"/>
            <w:r w:rsidRPr="006D24E4">
              <w:rPr>
                <w:rFonts w:asciiTheme="minorHAnsi" w:hAnsiTheme="minorHAnsi" w:cstheme="minorHAnsi"/>
                <w:color w:val="222222"/>
                <w:shd w:val="clear" w:color="auto" w:fill="FFFFFF"/>
              </w:rPr>
              <w:t xml:space="preserve">, C., da </w:t>
            </w:r>
            <w:proofErr w:type="spellStart"/>
            <w:r w:rsidRPr="006D24E4">
              <w:rPr>
                <w:rFonts w:asciiTheme="minorHAnsi" w:hAnsiTheme="minorHAnsi" w:cstheme="minorHAnsi"/>
                <w:color w:val="222222"/>
                <w:shd w:val="clear" w:color="auto" w:fill="FFFFFF"/>
              </w:rPr>
              <w:t>Veiga</w:t>
            </w:r>
            <w:proofErr w:type="spellEnd"/>
            <w:r w:rsidRPr="006D24E4">
              <w:rPr>
                <w:rFonts w:asciiTheme="minorHAnsi" w:hAnsiTheme="minorHAnsi" w:cstheme="minorHAnsi"/>
                <w:color w:val="222222"/>
                <w:shd w:val="clear" w:color="auto" w:fill="FFFFFF"/>
              </w:rPr>
              <w:t xml:space="preserve"> Neto, P.S., dos Santos, C.F., de </w:t>
            </w:r>
            <w:proofErr w:type="spellStart"/>
            <w:r w:rsidRPr="006D24E4">
              <w:rPr>
                <w:rFonts w:asciiTheme="minorHAnsi" w:hAnsiTheme="minorHAnsi" w:cstheme="minorHAnsi"/>
                <w:color w:val="222222"/>
                <w:shd w:val="clear" w:color="auto" w:fill="FFFFFF"/>
              </w:rPr>
              <w:t>Pinho</w:t>
            </w:r>
            <w:proofErr w:type="spellEnd"/>
            <w:r w:rsidRPr="006D24E4">
              <w:rPr>
                <w:rFonts w:asciiTheme="minorHAnsi" w:hAnsiTheme="minorHAnsi" w:cstheme="minorHAnsi"/>
                <w:color w:val="222222"/>
                <w:shd w:val="clear" w:color="auto" w:fill="FFFFFF"/>
              </w:rPr>
              <w:t xml:space="preserve">, R.A. and </w:t>
            </w:r>
            <w:proofErr w:type="spellStart"/>
            <w:r w:rsidRPr="006D24E4">
              <w:rPr>
                <w:rFonts w:asciiTheme="minorHAnsi" w:hAnsiTheme="minorHAnsi" w:cstheme="minorHAnsi"/>
                <w:color w:val="222222"/>
                <w:shd w:val="clear" w:color="auto" w:fill="FFFFFF"/>
              </w:rPr>
              <w:t>Scheeren</w:t>
            </w:r>
            <w:proofErr w:type="spellEnd"/>
            <w:r w:rsidRPr="006D24E4">
              <w:rPr>
                <w:rFonts w:asciiTheme="minorHAnsi" w:hAnsiTheme="minorHAnsi" w:cstheme="minorHAnsi"/>
                <w:color w:val="222222"/>
                <w:shd w:val="clear" w:color="auto" w:fill="FFFFFF"/>
              </w:rPr>
              <w:t>, E.M., 2023. Older adults with pre-sarcopenia/sarcopenia have increased gastrocnemius muscle activity to maintain upright postural control at stance perturbation. </w:t>
            </w:r>
            <w:r w:rsidRPr="006D24E4">
              <w:rPr>
                <w:rFonts w:asciiTheme="minorHAnsi" w:hAnsiTheme="minorHAnsi" w:cstheme="minorHAnsi"/>
                <w:i/>
                <w:iCs/>
                <w:color w:val="222222"/>
                <w:shd w:val="clear" w:color="auto" w:fill="FFFFFF"/>
              </w:rPr>
              <w:t>Journal of Medical and Biological Engineering</w:t>
            </w:r>
            <w:r w:rsidRPr="006D24E4">
              <w:rPr>
                <w:rFonts w:asciiTheme="minorHAnsi" w:hAnsiTheme="minorHAnsi" w:cstheme="minorHAnsi"/>
                <w:color w:val="222222"/>
                <w:shd w:val="clear" w:color="auto" w:fill="FFFFFF"/>
              </w:rPr>
              <w:t>, </w:t>
            </w:r>
            <w:r w:rsidRPr="006D24E4">
              <w:rPr>
                <w:rFonts w:asciiTheme="minorHAnsi" w:hAnsiTheme="minorHAnsi" w:cstheme="minorHAnsi"/>
                <w:i/>
                <w:iCs/>
                <w:color w:val="222222"/>
                <w:shd w:val="clear" w:color="auto" w:fill="FFFFFF"/>
              </w:rPr>
              <w:t>43</w:t>
            </w:r>
            <w:r w:rsidRPr="006D24E4">
              <w:rPr>
                <w:rFonts w:asciiTheme="minorHAnsi" w:hAnsiTheme="minorHAnsi" w:cstheme="minorHAnsi"/>
                <w:color w:val="222222"/>
                <w:shd w:val="clear" w:color="auto" w:fill="FFFFFF"/>
              </w:rPr>
              <w:t>(4), pp.437-445.</w:t>
            </w:r>
          </w:p>
          <w:p w14:paraId="391801DF" w14:textId="77777777" w:rsidR="006B2AF2" w:rsidRPr="006D24E4" w:rsidRDefault="006B2AF2" w:rsidP="006B2AF2">
            <w:pPr>
              <w:textAlignment w:val="baseline"/>
              <w:rPr>
                <w:rFonts w:asciiTheme="minorHAnsi" w:hAnsiTheme="minorHAnsi" w:cstheme="minorHAnsi"/>
                <w:color w:val="222222"/>
                <w:shd w:val="clear" w:color="auto" w:fill="FFFFFF"/>
              </w:rPr>
            </w:pPr>
          </w:p>
          <w:p w14:paraId="690C9A95" w14:textId="77777777" w:rsidR="006B2AF2" w:rsidRPr="006D24E4" w:rsidRDefault="006B2AF2" w:rsidP="006B2AF2">
            <w:pPr>
              <w:textAlignment w:val="baseline"/>
              <w:rPr>
                <w:rFonts w:asciiTheme="minorHAnsi" w:hAnsiTheme="minorHAnsi" w:cstheme="minorHAnsi"/>
                <w:color w:val="222222"/>
                <w:shd w:val="clear" w:color="auto" w:fill="FFFFFF"/>
              </w:rPr>
            </w:pPr>
            <w:r w:rsidRPr="006D24E4">
              <w:rPr>
                <w:rFonts w:asciiTheme="minorHAnsi" w:hAnsiTheme="minorHAnsi" w:cstheme="minorHAnsi"/>
                <w:color w:val="222222"/>
                <w:shd w:val="clear" w:color="auto" w:fill="FFFFFF"/>
              </w:rPr>
              <w:t xml:space="preserve">3/ Smith, R.E., Shelton, A.D., Sawicki, G.S. and Franz, J.R., 2024. The effects of </w:t>
            </w:r>
            <w:proofErr w:type="spellStart"/>
            <w:r w:rsidRPr="006D24E4">
              <w:rPr>
                <w:rFonts w:asciiTheme="minorHAnsi" w:hAnsiTheme="minorHAnsi" w:cstheme="minorHAnsi"/>
                <w:color w:val="222222"/>
                <w:shd w:val="clear" w:color="auto" w:fill="FFFFFF"/>
              </w:rPr>
              <w:t>plantarflexor</w:t>
            </w:r>
            <w:proofErr w:type="spellEnd"/>
            <w:r w:rsidRPr="006D24E4">
              <w:rPr>
                <w:rFonts w:asciiTheme="minorHAnsi" w:hAnsiTheme="minorHAnsi" w:cstheme="minorHAnsi"/>
                <w:color w:val="222222"/>
                <w:shd w:val="clear" w:color="auto" w:fill="FFFFFF"/>
              </w:rPr>
              <w:t xml:space="preserve"> weakness and reduced tendon stiffness with aging on gait stability. </w:t>
            </w:r>
            <w:proofErr w:type="spellStart"/>
            <w:r w:rsidRPr="006D24E4">
              <w:rPr>
                <w:rFonts w:asciiTheme="minorHAnsi" w:hAnsiTheme="minorHAnsi" w:cstheme="minorHAnsi"/>
                <w:i/>
                <w:iCs/>
                <w:color w:val="222222"/>
                <w:shd w:val="clear" w:color="auto" w:fill="FFFFFF"/>
              </w:rPr>
              <w:t>PLoS</w:t>
            </w:r>
            <w:proofErr w:type="spellEnd"/>
            <w:r w:rsidRPr="006D24E4">
              <w:rPr>
                <w:rFonts w:asciiTheme="minorHAnsi" w:hAnsiTheme="minorHAnsi" w:cstheme="minorHAnsi"/>
                <w:i/>
                <w:iCs/>
                <w:color w:val="222222"/>
                <w:shd w:val="clear" w:color="auto" w:fill="FFFFFF"/>
              </w:rPr>
              <w:t xml:space="preserve"> one</w:t>
            </w:r>
            <w:r w:rsidRPr="006D24E4">
              <w:rPr>
                <w:rFonts w:asciiTheme="minorHAnsi" w:hAnsiTheme="minorHAnsi" w:cstheme="minorHAnsi"/>
                <w:color w:val="222222"/>
                <w:shd w:val="clear" w:color="auto" w:fill="FFFFFF"/>
              </w:rPr>
              <w:t>, </w:t>
            </w:r>
            <w:r w:rsidRPr="006D24E4">
              <w:rPr>
                <w:rFonts w:asciiTheme="minorHAnsi" w:hAnsiTheme="minorHAnsi" w:cstheme="minorHAnsi"/>
                <w:i/>
                <w:iCs/>
                <w:color w:val="222222"/>
                <w:shd w:val="clear" w:color="auto" w:fill="FFFFFF"/>
              </w:rPr>
              <w:t>19</w:t>
            </w:r>
            <w:r w:rsidRPr="006D24E4">
              <w:rPr>
                <w:rFonts w:asciiTheme="minorHAnsi" w:hAnsiTheme="minorHAnsi" w:cstheme="minorHAnsi"/>
                <w:color w:val="222222"/>
                <w:shd w:val="clear" w:color="auto" w:fill="FFFFFF"/>
              </w:rPr>
              <w:t>(4), p.e0302021.</w:t>
            </w:r>
          </w:p>
          <w:p w14:paraId="2393266A" w14:textId="77777777" w:rsidR="006B2AF2" w:rsidRPr="006D24E4" w:rsidRDefault="006B2AF2" w:rsidP="006B2AF2">
            <w:pPr>
              <w:textAlignment w:val="baseline"/>
              <w:rPr>
                <w:rFonts w:asciiTheme="minorHAnsi" w:hAnsiTheme="minorHAnsi" w:cstheme="minorHAnsi"/>
                <w:color w:val="222222"/>
                <w:shd w:val="clear" w:color="auto" w:fill="FFFFFF"/>
              </w:rPr>
            </w:pPr>
          </w:p>
          <w:p w14:paraId="5F3573A4" w14:textId="77777777" w:rsidR="006B2AF2" w:rsidRPr="006D24E4" w:rsidRDefault="006B2AF2" w:rsidP="006B2AF2">
            <w:pPr>
              <w:textAlignment w:val="baseline"/>
              <w:rPr>
                <w:rFonts w:asciiTheme="minorHAnsi" w:hAnsiTheme="minorHAnsi" w:cstheme="minorHAnsi"/>
                <w:color w:val="222222"/>
                <w:shd w:val="clear" w:color="auto" w:fill="FFFFFF"/>
              </w:rPr>
            </w:pPr>
            <w:r w:rsidRPr="006D24E4">
              <w:rPr>
                <w:rFonts w:asciiTheme="minorHAnsi" w:hAnsiTheme="minorHAnsi" w:cstheme="minorHAnsi"/>
                <w:color w:val="222222"/>
                <w:shd w:val="clear" w:color="auto" w:fill="FFFFFF"/>
              </w:rPr>
              <w:t xml:space="preserve">4/ Erken, N., Dost, F.S., Ates </w:t>
            </w:r>
            <w:proofErr w:type="spellStart"/>
            <w:r w:rsidRPr="006D24E4">
              <w:rPr>
                <w:rFonts w:asciiTheme="minorHAnsi" w:hAnsiTheme="minorHAnsi" w:cstheme="minorHAnsi"/>
                <w:color w:val="222222"/>
                <w:shd w:val="clear" w:color="auto" w:fill="FFFFFF"/>
              </w:rPr>
              <w:t>Bulut</w:t>
            </w:r>
            <w:proofErr w:type="spellEnd"/>
            <w:r w:rsidRPr="006D24E4">
              <w:rPr>
                <w:rFonts w:asciiTheme="minorHAnsi" w:hAnsiTheme="minorHAnsi" w:cstheme="minorHAnsi"/>
                <w:color w:val="222222"/>
                <w:shd w:val="clear" w:color="auto" w:fill="FFFFFF"/>
              </w:rPr>
              <w:t xml:space="preserve">, E. and </w:t>
            </w:r>
            <w:proofErr w:type="spellStart"/>
            <w:r w:rsidRPr="006D24E4">
              <w:rPr>
                <w:rFonts w:asciiTheme="minorHAnsi" w:hAnsiTheme="minorHAnsi" w:cstheme="minorHAnsi"/>
                <w:color w:val="222222"/>
                <w:shd w:val="clear" w:color="auto" w:fill="FFFFFF"/>
              </w:rPr>
              <w:t>Isik</w:t>
            </w:r>
            <w:proofErr w:type="spellEnd"/>
            <w:r w:rsidRPr="006D24E4">
              <w:rPr>
                <w:rFonts w:asciiTheme="minorHAnsi" w:hAnsiTheme="minorHAnsi" w:cstheme="minorHAnsi"/>
                <w:color w:val="222222"/>
                <w:shd w:val="clear" w:color="auto" w:fill="FFFFFF"/>
              </w:rPr>
              <w:t>, A.T., 2022. Prediction of probable sarcopenia with an alternative method: plantar flexion strength. </w:t>
            </w:r>
            <w:r w:rsidRPr="006D24E4">
              <w:rPr>
                <w:rFonts w:asciiTheme="minorHAnsi" w:hAnsiTheme="minorHAnsi" w:cstheme="minorHAnsi"/>
                <w:i/>
                <w:iCs/>
                <w:color w:val="222222"/>
                <w:shd w:val="clear" w:color="auto" w:fill="FFFFFF"/>
              </w:rPr>
              <w:t>Postgraduate Medicine</w:t>
            </w:r>
            <w:r w:rsidRPr="006D24E4">
              <w:rPr>
                <w:rFonts w:asciiTheme="minorHAnsi" w:hAnsiTheme="minorHAnsi" w:cstheme="minorHAnsi"/>
                <w:color w:val="222222"/>
                <w:shd w:val="clear" w:color="auto" w:fill="FFFFFF"/>
              </w:rPr>
              <w:t>, </w:t>
            </w:r>
            <w:r w:rsidRPr="006D24E4">
              <w:rPr>
                <w:rFonts w:asciiTheme="minorHAnsi" w:hAnsiTheme="minorHAnsi" w:cstheme="minorHAnsi"/>
                <w:i/>
                <w:iCs/>
                <w:color w:val="222222"/>
                <w:shd w:val="clear" w:color="auto" w:fill="FFFFFF"/>
              </w:rPr>
              <w:t>134</w:t>
            </w:r>
            <w:r w:rsidRPr="006D24E4">
              <w:rPr>
                <w:rFonts w:asciiTheme="minorHAnsi" w:hAnsiTheme="minorHAnsi" w:cstheme="minorHAnsi"/>
                <w:color w:val="222222"/>
                <w:shd w:val="clear" w:color="auto" w:fill="FFFFFF"/>
              </w:rPr>
              <w:t>(6), pp.552-558.</w:t>
            </w:r>
          </w:p>
          <w:p w14:paraId="20A25131" w14:textId="77777777" w:rsidR="006B2AF2" w:rsidRPr="006D24E4" w:rsidRDefault="006B2AF2" w:rsidP="006B2AF2">
            <w:pPr>
              <w:textAlignment w:val="baseline"/>
              <w:rPr>
                <w:rFonts w:asciiTheme="minorHAnsi" w:hAnsiTheme="minorHAnsi" w:cstheme="minorHAnsi"/>
                <w:color w:val="222222"/>
                <w:shd w:val="clear" w:color="auto" w:fill="FFFFFF"/>
              </w:rPr>
            </w:pPr>
          </w:p>
          <w:p w14:paraId="0E118CE3" w14:textId="77777777" w:rsidR="006B2AF2" w:rsidRPr="006D24E4" w:rsidRDefault="006B2AF2" w:rsidP="006B2AF2">
            <w:pPr>
              <w:textAlignment w:val="baseline"/>
              <w:rPr>
                <w:rFonts w:asciiTheme="minorHAnsi" w:hAnsiTheme="minorHAnsi" w:cstheme="minorHAnsi"/>
                <w:color w:val="222222"/>
                <w:shd w:val="clear" w:color="auto" w:fill="FFFFFF"/>
              </w:rPr>
            </w:pPr>
            <w:r w:rsidRPr="006D24E4">
              <w:rPr>
                <w:rFonts w:asciiTheme="minorHAnsi" w:hAnsiTheme="minorHAnsi" w:cstheme="minorHAnsi"/>
                <w:color w:val="222222"/>
                <w:shd w:val="clear" w:color="auto" w:fill="FFFFFF"/>
              </w:rPr>
              <w:t xml:space="preserve">5/ </w:t>
            </w:r>
            <w:proofErr w:type="spellStart"/>
            <w:r w:rsidRPr="006D24E4">
              <w:rPr>
                <w:rFonts w:asciiTheme="minorHAnsi" w:hAnsiTheme="minorHAnsi" w:cstheme="minorHAnsi"/>
                <w:color w:val="222222"/>
                <w:shd w:val="clear" w:color="auto" w:fill="FFFFFF"/>
              </w:rPr>
              <w:t>Ferhi</w:t>
            </w:r>
            <w:proofErr w:type="spellEnd"/>
            <w:r w:rsidRPr="006D24E4">
              <w:rPr>
                <w:rFonts w:asciiTheme="minorHAnsi" w:hAnsiTheme="minorHAnsi" w:cstheme="minorHAnsi"/>
                <w:color w:val="222222"/>
                <w:shd w:val="clear" w:color="auto" w:fill="FFFFFF"/>
              </w:rPr>
              <w:t xml:space="preserve">, H., </w:t>
            </w:r>
            <w:proofErr w:type="spellStart"/>
            <w:r w:rsidRPr="006D24E4">
              <w:rPr>
                <w:rFonts w:asciiTheme="minorHAnsi" w:hAnsiTheme="minorHAnsi" w:cstheme="minorHAnsi"/>
                <w:color w:val="222222"/>
                <w:shd w:val="clear" w:color="auto" w:fill="FFFFFF"/>
              </w:rPr>
              <w:t>Magtouf</w:t>
            </w:r>
            <w:proofErr w:type="spellEnd"/>
            <w:r w:rsidRPr="006D24E4">
              <w:rPr>
                <w:rFonts w:asciiTheme="minorHAnsi" w:hAnsiTheme="minorHAnsi" w:cstheme="minorHAnsi"/>
                <w:color w:val="222222"/>
                <w:shd w:val="clear" w:color="auto" w:fill="FFFFFF"/>
              </w:rPr>
              <w:t xml:space="preserve">, E., Attia, A., Durand, S., </w:t>
            </w:r>
            <w:proofErr w:type="spellStart"/>
            <w:r w:rsidRPr="006D24E4">
              <w:rPr>
                <w:rFonts w:asciiTheme="minorHAnsi" w:hAnsiTheme="minorHAnsi" w:cstheme="minorHAnsi"/>
                <w:color w:val="222222"/>
                <w:shd w:val="clear" w:color="auto" w:fill="FFFFFF"/>
              </w:rPr>
              <w:t>Boyas</w:t>
            </w:r>
            <w:proofErr w:type="spellEnd"/>
            <w:r w:rsidRPr="006D24E4">
              <w:rPr>
                <w:rFonts w:asciiTheme="minorHAnsi" w:hAnsiTheme="minorHAnsi" w:cstheme="minorHAnsi"/>
                <w:color w:val="222222"/>
                <w:shd w:val="clear" w:color="auto" w:fill="FFFFFF"/>
              </w:rPr>
              <w:t xml:space="preserve">, S., Beaune, B., </w:t>
            </w:r>
            <w:proofErr w:type="spellStart"/>
            <w:r w:rsidRPr="006D24E4">
              <w:rPr>
                <w:rFonts w:asciiTheme="minorHAnsi" w:hAnsiTheme="minorHAnsi" w:cstheme="minorHAnsi"/>
                <w:color w:val="222222"/>
                <w:shd w:val="clear" w:color="auto" w:fill="FFFFFF"/>
              </w:rPr>
              <w:t>Chortane</w:t>
            </w:r>
            <w:proofErr w:type="spellEnd"/>
            <w:r w:rsidRPr="006D24E4">
              <w:rPr>
                <w:rFonts w:asciiTheme="minorHAnsi" w:hAnsiTheme="minorHAnsi" w:cstheme="minorHAnsi"/>
                <w:color w:val="222222"/>
                <w:shd w:val="clear" w:color="auto" w:fill="FFFFFF"/>
              </w:rPr>
              <w:t xml:space="preserve">, S.G. and </w:t>
            </w:r>
            <w:proofErr w:type="spellStart"/>
            <w:r w:rsidRPr="006D24E4">
              <w:rPr>
                <w:rFonts w:asciiTheme="minorHAnsi" w:hAnsiTheme="minorHAnsi" w:cstheme="minorHAnsi"/>
                <w:color w:val="222222"/>
                <w:shd w:val="clear" w:color="auto" w:fill="FFFFFF"/>
              </w:rPr>
              <w:t>Maktouf</w:t>
            </w:r>
            <w:proofErr w:type="spellEnd"/>
            <w:r w:rsidRPr="006D24E4">
              <w:rPr>
                <w:rFonts w:asciiTheme="minorHAnsi" w:hAnsiTheme="minorHAnsi" w:cstheme="minorHAnsi"/>
                <w:color w:val="222222"/>
                <w:shd w:val="clear" w:color="auto" w:fill="FFFFFF"/>
              </w:rPr>
              <w:t xml:space="preserve">, W., 2023. Rate of Force Development </w:t>
            </w:r>
            <w:proofErr w:type="gramStart"/>
            <w:r w:rsidRPr="006D24E4">
              <w:rPr>
                <w:rFonts w:asciiTheme="minorHAnsi" w:hAnsiTheme="minorHAnsi" w:cstheme="minorHAnsi"/>
                <w:color w:val="222222"/>
                <w:shd w:val="clear" w:color="auto" w:fill="FFFFFF"/>
              </w:rPr>
              <w:t>From</w:t>
            </w:r>
            <w:proofErr w:type="gramEnd"/>
            <w:r w:rsidRPr="006D24E4">
              <w:rPr>
                <w:rFonts w:asciiTheme="minorHAnsi" w:hAnsiTheme="minorHAnsi" w:cstheme="minorHAnsi"/>
                <w:color w:val="222222"/>
                <w:shd w:val="clear" w:color="auto" w:fill="FFFFFF"/>
              </w:rPr>
              <w:t xml:space="preserve"> Submaximal to Maximal Plantar Flexor Force in Older Adults With Sarcopenic Obesity: A Cross-Sectional Study.</w:t>
            </w:r>
          </w:p>
          <w:p w14:paraId="525689E6" w14:textId="77777777" w:rsidR="006B2AF2" w:rsidRPr="006D24E4" w:rsidRDefault="006B2AF2" w:rsidP="006B2AF2">
            <w:pPr>
              <w:textAlignment w:val="baseline"/>
              <w:rPr>
                <w:rFonts w:asciiTheme="minorHAnsi" w:hAnsiTheme="minorHAnsi" w:cstheme="minorHAnsi"/>
                <w:color w:val="222222"/>
                <w:shd w:val="clear" w:color="auto" w:fill="FFFFFF"/>
              </w:rPr>
            </w:pPr>
          </w:p>
          <w:p w14:paraId="5CF5278D" w14:textId="77777777" w:rsidR="006B2AF2" w:rsidRPr="006D24E4" w:rsidRDefault="006B2AF2" w:rsidP="006B2AF2">
            <w:pPr>
              <w:textAlignment w:val="baseline"/>
              <w:rPr>
                <w:rFonts w:asciiTheme="minorHAnsi" w:hAnsiTheme="minorHAnsi" w:cstheme="minorHAnsi"/>
                <w:color w:val="222222"/>
                <w:shd w:val="clear" w:color="auto" w:fill="FFFFFF"/>
              </w:rPr>
            </w:pPr>
            <w:r w:rsidRPr="006D24E4">
              <w:rPr>
                <w:rFonts w:asciiTheme="minorHAnsi" w:hAnsiTheme="minorHAnsi" w:cstheme="minorHAnsi"/>
                <w:color w:val="222222"/>
                <w:shd w:val="clear" w:color="auto" w:fill="FFFFFF"/>
              </w:rPr>
              <w:t>6/</w:t>
            </w:r>
            <w:proofErr w:type="spellStart"/>
            <w:r w:rsidRPr="006D24E4">
              <w:rPr>
                <w:rFonts w:asciiTheme="minorHAnsi" w:hAnsiTheme="minorHAnsi" w:cstheme="minorHAnsi"/>
                <w:color w:val="222222"/>
                <w:shd w:val="clear" w:color="auto" w:fill="FFFFFF"/>
              </w:rPr>
              <w:t>Menz</w:t>
            </w:r>
            <w:proofErr w:type="spellEnd"/>
            <w:r w:rsidRPr="006D24E4">
              <w:rPr>
                <w:rFonts w:asciiTheme="minorHAnsi" w:hAnsiTheme="minorHAnsi" w:cstheme="minorHAnsi"/>
                <w:color w:val="222222"/>
                <w:shd w:val="clear" w:color="auto" w:fill="FFFFFF"/>
              </w:rPr>
              <w:t>, H.B., Morris, M.E. and Lord, S.R., 2006. Foot and ankle risk factors for falls in older people: a prospective study. </w:t>
            </w:r>
            <w:r w:rsidRPr="006D24E4">
              <w:rPr>
                <w:rFonts w:asciiTheme="minorHAnsi" w:hAnsiTheme="minorHAnsi" w:cstheme="minorHAnsi"/>
                <w:i/>
                <w:iCs/>
                <w:color w:val="222222"/>
                <w:shd w:val="clear" w:color="auto" w:fill="FFFFFF"/>
              </w:rPr>
              <w:t>The Journals of Gerontology Series A: Biological Sciences and Medical Sciences</w:t>
            </w:r>
            <w:r w:rsidRPr="006D24E4">
              <w:rPr>
                <w:rFonts w:asciiTheme="minorHAnsi" w:hAnsiTheme="minorHAnsi" w:cstheme="minorHAnsi"/>
                <w:color w:val="222222"/>
                <w:shd w:val="clear" w:color="auto" w:fill="FFFFFF"/>
              </w:rPr>
              <w:t>, </w:t>
            </w:r>
            <w:r w:rsidRPr="006D24E4">
              <w:rPr>
                <w:rFonts w:asciiTheme="minorHAnsi" w:hAnsiTheme="minorHAnsi" w:cstheme="minorHAnsi"/>
                <w:i/>
                <w:iCs/>
                <w:color w:val="222222"/>
                <w:shd w:val="clear" w:color="auto" w:fill="FFFFFF"/>
              </w:rPr>
              <w:t>61</w:t>
            </w:r>
            <w:r w:rsidRPr="006D24E4">
              <w:rPr>
                <w:rFonts w:asciiTheme="minorHAnsi" w:hAnsiTheme="minorHAnsi" w:cstheme="minorHAnsi"/>
                <w:color w:val="222222"/>
                <w:shd w:val="clear" w:color="auto" w:fill="FFFFFF"/>
              </w:rPr>
              <w:t>(8), pp.866-870.</w:t>
            </w:r>
          </w:p>
          <w:p w14:paraId="43FB34BF" w14:textId="77777777" w:rsidR="006B2AF2" w:rsidRPr="006D24E4" w:rsidRDefault="006B2AF2" w:rsidP="006B2AF2">
            <w:pPr>
              <w:textAlignment w:val="baseline"/>
              <w:rPr>
                <w:rFonts w:asciiTheme="minorHAnsi" w:hAnsiTheme="minorHAnsi" w:cstheme="minorHAnsi"/>
                <w:color w:val="222222"/>
                <w:shd w:val="clear" w:color="auto" w:fill="FFFFFF"/>
              </w:rPr>
            </w:pPr>
          </w:p>
          <w:p w14:paraId="5ACFCEB8" w14:textId="17236C24" w:rsidR="00640C92" w:rsidRPr="006D24E4" w:rsidRDefault="006B2AF2" w:rsidP="006B2AF2">
            <w:pPr>
              <w:textAlignment w:val="baseline"/>
              <w:rPr>
                <w:rFonts w:asciiTheme="minorHAnsi" w:eastAsia="Times New Roman" w:hAnsiTheme="minorHAnsi" w:cstheme="minorHAnsi"/>
              </w:rPr>
            </w:pPr>
            <w:r w:rsidRPr="006D24E4">
              <w:rPr>
                <w:rFonts w:asciiTheme="minorHAnsi" w:hAnsiTheme="minorHAnsi" w:cstheme="minorHAnsi"/>
                <w:color w:val="222222"/>
                <w:shd w:val="clear" w:color="auto" w:fill="FFFFFF"/>
              </w:rPr>
              <w:t>7/Baker, L.A., O'Sullivan, T.F., Robinson, K.A., Graham‐Brown, M.P., Major, R.W., Ashford, R.U., Smith, A.C., Philp, A. and Watson, E.L., 2022. Primary skeletal muscle cells from chronic kidney disease patients retain hallmarks of cachexia in vitro. </w:t>
            </w:r>
            <w:r w:rsidRPr="006D24E4">
              <w:rPr>
                <w:rFonts w:asciiTheme="minorHAnsi" w:hAnsiTheme="minorHAnsi" w:cstheme="minorHAnsi"/>
                <w:i/>
                <w:iCs/>
                <w:color w:val="222222"/>
                <w:shd w:val="clear" w:color="auto" w:fill="FFFFFF"/>
              </w:rPr>
              <w:t>Journal of Cachexia, Sarcopenia and Muscle</w:t>
            </w:r>
            <w:r w:rsidRPr="006D24E4">
              <w:rPr>
                <w:rFonts w:asciiTheme="minorHAnsi" w:hAnsiTheme="minorHAnsi" w:cstheme="minorHAnsi"/>
                <w:color w:val="222222"/>
                <w:shd w:val="clear" w:color="auto" w:fill="FFFFFF"/>
              </w:rPr>
              <w:t>, </w:t>
            </w:r>
            <w:r w:rsidRPr="006D24E4">
              <w:rPr>
                <w:rFonts w:asciiTheme="minorHAnsi" w:hAnsiTheme="minorHAnsi" w:cstheme="minorHAnsi"/>
                <w:i/>
                <w:iCs/>
                <w:color w:val="222222"/>
                <w:shd w:val="clear" w:color="auto" w:fill="FFFFFF"/>
              </w:rPr>
              <w:t>13</w:t>
            </w:r>
            <w:r w:rsidRPr="006D24E4">
              <w:rPr>
                <w:rFonts w:asciiTheme="minorHAnsi" w:hAnsiTheme="minorHAnsi" w:cstheme="minorHAnsi"/>
                <w:color w:val="222222"/>
                <w:shd w:val="clear" w:color="auto" w:fill="FFFFFF"/>
              </w:rPr>
              <w:t>(2), pp.1238-1249.</w:t>
            </w:r>
          </w:p>
          <w:p w14:paraId="4CC99A4B" w14:textId="71AD2C98" w:rsidR="003A7DAE" w:rsidRPr="006D24E4" w:rsidRDefault="003A7DAE" w:rsidP="00640C92">
            <w:pPr>
              <w:rPr>
                <w:rFonts w:asciiTheme="minorHAnsi" w:hAnsiTheme="minorHAnsi" w:cstheme="minorHAnsi"/>
                <w:b/>
              </w:rPr>
            </w:pPr>
          </w:p>
        </w:tc>
      </w:tr>
    </w:tbl>
    <w:p w14:paraId="7FEF6135" w14:textId="77777777" w:rsidR="00066C81" w:rsidRPr="006D24E4" w:rsidRDefault="00066C81" w:rsidP="00066C81">
      <w:pPr>
        <w:spacing w:after="0" w:line="240" w:lineRule="auto"/>
        <w:rPr>
          <w:rFonts w:asciiTheme="minorHAnsi" w:hAnsiTheme="minorHAnsi" w:cstheme="minorHAnsi"/>
          <w:b/>
          <w:u w:val="single"/>
        </w:rPr>
      </w:pPr>
    </w:p>
    <w:p w14:paraId="1D713C9F" w14:textId="77777777" w:rsidR="00066C81" w:rsidRPr="006D24E4" w:rsidRDefault="00066C81" w:rsidP="00066C81">
      <w:pPr>
        <w:spacing w:after="0" w:line="240" w:lineRule="auto"/>
        <w:rPr>
          <w:rFonts w:asciiTheme="minorHAnsi" w:hAnsiTheme="minorHAnsi" w:cstheme="minorHAnsi"/>
          <w:b/>
          <w:bCs/>
        </w:rPr>
      </w:pPr>
    </w:p>
    <w:sectPr w:rsidR="00066C81" w:rsidRPr="006D24E4"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69C5"/>
    <w:multiLevelType w:val="hybridMultilevel"/>
    <w:tmpl w:val="CADCEF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F6E0911"/>
    <w:multiLevelType w:val="hybridMultilevel"/>
    <w:tmpl w:val="F42037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122114"/>
    <w:multiLevelType w:val="hybridMultilevel"/>
    <w:tmpl w:val="FCDE86A0"/>
    <w:lvl w:ilvl="0" w:tplc="5CAE1380">
      <w:start w:val="1"/>
      <w:numFmt w:val="bullet"/>
      <w:lvlText w:val=""/>
      <w:lvlJc w:val="left"/>
      <w:pPr>
        <w:ind w:left="1434" w:hanging="360"/>
      </w:pPr>
      <w:rPr>
        <w:rFonts w:ascii="Symbol" w:hAnsi="Symbol" w:hint="default"/>
        <w:color w:val="auto"/>
      </w:rPr>
    </w:lvl>
    <w:lvl w:ilvl="1" w:tplc="08090003">
      <w:start w:val="1"/>
      <w:numFmt w:val="bullet"/>
      <w:lvlText w:val="o"/>
      <w:lvlJc w:val="left"/>
      <w:pPr>
        <w:ind w:left="2154" w:hanging="360"/>
      </w:pPr>
      <w:rPr>
        <w:rFonts w:ascii="Courier New" w:hAnsi="Courier New" w:cs="Courier New" w:hint="default"/>
      </w:rPr>
    </w:lvl>
    <w:lvl w:ilvl="2" w:tplc="08090005">
      <w:start w:val="1"/>
      <w:numFmt w:val="bullet"/>
      <w:lvlText w:val=""/>
      <w:lvlJc w:val="left"/>
      <w:pPr>
        <w:ind w:left="2874" w:hanging="360"/>
      </w:pPr>
      <w:rPr>
        <w:rFonts w:ascii="Wingdings" w:hAnsi="Wingdings" w:hint="default"/>
      </w:rPr>
    </w:lvl>
    <w:lvl w:ilvl="3" w:tplc="08090001">
      <w:start w:val="1"/>
      <w:numFmt w:val="bullet"/>
      <w:lvlText w:val=""/>
      <w:lvlJc w:val="left"/>
      <w:pPr>
        <w:ind w:left="3594" w:hanging="360"/>
      </w:pPr>
      <w:rPr>
        <w:rFonts w:ascii="Symbol" w:hAnsi="Symbol" w:hint="default"/>
      </w:rPr>
    </w:lvl>
    <w:lvl w:ilvl="4" w:tplc="08090003">
      <w:start w:val="1"/>
      <w:numFmt w:val="bullet"/>
      <w:lvlText w:val="o"/>
      <w:lvlJc w:val="left"/>
      <w:pPr>
        <w:ind w:left="4314" w:hanging="360"/>
      </w:pPr>
      <w:rPr>
        <w:rFonts w:ascii="Courier New" w:hAnsi="Courier New" w:cs="Courier New" w:hint="default"/>
      </w:rPr>
    </w:lvl>
    <w:lvl w:ilvl="5" w:tplc="08090005">
      <w:start w:val="1"/>
      <w:numFmt w:val="bullet"/>
      <w:lvlText w:val=""/>
      <w:lvlJc w:val="left"/>
      <w:pPr>
        <w:ind w:left="5034" w:hanging="360"/>
      </w:pPr>
      <w:rPr>
        <w:rFonts w:ascii="Wingdings" w:hAnsi="Wingdings" w:hint="default"/>
      </w:rPr>
    </w:lvl>
    <w:lvl w:ilvl="6" w:tplc="08090001">
      <w:start w:val="1"/>
      <w:numFmt w:val="bullet"/>
      <w:lvlText w:val=""/>
      <w:lvlJc w:val="left"/>
      <w:pPr>
        <w:ind w:left="5754" w:hanging="360"/>
      </w:pPr>
      <w:rPr>
        <w:rFonts w:ascii="Symbol" w:hAnsi="Symbol" w:hint="default"/>
      </w:rPr>
    </w:lvl>
    <w:lvl w:ilvl="7" w:tplc="08090003">
      <w:start w:val="1"/>
      <w:numFmt w:val="bullet"/>
      <w:lvlText w:val="o"/>
      <w:lvlJc w:val="left"/>
      <w:pPr>
        <w:ind w:left="6474" w:hanging="360"/>
      </w:pPr>
      <w:rPr>
        <w:rFonts w:ascii="Courier New" w:hAnsi="Courier New" w:cs="Courier New" w:hint="default"/>
      </w:rPr>
    </w:lvl>
    <w:lvl w:ilvl="8" w:tplc="08090005">
      <w:start w:val="1"/>
      <w:numFmt w:val="bullet"/>
      <w:lvlText w:val=""/>
      <w:lvlJc w:val="left"/>
      <w:pPr>
        <w:ind w:left="7194" w:hanging="360"/>
      </w:pPr>
      <w:rPr>
        <w:rFonts w:ascii="Wingdings" w:hAnsi="Wingdings" w:hint="default"/>
      </w:rPr>
    </w:lvl>
  </w:abstractNum>
  <w:abstractNum w:abstractNumId="4" w15:restartNumberingAfterBreak="0">
    <w:nsid w:val="5A2C07F2"/>
    <w:multiLevelType w:val="hybridMultilevel"/>
    <w:tmpl w:val="0E40E9D2"/>
    <w:lvl w:ilvl="0" w:tplc="39E221B8">
      <w:start w:val="1"/>
      <w:numFmt w:val="decimal"/>
      <w:lvlText w:val="%1."/>
      <w:lvlJc w:val="left"/>
      <w:pPr>
        <w:ind w:left="360" w:hanging="360"/>
      </w:pPr>
      <w:rPr>
        <w:rFonts w:eastAsia="Calibri" w:cs="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64365A0"/>
    <w:multiLevelType w:val="hybridMultilevel"/>
    <w:tmpl w:val="BA700820"/>
    <w:lvl w:ilvl="0" w:tplc="4FB42250">
      <w:start w:val="2"/>
      <w:numFmt w:val="decimal"/>
      <w:lvlText w:val="%1."/>
      <w:lvlJc w:val="left"/>
      <w:pPr>
        <w:ind w:left="0" w:hanging="720"/>
        <w:jc w:val="left"/>
      </w:pPr>
      <w:rPr>
        <w:rFonts w:ascii="Calibri" w:eastAsia="Calibri" w:hAnsi="Calibri" w:cs="Calibri" w:hint="default"/>
        <w:b w:val="0"/>
        <w:bCs w:val="0"/>
        <w:i w:val="0"/>
        <w:iCs w:val="0"/>
        <w:spacing w:val="-1"/>
        <w:w w:val="100"/>
        <w:sz w:val="22"/>
        <w:szCs w:val="22"/>
        <w:lang w:val="en-US" w:eastAsia="en-US" w:bidi="ar-SA"/>
      </w:rPr>
    </w:lvl>
    <w:lvl w:ilvl="1" w:tplc="B9D4A91E">
      <w:numFmt w:val="bullet"/>
      <w:lvlText w:val="•"/>
      <w:lvlJc w:val="left"/>
      <w:pPr>
        <w:ind w:left="907" w:hanging="720"/>
      </w:pPr>
      <w:rPr>
        <w:rFonts w:hint="default"/>
        <w:lang w:val="en-US" w:eastAsia="en-US" w:bidi="ar-SA"/>
      </w:rPr>
    </w:lvl>
    <w:lvl w:ilvl="2" w:tplc="705AA274">
      <w:numFmt w:val="bullet"/>
      <w:lvlText w:val="•"/>
      <w:lvlJc w:val="left"/>
      <w:pPr>
        <w:ind w:left="1814" w:hanging="720"/>
      </w:pPr>
      <w:rPr>
        <w:rFonts w:hint="default"/>
        <w:lang w:val="en-US" w:eastAsia="en-US" w:bidi="ar-SA"/>
      </w:rPr>
    </w:lvl>
    <w:lvl w:ilvl="3" w:tplc="D27C6E5C">
      <w:numFmt w:val="bullet"/>
      <w:lvlText w:val="•"/>
      <w:lvlJc w:val="left"/>
      <w:pPr>
        <w:ind w:left="2721" w:hanging="720"/>
      </w:pPr>
      <w:rPr>
        <w:rFonts w:hint="default"/>
        <w:lang w:val="en-US" w:eastAsia="en-US" w:bidi="ar-SA"/>
      </w:rPr>
    </w:lvl>
    <w:lvl w:ilvl="4" w:tplc="5AC24CAA">
      <w:numFmt w:val="bullet"/>
      <w:lvlText w:val="•"/>
      <w:lvlJc w:val="left"/>
      <w:pPr>
        <w:ind w:left="3629" w:hanging="720"/>
      </w:pPr>
      <w:rPr>
        <w:rFonts w:hint="default"/>
        <w:lang w:val="en-US" w:eastAsia="en-US" w:bidi="ar-SA"/>
      </w:rPr>
    </w:lvl>
    <w:lvl w:ilvl="5" w:tplc="645452D6">
      <w:numFmt w:val="bullet"/>
      <w:lvlText w:val="•"/>
      <w:lvlJc w:val="left"/>
      <w:pPr>
        <w:ind w:left="4536" w:hanging="720"/>
      </w:pPr>
      <w:rPr>
        <w:rFonts w:hint="default"/>
        <w:lang w:val="en-US" w:eastAsia="en-US" w:bidi="ar-SA"/>
      </w:rPr>
    </w:lvl>
    <w:lvl w:ilvl="6" w:tplc="31BEA808">
      <w:numFmt w:val="bullet"/>
      <w:lvlText w:val="•"/>
      <w:lvlJc w:val="left"/>
      <w:pPr>
        <w:ind w:left="5443" w:hanging="720"/>
      </w:pPr>
      <w:rPr>
        <w:rFonts w:hint="default"/>
        <w:lang w:val="en-US" w:eastAsia="en-US" w:bidi="ar-SA"/>
      </w:rPr>
    </w:lvl>
    <w:lvl w:ilvl="7" w:tplc="B4FEFFE4">
      <w:numFmt w:val="bullet"/>
      <w:lvlText w:val="•"/>
      <w:lvlJc w:val="left"/>
      <w:pPr>
        <w:ind w:left="6350" w:hanging="720"/>
      </w:pPr>
      <w:rPr>
        <w:rFonts w:hint="default"/>
        <w:lang w:val="en-US" w:eastAsia="en-US" w:bidi="ar-SA"/>
      </w:rPr>
    </w:lvl>
    <w:lvl w:ilvl="8" w:tplc="69CC0FDA">
      <w:numFmt w:val="bullet"/>
      <w:lvlText w:val="•"/>
      <w:lvlJc w:val="left"/>
      <w:pPr>
        <w:ind w:left="7258" w:hanging="720"/>
      </w:pPr>
      <w:rPr>
        <w:rFonts w:hint="default"/>
        <w:lang w:val="en-US" w:eastAsia="en-US" w:bidi="ar-SA"/>
      </w:rPr>
    </w:lvl>
  </w:abstractNum>
  <w:abstractNum w:abstractNumId="6" w15:restartNumberingAfterBreak="0">
    <w:nsid w:val="66631F8C"/>
    <w:multiLevelType w:val="hybridMultilevel"/>
    <w:tmpl w:val="D8640C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3A7DAE"/>
    <w:rsid w:val="004E665D"/>
    <w:rsid w:val="004F32E0"/>
    <w:rsid w:val="00640C92"/>
    <w:rsid w:val="006B2AF2"/>
    <w:rsid w:val="006D24E4"/>
    <w:rsid w:val="00767E66"/>
    <w:rsid w:val="00771BF5"/>
    <w:rsid w:val="007B6F62"/>
    <w:rsid w:val="00803EC8"/>
    <w:rsid w:val="00850BDA"/>
    <w:rsid w:val="008E267D"/>
    <w:rsid w:val="009C47A8"/>
    <w:rsid w:val="00AE49DF"/>
    <w:rsid w:val="00BA5EC2"/>
    <w:rsid w:val="00BB70D0"/>
    <w:rsid w:val="00BD5F21"/>
    <w:rsid w:val="00C13E6D"/>
    <w:rsid w:val="00E90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character" w:styleId="CommentReference">
    <w:name w:val="annotation reference"/>
    <w:basedOn w:val="DefaultParagraphFont"/>
    <w:uiPriority w:val="99"/>
    <w:semiHidden/>
    <w:unhideWhenUsed/>
    <w:rsid w:val="008E267D"/>
    <w:rPr>
      <w:sz w:val="16"/>
      <w:szCs w:val="16"/>
    </w:rPr>
  </w:style>
  <w:style w:type="paragraph" w:styleId="CommentText">
    <w:name w:val="annotation text"/>
    <w:basedOn w:val="Normal"/>
    <w:link w:val="CommentTextChar"/>
    <w:uiPriority w:val="99"/>
    <w:unhideWhenUsed/>
    <w:rsid w:val="008E267D"/>
    <w:pPr>
      <w:spacing w:line="240" w:lineRule="auto"/>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8E267D"/>
    <w:rPr>
      <w:sz w:val="20"/>
      <w:szCs w:val="20"/>
    </w:rPr>
  </w:style>
  <w:style w:type="character" w:customStyle="1" w:styleId="ListParagraphChar">
    <w:name w:val="List Paragraph Char"/>
    <w:basedOn w:val="DefaultParagraphFont"/>
    <w:link w:val="ListParagraph"/>
    <w:uiPriority w:val="34"/>
    <w:locked/>
    <w:rsid w:val="00E908FE"/>
    <w:rPr>
      <w:rFonts w:ascii="Calibri" w:eastAsia="Calibri" w:hAnsi="Calibri" w:cs="Calibri"/>
      <w:color w:val="000000"/>
      <w:lang w:eastAsia="en-GB"/>
    </w:rPr>
  </w:style>
  <w:style w:type="character" w:customStyle="1" w:styleId="ref-title">
    <w:name w:val="ref-title"/>
    <w:basedOn w:val="DefaultParagraphFont"/>
    <w:rsid w:val="00BA5EC2"/>
  </w:style>
  <w:style w:type="character" w:customStyle="1" w:styleId="ref-journal">
    <w:name w:val="ref-journal"/>
    <w:basedOn w:val="DefaultParagraphFont"/>
    <w:rsid w:val="00BA5EC2"/>
  </w:style>
  <w:style w:type="character" w:customStyle="1" w:styleId="ref-vol">
    <w:name w:val="ref-vol"/>
    <w:basedOn w:val="DefaultParagraphFont"/>
    <w:rsid w:val="00BA5EC2"/>
  </w:style>
  <w:style w:type="character" w:customStyle="1" w:styleId="ref-iss">
    <w:name w:val="ref-iss"/>
    <w:basedOn w:val="DefaultParagraphFont"/>
    <w:rsid w:val="00BA5EC2"/>
  </w:style>
  <w:style w:type="character" w:customStyle="1" w:styleId="mixed-citation">
    <w:name w:val="mixed-citation"/>
    <w:basedOn w:val="DefaultParagraphFont"/>
    <w:rsid w:val="00BA5EC2"/>
  </w:style>
  <w:style w:type="paragraph" w:styleId="BodyText">
    <w:name w:val="Body Text"/>
    <w:basedOn w:val="Normal"/>
    <w:link w:val="BodyTextChar"/>
    <w:uiPriority w:val="1"/>
    <w:qFormat/>
    <w:rsid w:val="00771BF5"/>
    <w:pPr>
      <w:widowControl w:val="0"/>
      <w:autoSpaceDE w:val="0"/>
      <w:autoSpaceDN w:val="0"/>
      <w:spacing w:after="0" w:line="240" w:lineRule="auto"/>
    </w:pPr>
    <w:rPr>
      <w:color w:val="auto"/>
      <w:lang w:val="en-US" w:eastAsia="en-US"/>
    </w:rPr>
  </w:style>
  <w:style w:type="character" w:customStyle="1" w:styleId="BodyTextChar">
    <w:name w:val="Body Text Char"/>
    <w:basedOn w:val="DefaultParagraphFont"/>
    <w:link w:val="BodyText"/>
    <w:uiPriority w:val="1"/>
    <w:rsid w:val="00771BF5"/>
    <w:rPr>
      <w:rFonts w:ascii="Calibri" w:eastAsia="Calibri" w:hAnsi="Calibri" w:cs="Calibri"/>
      <w:lang w:val="en-US"/>
    </w:rPr>
  </w:style>
  <w:style w:type="paragraph" w:customStyle="1" w:styleId="TableParagraph">
    <w:name w:val="Table Paragraph"/>
    <w:basedOn w:val="Normal"/>
    <w:uiPriority w:val="1"/>
    <w:qFormat/>
    <w:rsid w:val="00771BF5"/>
    <w:pPr>
      <w:widowControl w:val="0"/>
      <w:autoSpaceDE w:val="0"/>
      <w:autoSpaceDN w:val="0"/>
      <w:spacing w:before="1" w:after="0" w:line="240" w:lineRule="auto"/>
      <w:ind w:left="244" w:hanging="238"/>
    </w:pPr>
    <w:rPr>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75607">
      <w:bodyDiv w:val="1"/>
      <w:marLeft w:val="0"/>
      <w:marRight w:val="0"/>
      <w:marTop w:val="0"/>
      <w:marBottom w:val="0"/>
      <w:divBdr>
        <w:top w:val="none" w:sz="0" w:space="0" w:color="auto"/>
        <w:left w:val="none" w:sz="0" w:space="0" w:color="auto"/>
        <w:bottom w:val="none" w:sz="0" w:space="0" w:color="auto"/>
        <w:right w:val="none" w:sz="0" w:space="0" w:color="auto"/>
      </w:divBdr>
    </w:div>
    <w:div w:id="223031432">
      <w:bodyDiv w:val="1"/>
      <w:marLeft w:val="0"/>
      <w:marRight w:val="0"/>
      <w:marTop w:val="0"/>
      <w:marBottom w:val="0"/>
      <w:divBdr>
        <w:top w:val="none" w:sz="0" w:space="0" w:color="auto"/>
        <w:left w:val="none" w:sz="0" w:space="0" w:color="auto"/>
        <w:bottom w:val="none" w:sz="0" w:space="0" w:color="auto"/>
        <w:right w:val="none" w:sz="0" w:space="0" w:color="auto"/>
      </w:divBdr>
    </w:div>
    <w:div w:id="492188961">
      <w:bodyDiv w:val="1"/>
      <w:marLeft w:val="0"/>
      <w:marRight w:val="0"/>
      <w:marTop w:val="0"/>
      <w:marBottom w:val="0"/>
      <w:divBdr>
        <w:top w:val="none" w:sz="0" w:space="0" w:color="auto"/>
        <w:left w:val="none" w:sz="0" w:space="0" w:color="auto"/>
        <w:bottom w:val="none" w:sz="0" w:space="0" w:color="auto"/>
        <w:right w:val="none" w:sz="0" w:space="0" w:color="auto"/>
      </w:divBdr>
    </w:div>
    <w:div w:id="900869975">
      <w:bodyDiv w:val="1"/>
      <w:marLeft w:val="0"/>
      <w:marRight w:val="0"/>
      <w:marTop w:val="0"/>
      <w:marBottom w:val="0"/>
      <w:divBdr>
        <w:top w:val="none" w:sz="0" w:space="0" w:color="auto"/>
        <w:left w:val="none" w:sz="0" w:space="0" w:color="auto"/>
        <w:bottom w:val="none" w:sz="0" w:space="0" w:color="auto"/>
        <w:right w:val="none" w:sz="0" w:space="0" w:color="auto"/>
      </w:divBdr>
    </w:div>
    <w:div w:id="1267692471">
      <w:bodyDiv w:val="1"/>
      <w:marLeft w:val="0"/>
      <w:marRight w:val="0"/>
      <w:marTop w:val="0"/>
      <w:marBottom w:val="0"/>
      <w:divBdr>
        <w:top w:val="none" w:sz="0" w:space="0" w:color="auto"/>
        <w:left w:val="none" w:sz="0" w:space="0" w:color="auto"/>
        <w:bottom w:val="none" w:sz="0" w:space="0" w:color="auto"/>
        <w:right w:val="none" w:sz="0" w:space="0" w:color="auto"/>
      </w:divBdr>
    </w:div>
    <w:div w:id="1271619025">
      <w:bodyDiv w:val="1"/>
      <w:marLeft w:val="0"/>
      <w:marRight w:val="0"/>
      <w:marTop w:val="0"/>
      <w:marBottom w:val="0"/>
      <w:divBdr>
        <w:top w:val="none" w:sz="0" w:space="0" w:color="auto"/>
        <w:left w:val="none" w:sz="0" w:space="0" w:color="auto"/>
        <w:bottom w:val="none" w:sz="0" w:space="0" w:color="auto"/>
        <w:right w:val="none" w:sz="0" w:space="0" w:color="auto"/>
      </w:divBdr>
    </w:div>
    <w:div w:id="1338341293">
      <w:bodyDiv w:val="1"/>
      <w:marLeft w:val="0"/>
      <w:marRight w:val="0"/>
      <w:marTop w:val="0"/>
      <w:marBottom w:val="0"/>
      <w:divBdr>
        <w:top w:val="none" w:sz="0" w:space="0" w:color="auto"/>
        <w:left w:val="none" w:sz="0" w:space="0" w:color="auto"/>
        <w:bottom w:val="none" w:sz="0" w:space="0" w:color="auto"/>
        <w:right w:val="none" w:sz="0" w:space="0" w:color="auto"/>
      </w:divBdr>
    </w:div>
    <w:div w:id="1472019486">
      <w:bodyDiv w:val="1"/>
      <w:marLeft w:val="0"/>
      <w:marRight w:val="0"/>
      <w:marTop w:val="0"/>
      <w:marBottom w:val="0"/>
      <w:divBdr>
        <w:top w:val="none" w:sz="0" w:space="0" w:color="auto"/>
        <w:left w:val="none" w:sz="0" w:space="0" w:color="auto"/>
        <w:bottom w:val="none" w:sz="0" w:space="0" w:color="auto"/>
        <w:right w:val="none" w:sz="0" w:space="0" w:color="auto"/>
      </w:divBdr>
    </w:div>
    <w:div w:id="1529637568">
      <w:bodyDiv w:val="1"/>
      <w:marLeft w:val="0"/>
      <w:marRight w:val="0"/>
      <w:marTop w:val="0"/>
      <w:marBottom w:val="0"/>
      <w:divBdr>
        <w:top w:val="none" w:sz="0" w:space="0" w:color="auto"/>
        <w:left w:val="none" w:sz="0" w:space="0" w:color="auto"/>
        <w:bottom w:val="none" w:sz="0" w:space="0" w:color="auto"/>
        <w:right w:val="none" w:sz="0" w:space="0" w:color="auto"/>
      </w:divBdr>
    </w:div>
    <w:div w:id="1978533966">
      <w:bodyDiv w:val="1"/>
      <w:marLeft w:val="0"/>
      <w:marRight w:val="0"/>
      <w:marTop w:val="0"/>
      <w:marBottom w:val="0"/>
      <w:divBdr>
        <w:top w:val="none" w:sz="0" w:space="0" w:color="auto"/>
        <w:left w:val="none" w:sz="0" w:space="0" w:color="auto"/>
        <w:bottom w:val="none" w:sz="0" w:space="0" w:color="auto"/>
        <w:right w:val="none" w:sz="0" w:space="0" w:color="auto"/>
      </w:divBdr>
    </w:div>
    <w:div w:id="2028751261">
      <w:bodyDiv w:val="1"/>
      <w:marLeft w:val="0"/>
      <w:marRight w:val="0"/>
      <w:marTop w:val="0"/>
      <w:marBottom w:val="0"/>
      <w:divBdr>
        <w:top w:val="none" w:sz="0" w:space="0" w:color="auto"/>
        <w:left w:val="none" w:sz="0" w:space="0" w:color="auto"/>
        <w:bottom w:val="none" w:sz="0" w:space="0" w:color="auto"/>
        <w:right w:val="none" w:sz="0" w:space="0" w:color="auto"/>
      </w:divBdr>
    </w:div>
    <w:div w:id="203885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White, Karen L.</cp:lastModifiedBy>
  <cp:revision>2</cp:revision>
  <dcterms:created xsi:type="dcterms:W3CDTF">2024-12-18T15:04:00Z</dcterms:created>
  <dcterms:modified xsi:type="dcterms:W3CDTF">2024-12-18T15:04:00Z</dcterms:modified>
</cp:coreProperties>
</file>