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6F65" w14:textId="5979F34B" w:rsidR="008D2870" w:rsidRPr="00520268" w:rsidRDefault="008D2870" w:rsidP="008D2870">
      <w:pPr>
        <w:autoSpaceDE w:val="0"/>
        <w:autoSpaceDN w:val="0"/>
        <w:adjustRightInd w:val="0"/>
        <w:spacing w:after="0" w:line="240" w:lineRule="auto"/>
        <w:rPr>
          <w:rFonts w:asciiTheme="minorHAnsi" w:hAnsiTheme="minorHAnsi" w:cstheme="minorHAnsi"/>
          <w:b/>
          <w:bCs/>
          <w:color w:val="auto"/>
        </w:rPr>
      </w:pPr>
      <w:r w:rsidRPr="00520268">
        <w:rPr>
          <w:rFonts w:asciiTheme="minorHAnsi" w:hAnsiTheme="minorHAnsi" w:cstheme="minorHAnsi"/>
          <w:b/>
          <w:bCs/>
          <w:color w:val="auto"/>
        </w:rPr>
        <w:t>LEICESTER LIFESTYLE AND HEALTH RESEARCH GROUP</w:t>
      </w:r>
    </w:p>
    <w:p w14:paraId="28743A40" w14:textId="77777777" w:rsidR="00AE49DF" w:rsidRPr="00520268" w:rsidRDefault="00AE49DF" w:rsidP="00AE49DF">
      <w:pPr>
        <w:spacing w:after="0" w:line="240" w:lineRule="auto"/>
        <w:rPr>
          <w:rFonts w:asciiTheme="majorHAnsi" w:hAnsiTheme="majorHAnsi" w:cstheme="majorHAnsi"/>
          <w:b/>
          <w:bCs/>
          <w:color w:val="auto"/>
          <w:sz w:val="24"/>
          <w:szCs w:val="24"/>
        </w:rPr>
      </w:pPr>
    </w:p>
    <w:p w14:paraId="482D9E85" w14:textId="77777777" w:rsidR="00AE49DF" w:rsidRPr="00520268" w:rsidRDefault="00AE49DF" w:rsidP="00066C81">
      <w:pPr>
        <w:spacing w:after="0" w:line="240" w:lineRule="auto"/>
        <w:rPr>
          <w:rFonts w:asciiTheme="majorHAnsi" w:hAnsiTheme="majorHAnsi" w:cstheme="majorHAnsi"/>
          <w:b/>
          <w:bCs/>
          <w:color w:val="auto"/>
          <w:sz w:val="24"/>
          <w:szCs w:val="24"/>
        </w:rPr>
      </w:pPr>
    </w:p>
    <w:p w14:paraId="1F075E5A" w14:textId="77777777" w:rsidR="00066C81" w:rsidRPr="00520268" w:rsidRDefault="00066C81" w:rsidP="00066C81">
      <w:pPr>
        <w:spacing w:after="0" w:line="240" w:lineRule="auto"/>
        <w:rPr>
          <w:color w:val="auto"/>
        </w:rPr>
      </w:pPr>
    </w:p>
    <w:tbl>
      <w:tblPr>
        <w:tblStyle w:val="TableGrid1"/>
        <w:tblW w:w="9034" w:type="dxa"/>
        <w:tblLayout w:type="fixed"/>
        <w:tblLook w:val="04A0" w:firstRow="1" w:lastRow="0" w:firstColumn="1" w:lastColumn="0" w:noHBand="0" w:noVBand="1"/>
      </w:tblPr>
      <w:tblGrid>
        <w:gridCol w:w="3227"/>
        <w:gridCol w:w="5807"/>
      </w:tblGrid>
      <w:tr w:rsidR="00520268" w:rsidRPr="00520268" w14:paraId="02121747" w14:textId="77777777" w:rsidTr="00ED69E6">
        <w:tc>
          <w:tcPr>
            <w:tcW w:w="3227" w:type="dxa"/>
            <w:shd w:val="clear" w:color="auto" w:fill="F2F2F2" w:themeFill="background1" w:themeFillShade="F2"/>
          </w:tcPr>
          <w:p w14:paraId="78BB6E55" w14:textId="77777777" w:rsidR="00066C81" w:rsidRPr="00520268" w:rsidRDefault="00066C81" w:rsidP="00066C81">
            <w:pPr>
              <w:rPr>
                <w:b/>
                <w:color w:val="auto"/>
              </w:rPr>
            </w:pPr>
            <w:r w:rsidRPr="00520268">
              <w:rPr>
                <w:b/>
                <w:color w:val="auto"/>
              </w:rPr>
              <w:t>First Supervisor</w:t>
            </w:r>
          </w:p>
        </w:tc>
        <w:tc>
          <w:tcPr>
            <w:tcW w:w="5807" w:type="dxa"/>
          </w:tcPr>
          <w:p w14:paraId="4984ADF3" w14:textId="6737E659" w:rsidR="00066C81" w:rsidRPr="00520268" w:rsidRDefault="008D2870" w:rsidP="00066C81">
            <w:pPr>
              <w:rPr>
                <w:color w:val="auto"/>
              </w:rPr>
            </w:pPr>
            <w:r w:rsidRPr="00520268">
              <w:rPr>
                <w:color w:val="auto"/>
              </w:rPr>
              <w:t>Dr Louise Hull</w:t>
            </w:r>
          </w:p>
        </w:tc>
      </w:tr>
      <w:tr w:rsidR="00520268" w:rsidRPr="00520268" w14:paraId="6DC0E45D" w14:textId="77777777" w:rsidTr="00ED69E6">
        <w:tc>
          <w:tcPr>
            <w:tcW w:w="3227" w:type="dxa"/>
            <w:shd w:val="clear" w:color="auto" w:fill="F2F2F2" w:themeFill="background1" w:themeFillShade="F2"/>
          </w:tcPr>
          <w:p w14:paraId="0B13A3A9" w14:textId="77777777" w:rsidR="00066C81" w:rsidRPr="00520268" w:rsidRDefault="00066C81" w:rsidP="00066C81">
            <w:pPr>
              <w:rPr>
                <w:b/>
                <w:color w:val="auto"/>
              </w:rPr>
            </w:pPr>
            <w:r w:rsidRPr="00520268">
              <w:rPr>
                <w:b/>
                <w:color w:val="auto"/>
              </w:rPr>
              <w:t>School/Department</w:t>
            </w:r>
          </w:p>
        </w:tc>
        <w:tc>
          <w:tcPr>
            <w:tcW w:w="5807" w:type="dxa"/>
          </w:tcPr>
          <w:p w14:paraId="0B7A4BF6" w14:textId="4ABED09D" w:rsidR="00066C81" w:rsidRPr="00520268" w:rsidRDefault="008D2870" w:rsidP="00066C81">
            <w:pPr>
              <w:rPr>
                <w:color w:val="auto"/>
              </w:rPr>
            </w:pPr>
            <w:r w:rsidRPr="00520268">
              <w:rPr>
                <w:color w:val="auto"/>
              </w:rPr>
              <w:t>Diabetes Research Centre</w:t>
            </w:r>
          </w:p>
        </w:tc>
      </w:tr>
      <w:tr w:rsidR="00520268" w:rsidRPr="00520268" w14:paraId="566BAE34" w14:textId="77777777" w:rsidTr="00BA13A1">
        <w:tc>
          <w:tcPr>
            <w:tcW w:w="3227" w:type="dxa"/>
            <w:shd w:val="clear" w:color="auto" w:fill="F2F2F2" w:themeFill="background1" w:themeFillShade="F2"/>
          </w:tcPr>
          <w:p w14:paraId="1C05A3B9" w14:textId="77777777" w:rsidR="003A7DAE" w:rsidRPr="00520268" w:rsidRDefault="003A7DAE" w:rsidP="00066C81">
            <w:pPr>
              <w:rPr>
                <w:b/>
                <w:color w:val="auto"/>
              </w:rPr>
            </w:pPr>
            <w:r w:rsidRPr="00520268">
              <w:rPr>
                <w:b/>
                <w:color w:val="auto"/>
              </w:rPr>
              <w:t xml:space="preserve">Email </w:t>
            </w:r>
          </w:p>
        </w:tc>
        <w:tc>
          <w:tcPr>
            <w:tcW w:w="5807" w:type="dxa"/>
          </w:tcPr>
          <w:p w14:paraId="28BF855B" w14:textId="1B21F46D" w:rsidR="003A7DAE" w:rsidRPr="00520268" w:rsidRDefault="00520268" w:rsidP="00066C81">
            <w:pPr>
              <w:rPr>
                <w:color w:val="auto"/>
              </w:rPr>
            </w:pPr>
            <w:hyperlink r:id="rId5" w:history="1">
              <w:r w:rsidRPr="007E3D42">
                <w:rPr>
                  <w:rStyle w:val="Hyperlink"/>
                </w:rPr>
                <w:t>cls-pgr@le.ac.uk</w:t>
              </w:r>
            </w:hyperlink>
            <w:r>
              <w:rPr>
                <w:color w:val="auto"/>
              </w:rPr>
              <w:t xml:space="preserve"> </w:t>
            </w:r>
          </w:p>
        </w:tc>
      </w:tr>
    </w:tbl>
    <w:p w14:paraId="7C06D8EE" w14:textId="77777777" w:rsidR="00066C81" w:rsidRPr="00520268" w:rsidRDefault="00066C81" w:rsidP="00066C81">
      <w:pPr>
        <w:spacing w:after="0" w:line="240" w:lineRule="auto"/>
        <w:rPr>
          <w:color w:val="auto"/>
        </w:rPr>
      </w:pPr>
    </w:p>
    <w:tbl>
      <w:tblPr>
        <w:tblStyle w:val="TableGrid"/>
        <w:tblW w:w="9034" w:type="dxa"/>
        <w:tblLayout w:type="fixed"/>
        <w:tblLook w:val="04A0" w:firstRow="1" w:lastRow="0" w:firstColumn="1" w:lastColumn="0" w:noHBand="0" w:noVBand="1"/>
      </w:tblPr>
      <w:tblGrid>
        <w:gridCol w:w="3256"/>
        <w:gridCol w:w="5778"/>
      </w:tblGrid>
      <w:tr w:rsidR="00520268" w:rsidRPr="00520268" w14:paraId="5A30D420" w14:textId="77777777" w:rsidTr="00066C81">
        <w:tc>
          <w:tcPr>
            <w:tcW w:w="3256" w:type="dxa"/>
            <w:shd w:val="clear" w:color="auto" w:fill="F2F2F2" w:themeFill="background1" w:themeFillShade="F2"/>
          </w:tcPr>
          <w:p w14:paraId="2DBD0CB6" w14:textId="77777777" w:rsidR="00066C81" w:rsidRPr="00520268" w:rsidRDefault="00066C81" w:rsidP="00ED69E6">
            <w:pPr>
              <w:rPr>
                <w:b/>
                <w:color w:val="auto"/>
              </w:rPr>
            </w:pPr>
            <w:r w:rsidRPr="00520268">
              <w:rPr>
                <w:b/>
                <w:color w:val="auto"/>
              </w:rPr>
              <w:t>Second Supervisor</w:t>
            </w:r>
          </w:p>
        </w:tc>
        <w:tc>
          <w:tcPr>
            <w:tcW w:w="5778" w:type="dxa"/>
          </w:tcPr>
          <w:p w14:paraId="489D6B79" w14:textId="1DD6BCFC" w:rsidR="00066C81" w:rsidRPr="00520268" w:rsidRDefault="008D2870" w:rsidP="00ED69E6">
            <w:pPr>
              <w:rPr>
                <w:color w:val="auto"/>
              </w:rPr>
            </w:pPr>
            <w:r w:rsidRPr="00520268">
              <w:rPr>
                <w:rFonts w:eastAsia="Times New Roman"/>
                <w:b/>
                <w:bCs/>
                <w:color w:val="auto"/>
                <w:sz w:val="20"/>
                <w:szCs w:val="20"/>
              </w:rPr>
              <w:t>Prof Charlotte Edwardson</w:t>
            </w:r>
          </w:p>
        </w:tc>
      </w:tr>
      <w:tr w:rsidR="00520268" w:rsidRPr="00520268" w14:paraId="04ACFF8B" w14:textId="77777777" w:rsidTr="00066C81">
        <w:tc>
          <w:tcPr>
            <w:tcW w:w="3256" w:type="dxa"/>
            <w:shd w:val="clear" w:color="auto" w:fill="F2F2F2" w:themeFill="background1" w:themeFillShade="F2"/>
          </w:tcPr>
          <w:p w14:paraId="1E46C14B" w14:textId="77777777" w:rsidR="00066C81" w:rsidRPr="00520268" w:rsidRDefault="00066C81" w:rsidP="00ED69E6">
            <w:pPr>
              <w:rPr>
                <w:b/>
                <w:color w:val="auto"/>
              </w:rPr>
            </w:pPr>
            <w:r w:rsidRPr="00520268">
              <w:rPr>
                <w:b/>
                <w:color w:val="auto"/>
              </w:rPr>
              <w:t>School/Department</w:t>
            </w:r>
          </w:p>
        </w:tc>
        <w:tc>
          <w:tcPr>
            <w:tcW w:w="5778" w:type="dxa"/>
          </w:tcPr>
          <w:p w14:paraId="1B7222C7" w14:textId="16C8A613" w:rsidR="00066C81" w:rsidRPr="00520268" w:rsidRDefault="008D2870" w:rsidP="00ED69E6">
            <w:pPr>
              <w:rPr>
                <w:color w:val="auto"/>
              </w:rPr>
            </w:pPr>
            <w:r w:rsidRPr="00520268">
              <w:rPr>
                <w:color w:val="auto"/>
              </w:rPr>
              <w:t>Diabetes Research Centre</w:t>
            </w:r>
          </w:p>
        </w:tc>
      </w:tr>
      <w:tr w:rsidR="00520268" w:rsidRPr="00520268" w14:paraId="1A47049C" w14:textId="77777777" w:rsidTr="0029160A">
        <w:tc>
          <w:tcPr>
            <w:tcW w:w="3256" w:type="dxa"/>
            <w:shd w:val="clear" w:color="auto" w:fill="F2F2F2" w:themeFill="background1" w:themeFillShade="F2"/>
          </w:tcPr>
          <w:p w14:paraId="7BD42367" w14:textId="77777777" w:rsidR="003A7DAE" w:rsidRPr="00520268" w:rsidRDefault="003A7DAE" w:rsidP="00ED69E6">
            <w:pPr>
              <w:rPr>
                <w:b/>
                <w:color w:val="auto"/>
              </w:rPr>
            </w:pPr>
            <w:r w:rsidRPr="00520268">
              <w:rPr>
                <w:b/>
                <w:color w:val="auto"/>
              </w:rPr>
              <w:t xml:space="preserve">Email </w:t>
            </w:r>
          </w:p>
        </w:tc>
        <w:tc>
          <w:tcPr>
            <w:tcW w:w="5778" w:type="dxa"/>
          </w:tcPr>
          <w:p w14:paraId="4D06D5DB" w14:textId="4CCB84B2" w:rsidR="003A7DAE" w:rsidRPr="00520268" w:rsidRDefault="00520268" w:rsidP="00ED69E6">
            <w:pPr>
              <w:rPr>
                <w:color w:val="auto"/>
              </w:rPr>
            </w:pPr>
            <w:hyperlink r:id="rId6" w:history="1">
              <w:r w:rsidRPr="007E3D42">
                <w:rPr>
                  <w:rStyle w:val="Hyperlink"/>
                </w:rPr>
                <w:t>ce95@le.ac.uk</w:t>
              </w:r>
            </w:hyperlink>
            <w:r>
              <w:rPr>
                <w:color w:val="auto"/>
              </w:rPr>
              <w:t xml:space="preserve"> </w:t>
            </w:r>
          </w:p>
        </w:tc>
      </w:tr>
    </w:tbl>
    <w:p w14:paraId="3188842D" w14:textId="77777777" w:rsidR="00066C81" w:rsidRPr="00520268" w:rsidRDefault="00066C81" w:rsidP="00066C81">
      <w:pPr>
        <w:spacing w:after="0" w:line="240" w:lineRule="auto"/>
        <w:rPr>
          <w:color w:val="auto"/>
        </w:rPr>
      </w:pPr>
    </w:p>
    <w:tbl>
      <w:tblPr>
        <w:tblStyle w:val="TableGrid"/>
        <w:tblW w:w="9034" w:type="dxa"/>
        <w:tblLayout w:type="fixed"/>
        <w:tblLook w:val="04A0" w:firstRow="1" w:lastRow="0" w:firstColumn="1" w:lastColumn="0" w:noHBand="0" w:noVBand="1"/>
      </w:tblPr>
      <w:tblGrid>
        <w:gridCol w:w="3256"/>
        <w:gridCol w:w="5778"/>
      </w:tblGrid>
      <w:tr w:rsidR="00520268" w:rsidRPr="00520268" w14:paraId="48BAF998" w14:textId="77777777" w:rsidTr="00066C81">
        <w:tc>
          <w:tcPr>
            <w:tcW w:w="3256" w:type="dxa"/>
            <w:shd w:val="clear" w:color="auto" w:fill="F2F2F2" w:themeFill="background1" w:themeFillShade="F2"/>
          </w:tcPr>
          <w:p w14:paraId="5D439254" w14:textId="77777777" w:rsidR="00066C81" w:rsidRPr="00520268" w:rsidRDefault="00066C81" w:rsidP="00ED69E6">
            <w:pPr>
              <w:rPr>
                <w:b/>
                <w:color w:val="auto"/>
              </w:rPr>
            </w:pPr>
            <w:r w:rsidRPr="00520268">
              <w:rPr>
                <w:b/>
                <w:color w:val="auto"/>
              </w:rPr>
              <w:t>Additional Supervisor</w:t>
            </w:r>
          </w:p>
        </w:tc>
        <w:tc>
          <w:tcPr>
            <w:tcW w:w="5778" w:type="dxa"/>
          </w:tcPr>
          <w:p w14:paraId="04519482" w14:textId="001A6D67" w:rsidR="00066C81" w:rsidRPr="00520268" w:rsidRDefault="008D2870" w:rsidP="008D2870">
            <w:pPr>
              <w:textAlignment w:val="baseline"/>
              <w:rPr>
                <w:rFonts w:ascii="Segoe UI" w:eastAsia="Times New Roman" w:hAnsi="Segoe UI" w:cs="Segoe UI"/>
                <w:b/>
                <w:bCs/>
                <w:color w:val="auto"/>
                <w:sz w:val="20"/>
                <w:szCs w:val="20"/>
              </w:rPr>
            </w:pPr>
            <w:r w:rsidRPr="00520268">
              <w:rPr>
                <w:rFonts w:eastAsia="Times New Roman"/>
                <w:b/>
                <w:bCs/>
                <w:color w:val="auto"/>
                <w:sz w:val="20"/>
                <w:szCs w:val="20"/>
              </w:rPr>
              <w:t>​Dr Louisa Herring, Diabetes Research Centre</w:t>
            </w:r>
          </w:p>
        </w:tc>
      </w:tr>
    </w:tbl>
    <w:p w14:paraId="4806292A" w14:textId="77777777" w:rsidR="00066C81" w:rsidRPr="00520268" w:rsidRDefault="00066C81" w:rsidP="00066C81">
      <w:pPr>
        <w:spacing w:after="0" w:line="240" w:lineRule="auto"/>
        <w:rPr>
          <w:b/>
          <w:color w:val="auto"/>
          <w:u w:val="single"/>
        </w:rPr>
      </w:pPr>
    </w:p>
    <w:p w14:paraId="2F660E25" w14:textId="77777777" w:rsidR="00066C81" w:rsidRPr="00520268" w:rsidRDefault="00066C81" w:rsidP="00066C81">
      <w:pPr>
        <w:spacing w:after="0" w:line="240" w:lineRule="auto"/>
        <w:rPr>
          <w:b/>
          <w:i/>
          <w:color w:val="auto"/>
        </w:rPr>
      </w:pPr>
      <w:r w:rsidRPr="00520268">
        <w:rPr>
          <w:b/>
          <w:color w:val="auto"/>
        </w:rPr>
        <w:t xml:space="preserve">Section 2 – </w:t>
      </w:r>
      <w:r w:rsidRPr="00520268">
        <w:rPr>
          <w:b/>
          <w:i/>
          <w:color w:val="auto"/>
        </w:rPr>
        <w:t>Project Information</w:t>
      </w:r>
    </w:p>
    <w:tbl>
      <w:tblPr>
        <w:tblStyle w:val="TableGrid"/>
        <w:tblW w:w="0" w:type="auto"/>
        <w:tblLook w:val="04A0" w:firstRow="1" w:lastRow="0" w:firstColumn="1" w:lastColumn="0" w:noHBand="0" w:noVBand="1"/>
      </w:tblPr>
      <w:tblGrid>
        <w:gridCol w:w="2287"/>
        <w:gridCol w:w="7036"/>
      </w:tblGrid>
      <w:tr w:rsidR="00520268" w:rsidRPr="00520268" w14:paraId="6E42E9E7" w14:textId="77777777" w:rsidTr="00520268">
        <w:tc>
          <w:tcPr>
            <w:tcW w:w="2287" w:type="dxa"/>
            <w:shd w:val="clear" w:color="auto" w:fill="F2F2F2" w:themeFill="background1" w:themeFillShade="F2"/>
          </w:tcPr>
          <w:p w14:paraId="79396BC4" w14:textId="77777777" w:rsidR="00066C81" w:rsidRPr="00520268" w:rsidRDefault="00066C81" w:rsidP="00ED69E6">
            <w:pPr>
              <w:rPr>
                <w:b/>
                <w:color w:val="auto"/>
              </w:rPr>
            </w:pPr>
            <w:r w:rsidRPr="00520268">
              <w:rPr>
                <w:b/>
                <w:color w:val="auto"/>
              </w:rPr>
              <w:t>Project Title</w:t>
            </w:r>
          </w:p>
          <w:p w14:paraId="2AE8459A" w14:textId="77777777" w:rsidR="00066C81" w:rsidRPr="00520268" w:rsidRDefault="00066C81" w:rsidP="00ED69E6">
            <w:pPr>
              <w:rPr>
                <w:b/>
                <w:color w:val="auto"/>
              </w:rPr>
            </w:pPr>
          </w:p>
        </w:tc>
        <w:tc>
          <w:tcPr>
            <w:tcW w:w="7036" w:type="dxa"/>
          </w:tcPr>
          <w:p w14:paraId="2BC2E11D" w14:textId="72BE4CFF" w:rsidR="00066C81" w:rsidRPr="00520268" w:rsidRDefault="008D2870" w:rsidP="00ED69E6">
            <w:pPr>
              <w:rPr>
                <w:color w:val="auto"/>
              </w:rPr>
            </w:pPr>
            <w:r w:rsidRPr="00520268">
              <w:rPr>
                <w:rFonts w:cstheme="minorHAnsi"/>
                <w:b/>
                <w:bCs/>
                <w:color w:val="auto"/>
              </w:rPr>
              <w:t>Identifying research priorities to advance the application of implementation science to lifestyle intervention research</w:t>
            </w:r>
          </w:p>
        </w:tc>
      </w:tr>
      <w:tr w:rsidR="00520268" w:rsidRPr="00520268" w14:paraId="4C9CB2BA" w14:textId="77777777" w:rsidTr="00520268">
        <w:tc>
          <w:tcPr>
            <w:tcW w:w="9323" w:type="dxa"/>
            <w:gridSpan w:val="2"/>
            <w:shd w:val="clear" w:color="auto" w:fill="F2F2F2" w:themeFill="background1" w:themeFillShade="F2"/>
          </w:tcPr>
          <w:p w14:paraId="3D17942F" w14:textId="77777777" w:rsidR="00066C81" w:rsidRPr="00520268" w:rsidRDefault="00066C81" w:rsidP="00066C81">
            <w:pPr>
              <w:rPr>
                <w:color w:val="auto"/>
              </w:rPr>
            </w:pPr>
            <w:r w:rsidRPr="00520268">
              <w:rPr>
                <w:b/>
                <w:color w:val="auto"/>
                <w:highlight w:val="lightGray"/>
              </w:rPr>
              <w:t>Project Summary</w:t>
            </w:r>
            <w:r w:rsidRPr="00520268">
              <w:rPr>
                <w:b/>
                <w:color w:val="auto"/>
              </w:rPr>
              <w:t xml:space="preserve"> </w:t>
            </w:r>
          </w:p>
        </w:tc>
      </w:tr>
      <w:tr w:rsidR="00520268" w:rsidRPr="00520268" w14:paraId="51FA071A" w14:textId="77777777" w:rsidTr="00520268">
        <w:tc>
          <w:tcPr>
            <w:tcW w:w="9323" w:type="dxa"/>
            <w:gridSpan w:val="2"/>
          </w:tcPr>
          <w:p w14:paraId="4F5FBF43" w14:textId="77777777" w:rsidR="008D2870" w:rsidRPr="00520268" w:rsidRDefault="008D2870" w:rsidP="008D2870">
            <w:pPr>
              <w:textAlignment w:val="baseline"/>
              <w:rPr>
                <w:rFonts w:cstheme="minorHAnsi"/>
                <w:b/>
                <w:bCs/>
                <w:color w:val="auto"/>
              </w:rPr>
            </w:pPr>
            <w:r w:rsidRPr="00520268">
              <w:rPr>
                <w:rFonts w:cstheme="minorHAnsi"/>
                <w:b/>
                <w:bCs/>
                <w:color w:val="auto"/>
              </w:rPr>
              <w:t>Project Highlights: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8645"/>
            </w:tblGrid>
            <w:tr w:rsidR="00520268" w:rsidRPr="00520268" w14:paraId="6C6E2BC6" w14:textId="77777777" w:rsidTr="00B71C7F">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273950EC" w14:textId="77777777" w:rsidR="008D2870" w:rsidRPr="00520268" w:rsidRDefault="008D2870" w:rsidP="008D2870">
                  <w:pPr>
                    <w:spacing w:after="0" w:line="240" w:lineRule="auto"/>
                    <w:textAlignment w:val="baseline"/>
                    <w:rPr>
                      <w:rFonts w:eastAsia="Times New Roman" w:cstheme="minorHAnsi"/>
                      <w:color w:val="auto"/>
                    </w:rPr>
                  </w:pPr>
                  <w:r w:rsidRPr="00520268">
                    <w:rPr>
                      <w:rFonts w:eastAsia="Times New Roman" w:cstheme="minorHAnsi"/>
                      <w:color w:val="auto"/>
                    </w:rPr>
                    <w:t>1. 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5CE23092" w14:textId="77777777" w:rsidR="008D2870" w:rsidRPr="00520268" w:rsidRDefault="008D2870" w:rsidP="008D2870">
                  <w:pPr>
                    <w:rPr>
                      <w:color w:val="auto"/>
                    </w:rPr>
                  </w:pPr>
                  <w:r w:rsidRPr="00520268">
                    <w:rPr>
                      <w:color w:val="auto"/>
                    </w:rPr>
                    <w:t>Understand how implementation science has been applied to study the implementation of lifestyle interventions.</w:t>
                  </w:r>
                </w:p>
              </w:tc>
            </w:tr>
            <w:tr w:rsidR="00520268" w:rsidRPr="00520268" w14:paraId="10E05C2C" w14:textId="77777777" w:rsidTr="00B71C7F">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599249DB" w14:textId="77777777" w:rsidR="008D2870" w:rsidRPr="00520268" w:rsidRDefault="008D2870" w:rsidP="008D2870">
                  <w:pPr>
                    <w:spacing w:after="0" w:line="240" w:lineRule="auto"/>
                    <w:textAlignment w:val="baseline"/>
                    <w:rPr>
                      <w:rFonts w:eastAsia="Times New Roman" w:cstheme="minorHAnsi"/>
                      <w:color w:val="auto"/>
                    </w:rPr>
                  </w:pPr>
                  <w:r w:rsidRPr="00520268">
                    <w:rPr>
                      <w:rFonts w:eastAsia="Times New Roman" w:cstheme="minorHAnsi"/>
                      <w:color w:val="auto"/>
                    </w:rPr>
                    <w:t>2. 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5C284B5F" w14:textId="77777777" w:rsidR="008D2870" w:rsidRPr="00520268" w:rsidRDefault="008D2870" w:rsidP="008D2870">
                  <w:pPr>
                    <w:rPr>
                      <w:color w:val="auto"/>
                    </w:rPr>
                  </w:pPr>
                  <w:r w:rsidRPr="00520268">
                    <w:rPr>
                      <w:color w:val="auto"/>
                    </w:rPr>
                    <w:t>Development of a research agenda to advance the application of implementation science to lifestyle intervention research.</w:t>
                  </w:r>
                </w:p>
              </w:tc>
            </w:tr>
            <w:tr w:rsidR="00520268" w:rsidRPr="00520268" w14:paraId="2A8BB8D0" w14:textId="77777777" w:rsidTr="00B71C7F">
              <w:trPr>
                <w:trHeight w:val="465"/>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0A3CC39A" w14:textId="77777777" w:rsidR="008D2870" w:rsidRPr="00520268" w:rsidRDefault="008D2870" w:rsidP="008D2870">
                  <w:pPr>
                    <w:spacing w:after="0" w:line="240" w:lineRule="auto"/>
                    <w:textAlignment w:val="baseline"/>
                    <w:rPr>
                      <w:rFonts w:eastAsia="Times New Roman" w:cstheme="minorHAnsi"/>
                      <w:color w:val="auto"/>
                    </w:rPr>
                  </w:pPr>
                  <w:r w:rsidRPr="00520268">
                    <w:rPr>
                      <w:rFonts w:eastAsia="Times New Roman" w:cstheme="minorHAnsi"/>
                      <w:color w:val="auto"/>
                    </w:rPr>
                    <w:t>3. 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5828A696" w14:textId="77777777" w:rsidR="008D2870" w:rsidRPr="00520268" w:rsidRDefault="008D2870" w:rsidP="008D2870">
                  <w:pPr>
                    <w:rPr>
                      <w:color w:val="auto"/>
                    </w:rPr>
                  </w:pPr>
                  <w:r w:rsidRPr="00520268">
                    <w:rPr>
                      <w:color w:val="auto"/>
                    </w:rPr>
                    <w:t>Opportunity to work with world-leading experts in the fields of lifestyle intervention development and evaluation and implementation science.</w:t>
                  </w:r>
                </w:p>
              </w:tc>
            </w:tr>
          </w:tbl>
          <w:p w14:paraId="595093D1" w14:textId="77777777" w:rsidR="008D2870" w:rsidRPr="00520268" w:rsidRDefault="008D2870" w:rsidP="008D2870">
            <w:pPr>
              <w:rPr>
                <w:color w:val="auto"/>
              </w:rPr>
            </w:pPr>
            <w:r w:rsidRPr="00520268">
              <w:rPr>
                <w:rFonts w:eastAsia="Times New Roman" w:cstheme="minorHAnsi"/>
                <w:i/>
                <w:iCs/>
                <w:color w:val="auto"/>
              </w:rPr>
              <w:t>Background:</w:t>
            </w:r>
            <w:r w:rsidRPr="00520268">
              <w:rPr>
                <w:color w:val="auto"/>
              </w:rPr>
              <w:t xml:space="preserve"> </w:t>
            </w:r>
          </w:p>
          <w:p w14:paraId="0343922B" w14:textId="77777777" w:rsidR="008D2870" w:rsidRPr="00520268" w:rsidRDefault="008D2870" w:rsidP="008D2870">
            <w:pPr>
              <w:rPr>
                <w:rFonts w:cstheme="minorHAnsi"/>
                <w:color w:val="auto"/>
              </w:rPr>
            </w:pPr>
            <w:r w:rsidRPr="00520268">
              <w:rPr>
                <w:rFonts w:cstheme="minorHAnsi"/>
                <w:color w:val="auto"/>
              </w:rPr>
              <w:t>It takes an average of 17 years for only 14% of research to get into practice.</w:t>
            </w:r>
            <w:r w:rsidRPr="00520268">
              <w:rPr>
                <w:rFonts w:cstheme="minorHAnsi"/>
                <w:color w:val="auto"/>
                <w:vertAlign w:val="superscript"/>
              </w:rPr>
              <w:t>1</w:t>
            </w:r>
            <w:r w:rsidRPr="00520268">
              <w:rPr>
                <w:rFonts w:cstheme="minorHAnsi"/>
                <w:color w:val="auto"/>
              </w:rPr>
              <w:t xml:space="preserve"> Implementation science, the scientific study of methods and strategies to promote the systematic uptake of research findings and evidence-based interventions into routine practice,</w:t>
            </w:r>
            <w:r w:rsidRPr="00520268">
              <w:rPr>
                <w:rFonts w:cstheme="minorHAnsi"/>
                <w:color w:val="auto"/>
                <w:vertAlign w:val="superscript"/>
              </w:rPr>
              <w:t>2</w:t>
            </w:r>
            <w:r w:rsidRPr="00520268">
              <w:rPr>
                <w:rFonts w:cstheme="minorHAnsi"/>
                <w:color w:val="auto"/>
              </w:rPr>
              <w:t xml:space="preserve"> emerged in the 1990s to speed up and close the evidence-to-practice gap. Lifestyle interventions have been defined as interventions that focus upon improving health through one or more modifiable risk factors, including interventions that promote healthy nutrition, smoking cessation, moderation in alcohol use, physical activity and stress reduction.</w:t>
            </w:r>
            <w:r w:rsidRPr="00520268">
              <w:rPr>
                <w:rFonts w:cstheme="minorHAnsi"/>
                <w:color w:val="auto"/>
                <w:vertAlign w:val="superscript"/>
              </w:rPr>
              <w:t>3</w:t>
            </w:r>
            <w:r w:rsidRPr="00520268">
              <w:rPr>
                <w:rFonts w:cstheme="minorHAnsi"/>
                <w:color w:val="auto"/>
              </w:rPr>
              <w:t xml:space="preserve"> Although implementation science is critical to understanding and optimising the implementation of evidence-based lifestyle interventions, it is unclear the extent to which core implementation science concepts (e.g. implementation outcomes) and methods (e.g. implementation theories, models and frameworks and implementation strategies) have been applied to systematically study the implementation of lifestyle interventions. </w:t>
            </w:r>
          </w:p>
          <w:p w14:paraId="524B3BE9" w14:textId="77777777" w:rsidR="008D2870" w:rsidRPr="00520268" w:rsidRDefault="008D2870" w:rsidP="008D2870">
            <w:pPr>
              <w:jc w:val="both"/>
              <w:textAlignment w:val="baseline"/>
              <w:rPr>
                <w:rFonts w:eastAsia="Times New Roman" w:cstheme="minorHAnsi"/>
                <w:i/>
                <w:iCs/>
                <w:color w:val="auto"/>
              </w:rPr>
            </w:pPr>
            <w:r w:rsidRPr="00520268">
              <w:rPr>
                <w:rFonts w:eastAsia="Times New Roman" w:cstheme="minorHAnsi"/>
                <w:i/>
                <w:iCs/>
                <w:color w:val="auto"/>
              </w:rPr>
              <w:t xml:space="preserve">Aim: </w:t>
            </w:r>
          </w:p>
          <w:p w14:paraId="2B462DA5" w14:textId="77777777" w:rsidR="008D2870" w:rsidRPr="00520268" w:rsidRDefault="008D2870" w:rsidP="008D2870">
            <w:pPr>
              <w:jc w:val="both"/>
              <w:rPr>
                <w:color w:val="auto"/>
              </w:rPr>
            </w:pPr>
            <w:r w:rsidRPr="00520268">
              <w:rPr>
                <w:color w:val="auto"/>
              </w:rPr>
              <w:t xml:space="preserve">To identify future research priorities to advance the application of implementation science to lifestyle intervention research. </w:t>
            </w:r>
            <w:r w:rsidRPr="00520268">
              <w:rPr>
                <w:i/>
                <w:iCs/>
                <w:color w:val="auto"/>
              </w:rPr>
              <w:t>Objectives</w:t>
            </w:r>
            <w:r w:rsidRPr="00520268">
              <w:rPr>
                <w:color w:val="auto"/>
              </w:rPr>
              <w:t>:</w:t>
            </w:r>
          </w:p>
          <w:p w14:paraId="3E51CECF" w14:textId="77777777" w:rsidR="008D2870" w:rsidRPr="00520268" w:rsidRDefault="008D2870" w:rsidP="008D2870">
            <w:pPr>
              <w:pStyle w:val="ListParagraph"/>
              <w:numPr>
                <w:ilvl w:val="0"/>
                <w:numId w:val="2"/>
              </w:numPr>
              <w:rPr>
                <w:color w:val="auto"/>
              </w:rPr>
            </w:pPr>
            <w:r w:rsidRPr="00520268">
              <w:rPr>
                <w:color w:val="auto"/>
              </w:rPr>
              <w:t xml:space="preserve">To understand the extent to which core implementation science concepts and methods have been applied to lifestyle intervention research. </w:t>
            </w:r>
          </w:p>
          <w:p w14:paraId="6377BA0E" w14:textId="77777777" w:rsidR="008D2870" w:rsidRPr="00520268" w:rsidRDefault="008D2870" w:rsidP="008D2870">
            <w:pPr>
              <w:pStyle w:val="ListParagraph"/>
              <w:numPr>
                <w:ilvl w:val="0"/>
                <w:numId w:val="2"/>
              </w:numPr>
              <w:rPr>
                <w:color w:val="auto"/>
              </w:rPr>
            </w:pPr>
            <w:r w:rsidRPr="00520268">
              <w:rPr>
                <w:color w:val="auto"/>
              </w:rPr>
              <w:t xml:space="preserve">Based on a scoping and critical review of the literature, develop a draft research agenda to advance the application of implementation science to lifestyle intervention research. </w:t>
            </w:r>
          </w:p>
          <w:p w14:paraId="0329A9A5" w14:textId="77777777" w:rsidR="008D2870" w:rsidRPr="00520268" w:rsidRDefault="008D2870" w:rsidP="008D2870">
            <w:pPr>
              <w:pStyle w:val="ListParagraph"/>
              <w:numPr>
                <w:ilvl w:val="0"/>
                <w:numId w:val="2"/>
              </w:numPr>
              <w:rPr>
                <w:color w:val="auto"/>
              </w:rPr>
            </w:pPr>
            <w:r w:rsidRPr="00520268">
              <w:rPr>
                <w:color w:val="auto"/>
              </w:rPr>
              <w:t xml:space="preserve">Based on expert consensus, refine the draft research agenda, including priorities and recommendations, to advance the application of implementation science to lifestyle intervention research. </w:t>
            </w:r>
          </w:p>
          <w:p w14:paraId="705DCA66" w14:textId="77777777" w:rsidR="008D2870" w:rsidRPr="00520268" w:rsidRDefault="008D2870" w:rsidP="008D2870">
            <w:pPr>
              <w:spacing w:before="100" w:beforeAutospacing="1" w:after="100" w:afterAutospacing="1"/>
              <w:jc w:val="both"/>
              <w:textAlignment w:val="baseline"/>
              <w:rPr>
                <w:rFonts w:eastAsia="Times New Roman" w:cstheme="minorHAnsi"/>
                <w:iCs/>
                <w:color w:val="auto"/>
              </w:rPr>
            </w:pPr>
            <w:r w:rsidRPr="00520268">
              <w:rPr>
                <w:rFonts w:eastAsia="Times New Roman" w:cstheme="minorHAnsi"/>
                <w:i/>
                <w:iCs/>
                <w:color w:val="auto"/>
              </w:rPr>
              <w:t xml:space="preserve">Methods: </w:t>
            </w:r>
            <w:r w:rsidRPr="00520268">
              <w:rPr>
                <w:rFonts w:eastAsia="Times New Roman" w:cstheme="minorHAnsi"/>
                <w:iCs/>
                <w:color w:val="auto"/>
              </w:rPr>
              <w:t xml:space="preserve">This PhD will involve three main studies. </w:t>
            </w:r>
            <w:r w:rsidRPr="00520268">
              <w:rPr>
                <w:rFonts w:eastAsia="Times New Roman" w:cstheme="minorHAnsi"/>
                <w:i/>
                <w:iCs/>
                <w:color w:val="auto"/>
              </w:rPr>
              <w:t>Study One</w:t>
            </w:r>
            <w:r w:rsidRPr="00520268">
              <w:rPr>
                <w:rFonts w:eastAsia="Times New Roman" w:cstheme="minorHAnsi"/>
                <w:iCs/>
                <w:color w:val="auto"/>
              </w:rPr>
              <w:t xml:space="preserve">: Will involve conducting a scoping and critical review of the literature to understand and document the extent to which core implementation science concepts and methods have been applied to lifestyle intervention research. </w:t>
            </w:r>
            <w:r w:rsidRPr="00520268">
              <w:rPr>
                <w:rFonts w:eastAsia="Times New Roman" w:cstheme="minorHAnsi"/>
                <w:i/>
                <w:iCs/>
                <w:color w:val="auto"/>
              </w:rPr>
              <w:t>Study Two</w:t>
            </w:r>
            <w:r w:rsidRPr="00520268">
              <w:rPr>
                <w:rFonts w:eastAsia="Times New Roman" w:cstheme="minorHAnsi"/>
                <w:iCs/>
                <w:color w:val="auto"/>
              </w:rPr>
              <w:t xml:space="preserve">: Will involve the initial development of a research agenda, including priorities and recommendations, to </w:t>
            </w:r>
            <w:r w:rsidRPr="00520268">
              <w:rPr>
                <w:rFonts w:eastAsia="Times New Roman" w:cstheme="minorHAnsi"/>
                <w:iCs/>
                <w:color w:val="auto"/>
              </w:rPr>
              <w:lastRenderedPageBreak/>
              <w:t xml:space="preserve">advance the application of implementation science to lifestyle intervention research. This work will be informed by the results of study one.  </w:t>
            </w:r>
            <w:r w:rsidRPr="00520268">
              <w:rPr>
                <w:rFonts w:eastAsia="Times New Roman" w:cstheme="minorHAnsi"/>
                <w:i/>
                <w:iCs/>
                <w:color w:val="auto"/>
              </w:rPr>
              <w:t>Study Three</w:t>
            </w:r>
            <w:r w:rsidRPr="00520268">
              <w:rPr>
                <w:rFonts w:eastAsia="Times New Roman" w:cstheme="minorHAnsi"/>
                <w:iCs/>
                <w:color w:val="auto"/>
              </w:rPr>
              <w:t xml:space="preserve">: Will involve conducting a Delphi study, involving experts in lifestyle intervention development and evaluation and implementation science experts, to refine and finalise the research agenda for the application of implementation science to lifestyle intervention research.  </w:t>
            </w:r>
          </w:p>
          <w:p w14:paraId="592A9262" w14:textId="77777777" w:rsidR="008D2870" w:rsidRPr="00520268" w:rsidRDefault="008D2870" w:rsidP="008D2870">
            <w:pPr>
              <w:textAlignment w:val="baseline"/>
              <w:rPr>
                <w:rFonts w:eastAsia="Times New Roman" w:cstheme="minorHAnsi"/>
                <w:i/>
                <w:iCs/>
                <w:color w:val="auto"/>
              </w:rPr>
            </w:pPr>
            <w:r w:rsidRPr="00520268">
              <w:rPr>
                <w:rFonts w:eastAsia="Times New Roman" w:cstheme="minorHAnsi"/>
                <w:i/>
                <w:iCs/>
                <w:color w:val="auto"/>
              </w:rPr>
              <w:t xml:space="preserve">Expected outcomes and impact: </w:t>
            </w:r>
          </w:p>
          <w:p w14:paraId="258DFB55" w14:textId="6407B977" w:rsidR="00066C81" w:rsidRPr="00520268" w:rsidRDefault="008D2870" w:rsidP="008D2870">
            <w:pPr>
              <w:textAlignment w:val="baseline"/>
              <w:rPr>
                <w:rFonts w:cstheme="minorHAnsi"/>
                <w:color w:val="auto"/>
              </w:rPr>
            </w:pPr>
            <w:r w:rsidRPr="00520268">
              <w:rPr>
                <w:rFonts w:cstheme="minorHAnsi"/>
                <w:color w:val="auto"/>
              </w:rPr>
              <w:t xml:space="preserve">We will understand the breadth and depth of the application of implementation science to lifestyle intervention research. Based on a scoping and critical review of the literature and a Delphi study, we will develop a research agenda for advancing the application of implementation science to lifestyle intervention research. </w:t>
            </w:r>
          </w:p>
          <w:p w14:paraId="52EFBB87" w14:textId="77777777" w:rsidR="00066C81" w:rsidRPr="00520268" w:rsidRDefault="00066C81" w:rsidP="00ED69E6">
            <w:pPr>
              <w:rPr>
                <w:b/>
                <w:color w:val="auto"/>
              </w:rPr>
            </w:pPr>
          </w:p>
        </w:tc>
      </w:tr>
      <w:tr w:rsidR="003A7DAE" w14:paraId="703CFC4C" w14:textId="77777777" w:rsidTr="00520268">
        <w:tc>
          <w:tcPr>
            <w:tcW w:w="9323"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520268">
        <w:tc>
          <w:tcPr>
            <w:tcW w:w="9323" w:type="dxa"/>
            <w:gridSpan w:val="2"/>
          </w:tcPr>
          <w:p w14:paraId="445195DA" w14:textId="77777777" w:rsidR="008D2870" w:rsidRPr="007E1DDB" w:rsidRDefault="008D2870" w:rsidP="008D2870">
            <w:pPr>
              <w:pStyle w:val="ListParagraph"/>
              <w:numPr>
                <w:ilvl w:val="0"/>
                <w:numId w:val="3"/>
              </w:numPr>
              <w:rPr>
                <w:rFonts w:cstheme="minorHAnsi"/>
                <w:shd w:val="clear" w:color="auto" w:fill="FFFFFF"/>
              </w:rPr>
            </w:pPr>
            <w:proofErr w:type="spellStart"/>
            <w:r w:rsidRPr="007E1DDB">
              <w:rPr>
                <w:rFonts w:cstheme="minorHAnsi"/>
              </w:rPr>
              <w:t>Balas</w:t>
            </w:r>
            <w:proofErr w:type="spellEnd"/>
            <w:r w:rsidRPr="007E1DDB">
              <w:rPr>
                <w:rFonts w:cstheme="minorHAnsi"/>
              </w:rPr>
              <w:t xml:space="preserve"> EA, Boren SA. Managing Clinical Knowledge for Health Care Improvement. </w:t>
            </w:r>
            <w:proofErr w:type="spellStart"/>
            <w:r w:rsidRPr="007E1DDB">
              <w:rPr>
                <w:rFonts w:cstheme="minorHAnsi"/>
              </w:rPr>
              <w:t>Yearb</w:t>
            </w:r>
            <w:proofErr w:type="spellEnd"/>
            <w:r w:rsidRPr="007E1DDB">
              <w:rPr>
                <w:rFonts w:cstheme="minorHAnsi"/>
              </w:rPr>
              <w:t xml:space="preserve"> Med Inform. 2000;(1):65-70 </w:t>
            </w:r>
          </w:p>
          <w:p w14:paraId="08EE9B40" w14:textId="77777777" w:rsidR="008D2870" w:rsidRPr="00CF4DC7" w:rsidRDefault="008D2870" w:rsidP="008D2870">
            <w:pPr>
              <w:pStyle w:val="ListParagraph"/>
              <w:numPr>
                <w:ilvl w:val="0"/>
                <w:numId w:val="3"/>
              </w:numPr>
              <w:rPr>
                <w:rFonts w:cstheme="minorHAnsi"/>
                <w:shd w:val="clear" w:color="auto" w:fill="FFFFFF"/>
              </w:rPr>
            </w:pPr>
            <w:r w:rsidRPr="00CF4DC7">
              <w:rPr>
                <w:rFonts w:cstheme="minorHAnsi"/>
                <w:color w:val="333333"/>
                <w:shd w:val="clear" w:color="auto" w:fill="FFFFFF"/>
              </w:rPr>
              <w:t>Eccles MP, Mittman BS. Welcome to </w:t>
            </w:r>
            <w:r w:rsidRPr="00CB1666">
              <w:rPr>
                <w:rFonts w:cstheme="minorHAnsi"/>
                <w:i/>
                <w:iCs/>
                <w:color w:val="333333"/>
                <w:shd w:val="clear" w:color="auto" w:fill="FFFFFF"/>
              </w:rPr>
              <w:t>Implementation Science</w:t>
            </w:r>
            <w:r w:rsidRPr="00CB1666">
              <w:rPr>
                <w:rFonts w:cstheme="minorHAnsi"/>
                <w:color w:val="333333"/>
                <w:shd w:val="clear" w:color="auto" w:fill="FFFFFF"/>
              </w:rPr>
              <w:t>.</w:t>
            </w:r>
            <w:r w:rsidRPr="00CF4DC7">
              <w:rPr>
                <w:rFonts w:cstheme="minorHAnsi"/>
                <w:color w:val="333333"/>
                <w:shd w:val="clear" w:color="auto" w:fill="FFFFFF"/>
              </w:rPr>
              <w:t> </w:t>
            </w:r>
            <w:r w:rsidRPr="00CB1666">
              <w:rPr>
                <w:rFonts w:cstheme="minorHAnsi"/>
                <w:color w:val="333333"/>
                <w:shd w:val="clear" w:color="auto" w:fill="FFFFFF"/>
              </w:rPr>
              <w:t>Implementation Sci. 2006:1,1</w:t>
            </w:r>
            <w:r>
              <w:rPr>
                <w:rFonts w:cstheme="minorHAnsi"/>
                <w:color w:val="333333"/>
                <w:shd w:val="clear" w:color="auto" w:fill="FFFFFF"/>
              </w:rPr>
              <w:t>.</w:t>
            </w:r>
          </w:p>
          <w:p w14:paraId="4CC99A4B" w14:textId="25041290" w:rsidR="003A7DAE" w:rsidRPr="008D2870" w:rsidRDefault="008D2870" w:rsidP="008D2870">
            <w:pPr>
              <w:pStyle w:val="ListParagraph"/>
              <w:numPr>
                <w:ilvl w:val="0"/>
                <w:numId w:val="3"/>
              </w:numPr>
              <w:rPr>
                <w:b/>
              </w:rPr>
            </w:pPr>
            <w:r w:rsidRPr="008D2870">
              <w:rPr>
                <w:shd w:val="clear" w:color="auto" w:fill="FFFFFF"/>
              </w:rPr>
              <w:t>Younge JO, Kouwenhoven-</w:t>
            </w:r>
            <w:proofErr w:type="spellStart"/>
            <w:r w:rsidRPr="008D2870">
              <w:rPr>
                <w:shd w:val="clear" w:color="auto" w:fill="FFFFFF"/>
              </w:rPr>
              <w:t>Pasmooij</w:t>
            </w:r>
            <w:proofErr w:type="spellEnd"/>
            <w:r w:rsidRPr="008D2870">
              <w:rPr>
                <w:shd w:val="clear" w:color="auto" w:fill="FFFFFF"/>
              </w:rPr>
              <w:t xml:space="preserve"> TA, Freak-</w:t>
            </w:r>
            <w:proofErr w:type="spellStart"/>
            <w:r w:rsidRPr="008D2870">
              <w:rPr>
                <w:shd w:val="clear" w:color="auto" w:fill="FFFFFF"/>
              </w:rPr>
              <w:t>Poli</w:t>
            </w:r>
            <w:proofErr w:type="spellEnd"/>
            <w:r w:rsidRPr="008D2870">
              <w:rPr>
                <w:shd w:val="clear" w:color="auto" w:fill="FFFFFF"/>
              </w:rPr>
              <w:t xml:space="preserve"> R, </w:t>
            </w:r>
            <w:proofErr w:type="spellStart"/>
            <w:r w:rsidRPr="008D2870">
              <w:rPr>
                <w:shd w:val="clear" w:color="auto" w:fill="FFFFFF"/>
              </w:rPr>
              <w:t>Roos-Hesselink</w:t>
            </w:r>
            <w:proofErr w:type="spellEnd"/>
            <w:r w:rsidRPr="008D2870">
              <w:rPr>
                <w:shd w:val="clear" w:color="auto" w:fill="FFFFFF"/>
              </w:rPr>
              <w:t xml:space="preserve"> JW, </w:t>
            </w:r>
            <w:proofErr w:type="spellStart"/>
            <w:r w:rsidRPr="008D2870">
              <w:rPr>
                <w:shd w:val="clear" w:color="auto" w:fill="FFFFFF"/>
              </w:rPr>
              <w:t>Hunink</w:t>
            </w:r>
            <w:proofErr w:type="spellEnd"/>
            <w:r w:rsidRPr="008D2870">
              <w:rPr>
                <w:shd w:val="clear" w:color="auto" w:fill="FFFFFF"/>
              </w:rPr>
              <w:t xml:space="preserve"> MM. Randomized study designs for lifestyle interventions: a tutorial. Int J </w:t>
            </w:r>
            <w:proofErr w:type="spellStart"/>
            <w:r w:rsidRPr="008D2870">
              <w:rPr>
                <w:shd w:val="clear" w:color="auto" w:fill="FFFFFF"/>
              </w:rPr>
              <w:t>Epidemiol</w:t>
            </w:r>
            <w:proofErr w:type="spellEnd"/>
            <w:r w:rsidRPr="008D2870">
              <w:rPr>
                <w:shd w:val="clear" w:color="auto" w:fill="FFFFFF"/>
              </w:rPr>
              <w:t>. 2015:44(6):2006-19.</w:t>
            </w: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6E0911"/>
    <w:multiLevelType w:val="hybridMultilevel"/>
    <w:tmpl w:val="F420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1493C"/>
    <w:rsid w:val="00520268"/>
    <w:rsid w:val="006F46FB"/>
    <w:rsid w:val="008D2870"/>
    <w:rsid w:val="00933C7E"/>
    <w:rsid w:val="009C47A8"/>
    <w:rsid w:val="00AE49DF"/>
    <w:rsid w:val="00BB70D0"/>
    <w:rsid w:val="00BD3D6B"/>
    <w:rsid w:val="00BD5F21"/>
    <w:rsid w:val="00DE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customStyle="1" w:styleId="ListParagraphChar">
    <w:name w:val="List Paragraph Char"/>
    <w:basedOn w:val="DefaultParagraphFont"/>
    <w:link w:val="ListParagraph"/>
    <w:uiPriority w:val="34"/>
    <w:locked/>
    <w:rsid w:val="008D2870"/>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95@le.ac.uk" TargetMode="External"/><Relationship Id="rId5" Type="http://schemas.openxmlformats.org/officeDocument/2006/relationships/hyperlink" Target="mailto:cls-pgr@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2025-01-22T14:34:00Z</dcterms:created>
  <dcterms:modified xsi:type="dcterms:W3CDTF">2025-01-22T14:34:00Z</dcterms:modified>
</cp:coreProperties>
</file>