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3FFC" w14:textId="23C65B3A" w:rsidR="00DF7480" w:rsidRPr="00DF7480" w:rsidRDefault="00DF7480" w:rsidP="00066C81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F7480">
        <w:rPr>
          <w:rFonts w:asciiTheme="minorHAnsi" w:hAnsiTheme="minorHAnsi" w:cstheme="minorHAnsi"/>
          <w:b/>
          <w:bCs/>
          <w:color w:val="auto"/>
          <w:sz w:val="24"/>
          <w:szCs w:val="24"/>
        </w:rPr>
        <w:t>University of Leicester</w:t>
      </w:r>
    </w:p>
    <w:p w14:paraId="0BA67A25" w14:textId="48B083BB" w:rsidR="00DF7480" w:rsidRPr="00DF7480" w:rsidRDefault="00DF7480" w:rsidP="00066C81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F7480">
        <w:rPr>
          <w:rFonts w:asciiTheme="minorHAnsi" w:hAnsiTheme="minorHAnsi" w:cstheme="minorHAnsi"/>
          <w:b/>
          <w:bCs/>
          <w:color w:val="auto"/>
          <w:sz w:val="24"/>
          <w:szCs w:val="24"/>
        </w:rPr>
        <w:t>BBSRC MIBTP Studentship Project 2024-5 entry.</w:t>
      </w:r>
    </w:p>
    <w:p w14:paraId="1388D2E7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033671C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030FAB35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0B27C814" w14:textId="77777777" w:rsidR="00066C81" w:rsidRPr="00066C81" w:rsidRDefault="00066C81" w:rsidP="00066C81"/>
        </w:tc>
      </w:tr>
    </w:tbl>
    <w:p w14:paraId="1F075E5A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02121747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78BB6E55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4984ADF3" w14:textId="78A33F61" w:rsidR="00066C81" w:rsidRPr="00066C81" w:rsidRDefault="00F30EE4" w:rsidP="00066C81">
            <w:proofErr w:type="spellStart"/>
            <w:r>
              <w:rPr>
                <w:rStyle w:val="normaltextrun"/>
                <w:rFonts w:ascii="Arial" w:hAnsi="Arial" w:cs="Arial"/>
                <w:shd w:val="clear" w:color="auto" w:fill="FFFFFF"/>
              </w:rPr>
              <w:t>Dr.</w:t>
            </w:r>
            <w:proofErr w:type="spellEnd"/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Hanna Kwon</w:t>
            </w:r>
          </w:p>
        </w:tc>
      </w:tr>
      <w:tr w:rsidR="00066C81" w:rsidRPr="00066C81" w14:paraId="6DC0E45D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0B13A3A9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0B7A4BF6" w14:textId="54DC090A" w:rsidR="00066C81" w:rsidRPr="00066C81" w:rsidRDefault="00F30EE4" w:rsidP="00066C81">
            <w:r>
              <w:rPr>
                <w:rStyle w:val="normaltextrun"/>
                <w:rFonts w:ascii="Arial" w:hAnsi="Arial" w:cs="Arial"/>
                <w:shd w:val="clear" w:color="auto" w:fill="FFFFFF"/>
              </w:rPr>
              <w:t>Department of Molecular and Cell Biology</w:t>
            </w:r>
            <w:r>
              <w:rPr>
                <w:rStyle w:val="tabchar"/>
                <w:shd w:val="clear" w:color="auto" w:fill="FFFFFF"/>
              </w:rPr>
              <w:t xml:space="preserve"> </w:t>
            </w:r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3A7DAE" w:rsidRPr="00066C81" w14:paraId="566BAE34" w14:textId="77777777" w:rsidTr="00BA13A1">
        <w:tc>
          <w:tcPr>
            <w:tcW w:w="3227" w:type="dxa"/>
            <w:shd w:val="clear" w:color="auto" w:fill="F2F2F2" w:themeFill="background1" w:themeFillShade="F2"/>
          </w:tcPr>
          <w:p w14:paraId="1C05A3B9" w14:textId="77777777" w:rsidR="003A7DAE" w:rsidRPr="00066C81" w:rsidRDefault="003A7DAE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70D89BD4" w14:textId="77777777" w:rsidR="003A7DAE" w:rsidRDefault="0014408E" w:rsidP="00066C81">
            <w:hyperlink r:id="rId5" w:tgtFrame="_blank" w:history="1">
              <w:r w:rsidR="00F30EE4">
                <w:rPr>
                  <w:rStyle w:val="normaltextrun"/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hk295@le.ac.uk</w:t>
              </w:r>
            </w:hyperlink>
          </w:p>
          <w:p w14:paraId="28BF855B" w14:textId="5294F714" w:rsidR="00F30EE4" w:rsidRPr="00066C81" w:rsidRDefault="00F30EE4" w:rsidP="00066C81">
            <w:r>
              <w:rPr>
                <w:rStyle w:val="normaltextrun"/>
                <w:rFonts w:ascii="Arial" w:hAnsi="Arial" w:cs="Arial"/>
                <w:shd w:val="clear" w:color="auto" w:fill="FFFFFF"/>
              </w:rPr>
              <w:t>https://le.ac.uk/people/hanna-kwon</w:t>
            </w:r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</w:tbl>
    <w:p w14:paraId="7C06D8EE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5A30D420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2DBD0CB6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489D6B79" w14:textId="650C42F4" w:rsidR="00066C81" w:rsidRDefault="00F30EE4" w:rsidP="00ED69E6">
            <w:proofErr w:type="spellStart"/>
            <w:r>
              <w:rPr>
                <w:rStyle w:val="normaltextrun"/>
                <w:rFonts w:ascii="Arial" w:hAnsi="Arial" w:cs="Arial"/>
                <w:shd w:val="clear" w:color="auto" w:fill="FFFFFF"/>
              </w:rPr>
              <w:t>Dr.</w:t>
            </w:r>
            <w:proofErr w:type="spellEnd"/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Philip Ash</w:t>
            </w:r>
          </w:p>
        </w:tc>
      </w:tr>
      <w:tr w:rsidR="00066C81" w14:paraId="04ACFF8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1E46C14B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1B7222C7" w14:textId="73F25681" w:rsidR="00066C81" w:rsidRDefault="00F30EE4" w:rsidP="00ED69E6">
            <w:r>
              <w:rPr>
                <w:rStyle w:val="normaltextrun"/>
                <w:rFonts w:ascii="Arial" w:hAnsi="Arial" w:cs="Arial"/>
                <w:bdr w:val="none" w:sz="0" w:space="0" w:color="auto" w:frame="1"/>
              </w:rPr>
              <w:t>School of Chemistry</w:t>
            </w:r>
          </w:p>
        </w:tc>
      </w:tr>
      <w:tr w:rsidR="003A7DAE" w14:paraId="1A47049C" w14:textId="77777777" w:rsidTr="0029160A">
        <w:tc>
          <w:tcPr>
            <w:tcW w:w="3256" w:type="dxa"/>
            <w:shd w:val="clear" w:color="auto" w:fill="F2F2F2" w:themeFill="background1" w:themeFillShade="F2"/>
          </w:tcPr>
          <w:p w14:paraId="7BD42367" w14:textId="77777777" w:rsidR="003A7DAE" w:rsidRDefault="003A7DAE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4D06D5DB" w14:textId="255C840F" w:rsidR="003A7DAE" w:rsidRDefault="00F30EE4" w:rsidP="00ED69E6">
            <w:r>
              <w:rPr>
                <w:rStyle w:val="normaltextrun"/>
                <w:rFonts w:ascii="Arial" w:hAnsi="Arial" w:cs="Arial"/>
                <w:bdr w:val="none" w:sz="0" w:space="0" w:color="auto" w:frame="1"/>
              </w:rPr>
              <w:t>Philip.ash@le.ac.uk</w:t>
            </w:r>
          </w:p>
        </w:tc>
      </w:tr>
    </w:tbl>
    <w:p w14:paraId="3188842D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48BAF998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39254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04519482" w14:textId="77777777" w:rsidR="00066C81" w:rsidRDefault="00066C81" w:rsidP="00ED69E6"/>
        </w:tc>
      </w:tr>
    </w:tbl>
    <w:p w14:paraId="4806292A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2F660E25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6E42E9E7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79396BC4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2AE8459A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2BC2E11D" w14:textId="5FFD3BE0" w:rsidR="00066C81" w:rsidRDefault="00F30EE4" w:rsidP="00ED69E6"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Revealing Reactivity in Cancer-Associated </w:t>
            </w:r>
            <w:proofErr w:type="spellStart"/>
            <w:r>
              <w:rPr>
                <w:rStyle w:val="normaltextrun"/>
                <w:rFonts w:ascii="Arial" w:hAnsi="Arial" w:cs="Arial"/>
                <w:shd w:val="clear" w:color="auto" w:fill="FFFFFF"/>
              </w:rPr>
              <w:t>Heme</w:t>
            </w:r>
            <w:proofErr w:type="spellEnd"/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Proteins: Novel Time-Resolved Structural Approaches</w:t>
            </w:r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066C81" w14:paraId="4C9CB2B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D17942F" w14:textId="77777777" w:rsidR="00066C81" w:rsidRDefault="00066C81" w:rsidP="00066C81">
            <w:r w:rsidRPr="003A7DAE">
              <w:rPr>
                <w:b/>
                <w:highlight w:val="lightGray"/>
              </w:rPr>
              <w:t>Project Summary</w:t>
            </w:r>
            <w:r>
              <w:rPr>
                <w:b/>
              </w:rPr>
              <w:t xml:space="preserve"> </w:t>
            </w:r>
          </w:p>
        </w:tc>
      </w:tr>
      <w:tr w:rsidR="00066C81" w14:paraId="51FA071A" w14:textId="77777777" w:rsidTr="00ED69E6">
        <w:tc>
          <w:tcPr>
            <w:tcW w:w="9016" w:type="dxa"/>
            <w:gridSpan w:val="2"/>
          </w:tcPr>
          <w:p w14:paraId="696C54D2" w14:textId="77777777" w:rsidR="00F30EE4" w:rsidRDefault="00F30EE4" w:rsidP="00F30E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Indoleamine 2,3-dioxygenase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1 (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IDO1) is 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heme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-containing enzyme involved in the degradation of tryptophan to kynurenine. 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Cancer cells upregulate IDO1 to escape normal immune responses and,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 many cases, a high expression of IDO1 is connected to poor prognosis. Understanding the precise mechanisms by which IDO1 modulates these processes is of paramount importance for therapeutic development and a deeper comprehension of immune homeostasis.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FEE27D" w14:textId="77777777" w:rsidR="00F30EE4" w:rsidRDefault="00F30EE4" w:rsidP="00F30E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43CC51" w14:textId="77777777" w:rsidR="00F30EE4" w:rsidRDefault="00F30EE4" w:rsidP="00F30E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This project aims to investigate the catalytic mechanism and structural dynamics of IDO1 using cutting-edge structural and spectroscopic techniques, and computational analysis. Spectroscopy offers a powerful means to probe the intricate molecular events occurring during IDO1 catalysis in real-time. A combination of X-ray and time-resolved vibrational spectroscopic methods will be used to probe mechanistic details of IDO1. These methods will provide critical data on catalytic timescales that will feed directly into cutting-edge time-resolved structural studies.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0249D1" w14:textId="77777777" w:rsidR="00F30EE4" w:rsidRDefault="00F30EE4" w:rsidP="00F30E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The outcomes promise to extend our understanding of this crucial enzyme and its implications in health and disease, with potential far-reaching impacts in immunology and drug discovery.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D6C3A7" w14:textId="77777777" w:rsidR="00F30EE4" w:rsidRDefault="00F30EE4" w:rsidP="00F30E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 PhD student will gain a broad range of interdisciplinary skills in structural biology, chemical biology and biophysics in order to address an important question in cancer biology.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8179BD" w14:textId="77777777" w:rsidR="00066C81" w:rsidRDefault="00066C81" w:rsidP="00ED69E6">
            <w:pPr>
              <w:rPr>
                <w:b/>
              </w:rPr>
            </w:pPr>
          </w:p>
          <w:p w14:paraId="2C281E47" w14:textId="4A0C51CC" w:rsidR="00066C81" w:rsidRDefault="007E5EB4" w:rsidP="00ED69E6">
            <w:pPr>
              <w:rPr>
                <w:b/>
              </w:rPr>
            </w:pPr>
            <w:r>
              <w:rPr>
                <w:rStyle w:val="normaltextrun"/>
                <w:rFonts w:ascii="Arial" w:hAnsi="Arial" w:cs="Arial"/>
                <w:shd w:val="clear" w:color="auto" w:fill="FFFFFF"/>
              </w:rPr>
              <w:t>T</w:t>
            </w:r>
            <w:r w:rsidR="00F30EE4">
              <w:rPr>
                <w:rStyle w:val="normaltextrun"/>
                <w:rFonts w:ascii="Arial" w:hAnsi="Arial" w:cs="Arial"/>
                <w:shd w:val="clear" w:color="auto" w:fill="FFFFFF"/>
              </w:rPr>
              <w:t>echniques that will be undertaken during the project</w:t>
            </w:r>
          </w:p>
          <w:p w14:paraId="01E7C0A3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Molecular Biology (cloning &amp; mutagenesis)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D5CF4F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Protein expression and purification (bacterial and mammalian)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7ED5FA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Enzyme kinetics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E3C537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Protein crystallisation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11B04F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Structure determination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A5C507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X-ray Spectroscopy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8480F8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Time-resolved spectroscopy (infrared, Raman)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54ABCC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Synchrotron science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4F74C5" w14:textId="77777777" w:rsidR="00F30EE4" w:rsidRDefault="00F30EE4" w:rsidP="007E5EB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Chemical synthesis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8DFB55" w14:textId="77777777" w:rsidR="00066C81" w:rsidRDefault="00066C81" w:rsidP="00ED69E6">
            <w:pPr>
              <w:rPr>
                <w:b/>
              </w:rPr>
            </w:pPr>
          </w:p>
          <w:p w14:paraId="52EFBB87" w14:textId="77777777" w:rsidR="00066C81" w:rsidRDefault="00066C81" w:rsidP="00ED69E6">
            <w:pPr>
              <w:rPr>
                <w:b/>
              </w:rPr>
            </w:pPr>
          </w:p>
        </w:tc>
      </w:tr>
      <w:tr w:rsidR="003A7DAE" w14:paraId="703CFC4C" w14:textId="77777777" w:rsidTr="001C1AF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0B4B97E" w14:textId="39FA6C4F" w:rsidR="003A7DAE" w:rsidRDefault="003A7DAE" w:rsidP="001C1AF7">
            <w:r>
              <w:rPr>
                <w:b/>
              </w:rPr>
              <w:t>References</w:t>
            </w:r>
          </w:p>
        </w:tc>
      </w:tr>
      <w:tr w:rsidR="003A7DAE" w14:paraId="6D3114C6" w14:textId="77777777" w:rsidTr="00ED69E6">
        <w:tc>
          <w:tcPr>
            <w:tcW w:w="9016" w:type="dxa"/>
            <w:gridSpan w:val="2"/>
          </w:tcPr>
          <w:p w14:paraId="17804839" w14:textId="77777777" w:rsidR="003A7DAE" w:rsidRDefault="003A7DAE" w:rsidP="00ED69E6">
            <w:pPr>
              <w:rPr>
                <w:b/>
              </w:rPr>
            </w:pPr>
          </w:p>
          <w:p w14:paraId="4CC99A4B" w14:textId="55A384DD" w:rsidR="003A7DAE" w:rsidRDefault="003A7DAE" w:rsidP="00ED69E6">
            <w:pPr>
              <w:rPr>
                <w:b/>
              </w:rPr>
            </w:pPr>
          </w:p>
        </w:tc>
      </w:tr>
    </w:tbl>
    <w:p w14:paraId="7FEF6135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284B8C45" w14:textId="77777777" w:rsidR="0014408E" w:rsidRDefault="0014408E" w:rsidP="0014408E">
      <w:p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 apply please refer to </w:t>
      </w:r>
    </w:p>
    <w:p w14:paraId="7550EF75" w14:textId="77777777" w:rsidR="0014408E" w:rsidRDefault="0014408E" w:rsidP="0014408E">
      <w:pPr>
        <w:rPr>
          <w:b/>
          <w:bCs/>
          <w:sz w:val="24"/>
          <w:szCs w:val="24"/>
        </w:rPr>
      </w:pPr>
      <w:hyperlink r:id="rId6" w:history="1">
        <w:r>
          <w:rPr>
            <w:rStyle w:val="Hyperlink"/>
            <w:b/>
            <w:bCs/>
            <w:sz w:val="24"/>
            <w:szCs w:val="24"/>
          </w:rPr>
          <w:t>https://le.ac.uk/study/research-degrees/funded-opportunities/bbsrc-mibtp</w:t>
        </w:r>
      </w:hyperlink>
    </w:p>
    <w:p w14:paraId="24E8B631" w14:textId="77777777" w:rsidR="00DF7480" w:rsidRDefault="00DF7480" w:rsidP="00DF7480">
      <w:pPr>
        <w:rPr>
          <w:b/>
          <w:bCs/>
        </w:rPr>
      </w:pPr>
    </w:p>
    <w:p w14:paraId="0EA24022" w14:textId="77777777" w:rsidR="00DF7480" w:rsidRPr="00BD5F21" w:rsidRDefault="00DF7480" w:rsidP="00DF7480">
      <w:pPr>
        <w:rPr>
          <w:b/>
          <w:bCs/>
        </w:rPr>
      </w:pPr>
    </w:p>
    <w:p w14:paraId="44A8724E" w14:textId="77777777" w:rsidR="00BD5F21" w:rsidRDefault="00BD5F21"/>
    <w:sectPr w:rsidR="00BD5F21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1671"/>
    <w:multiLevelType w:val="hybridMultilevel"/>
    <w:tmpl w:val="04AC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81"/>
    <w:rsid w:val="00066C81"/>
    <w:rsid w:val="000D3D42"/>
    <w:rsid w:val="0014408E"/>
    <w:rsid w:val="003A7DAE"/>
    <w:rsid w:val="007E5EB4"/>
    <w:rsid w:val="00874864"/>
    <w:rsid w:val="00BB70D0"/>
    <w:rsid w:val="00BD5F21"/>
    <w:rsid w:val="00D01312"/>
    <w:rsid w:val="00DF7480"/>
    <w:rsid w:val="00F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C236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30EE4"/>
  </w:style>
  <w:style w:type="character" w:customStyle="1" w:styleId="tabchar">
    <w:name w:val="tabchar"/>
    <w:basedOn w:val="DefaultParagraphFont"/>
    <w:rsid w:val="00F30EE4"/>
  </w:style>
  <w:style w:type="character" w:customStyle="1" w:styleId="eop">
    <w:name w:val="eop"/>
    <w:basedOn w:val="DefaultParagraphFont"/>
    <w:rsid w:val="00F30EE4"/>
  </w:style>
  <w:style w:type="paragraph" w:customStyle="1" w:styleId="paragraph">
    <w:name w:val="paragraph"/>
    <w:basedOn w:val="Normal"/>
    <w:rsid w:val="00F3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.ac.uk/study/research-degrees/funded-opportunities/bbsrc-mibtp" TargetMode="External"/><Relationship Id="rId5" Type="http://schemas.openxmlformats.org/officeDocument/2006/relationships/hyperlink" Target="mailto:hk295@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6</cp:revision>
  <dcterms:created xsi:type="dcterms:W3CDTF">2023-10-25T13:41:00Z</dcterms:created>
  <dcterms:modified xsi:type="dcterms:W3CDTF">2023-11-02T09:37:00Z</dcterms:modified>
</cp:coreProperties>
</file>