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AD735" w14:textId="77777777" w:rsidR="006E6127" w:rsidRPr="00A631E7" w:rsidRDefault="006F5DFB" w:rsidP="005D7571">
      <w:pPr>
        <w:pStyle w:val="Heading1"/>
        <w:spacing w:line="240" w:lineRule="auto"/>
        <w:rPr>
          <w:rFonts w:asciiTheme="minorHAnsi" w:hAnsiTheme="minorHAnsi" w:cstheme="minorHAnsi"/>
          <w:color w:val="auto"/>
        </w:rPr>
      </w:pPr>
      <w:r w:rsidRPr="00A631E7">
        <w:rPr>
          <w:rFonts w:asciiTheme="minorHAnsi" w:hAnsiTheme="minorHAnsi" w:cstheme="minorHAnsi"/>
          <w:color w:val="auto"/>
        </w:rPr>
        <w:t>CMS GTA Projects</w:t>
      </w:r>
      <w:r w:rsidR="006E6127" w:rsidRPr="00A631E7">
        <w:rPr>
          <w:rFonts w:asciiTheme="minorHAnsi" w:hAnsiTheme="minorHAnsi" w:cstheme="minorHAnsi"/>
          <w:color w:val="auto"/>
        </w:rPr>
        <w:t xml:space="preserve"> </w:t>
      </w:r>
    </w:p>
    <w:p w14:paraId="6F2EE68A" w14:textId="77777777" w:rsidR="006E6127" w:rsidRPr="00A631E7" w:rsidRDefault="006E6127" w:rsidP="005D7571">
      <w:pPr>
        <w:spacing w:after="0" w:line="240" w:lineRule="auto"/>
        <w:rPr>
          <w:rFonts w:asciiTheme="minorHAnsi" w:hAnsiTheme="minorHAnsi" w:cstheme="minorHAnsi"/>
          <w:color w:val="595959" w:themeColor="text1" w:themeTint="A6"/>
        </w:rPr>
      </w:pPr>
    </w:p>
    <w:tbl>
      <w:tblPr>
        <w:tblStyle w:val="TableGrid1"/>
        <w:tblW w:w="9034" w:type="dxa"/>
        <w:tblLayout w:type="fixed"/>
        <w:tblLook w:val="04A0" w:firstRow="1" w:lastRow="0" w:firstColumn="1" w:lastColumn="0" w:noHBand="0" w:noVBand="1"/>
      </w:tblPr>
      <w:tblGrid>
        <w:gridCol w:w="3227"/>
        <w:gridCol w:w="2693"/>
        <w:gridCol w:w="1843"/>
        <w:gridCol w:w="1271"/>
      </w:tblGrid>
      <w:tr w:rsidR="00FA65DC" w:rsidRPr="00A631E7" w14:paraId="7EBD5A80" w14:textId="77777777" w:rsidTr="00745670">
        <w:tc>
          <w:tcPr>
            <w:tcW w:w="3227" w:type="dxa"/>
            <w:shd w:val="clear" w:color="auto" w:fill="F2F2F2" w:themeFill="background1" w:themeFillShade="F2"/>
          </w:tcPr>
          <w:p w14:paraId="4239E3E1" w14:textId="77777777" w:rsidR="00FA65DC" w:rsidRPr="00A631E7" w:rsidRDefault="00FA65DC" w:rsidP="00745670">
            <w:pPr>
              <w:rPr>
                <w:rFonts w:asciiTheme="minorHAnsi" w:hAnsiTheme="minorHAnsi" w:cstheme="minorHAnsi"/>
                <w:b/>
              </w:rPr>
            </w:pPr>
            <w:r w:rsidRPr="00A631E7">
              <w:rPr>
                <w:rFonts w:asciiTheme="minorHAnsi" w:hAnsiTheme="minorHAnsi" w:cstheme="minorHAnsi"/>
                <w:b/>
              </w:rPr>
              <w:t>First Supervisor</w:t>
            </w:r>
          </w:p>
        </w:tc>
        <w:tc>
          <w:tcPr>
            <w:tcW w:w="5807" w:type="dxa"/>
            <w:gridSpan w:val="3"/>
          </w:tcPr>
          <w:p w14:paraId="41E81012" w14:textId="2D1D4741" w:rsidR="00FA65DC" w:rsidRPr="00A631E7" w:rsidRDefault="004A2CF4" w:rsidP="00745670">
            <w:pPr>
              <w:rPr>
                <w:rFonts w:asciiTheme="minorHAnsi" w:hAnsiTheme="minorHAnsi" w:cstheme="minorHAnsi"/>
              </w:rPr>
            </w:pPr>
            <w:r>
              <w:rPr>
                <w:rFonts w:asciiTheme="minorHAnsi" w:hAnsiTheme="minorHAnsi" w:cstheme="minorHAnsi"/>
              </w:rPr>
              <w:t>Dr Mohammad Reza Zare</w:t>
            </w:r>
          </w:p>
        </w:tc>
      </w:tr>
      <w:tr w:rsidR="00FA65DC" w:rsidRPr="00A631E7" w14:paraId="1D8DDC4C" w14:textId="77777777" w:rsidTr="00745670">
        <w:tc>
          <w:tcPr>
            <w:tcW w:w="3227" w:type="dxa"/>
            <w:shd w:val="clear" w:color="auto" w:fill="F2F2F2" w:themeFill="background1" w:themeFillShade="F2"/>
          </w:tcPr>
          <w:p w14:paraId="4145EA25" w14:textId="77777777" w:rsidR="00FA65DC" w:rsidRPr="00A631E7" w:rsidRDefault="00FA65DC" w:rsidP="00745670">
            <w:pPr>
              <w:rPr>
                <w:rFonts w:asciiTheme="minorHAnsi" w:hAnsiTheme="minorHAnsi" w:cstheme="minorHAnsi"/>
                <w:b/>
              </w:rPr>
            </w:pPr>
            <w:r w:rsidRPr="00A631E7">
              <w:rPr>
                <w:rFonts w:asciiTheme="minorHAnsi" w:hAnsiTheme="minorHAnsi" w:cstheme="minorHAnsi"/>
                <w:b/>
              </w:rPr>
              <w:t>School/Department</w:t>
            </w:r>
          </w:p>
        </w:tc>
        <w:tc>
          <w:tcPr>
            <w:tcW w:w="5807" w:type="dxa"/>
            <w:gridSpan w:val="3"/>
          </w:tcPr>
          <w:p w14:paraId="32345AD8" w14:textId="13FE79A3" w:rsidR="00FA65DC" w:rsidRPr="00A631E7" w:rsidRDefault="00AC1282" w:rsidP="00745670">
            <w:pPr>
              <w:rPr>
                <w:rFonts w:asciiTheme="minorHAnsi" w:hAnsiTheme="minorHAnsi" w:cstheme="minorHAnsi"/>
              </w:rPr>
            </w:pPr>
            <w:r w:rsidRPr="00A631E7">
              <w:rPr>
                <w:rFonts w:asciiTheme="minorHAnsi" w:hAnsiTheme="minorHAnsi" w:cstheme="minorHAnsi"/>
              </w:rPr>
              <w:t>School of Computing and Mathematical Sciences</w:t>
            </w:r>
          </w:p>
        </w:tc>
      </w:tr>
      <w:tr w:rsidR="00FA65DC" w:rsidRPr="00A631E7" w14:paraId="5FCF04A3" w14:textId="77777777" w:rsidTr="00745670">
        <w:tc>
          <w:tcPr>
            <w:tcW w:w="3227" w:type="dxa"/>
            <w:shd w:val="clear" w:color="auto" w:fill="F2F2F2" w:themeFill="background1" w:themeFillShade="F2"/>
          </w:tcPr>
          <w:p w14:paraId="6649228E" w14:textId="77777777" w:rsidR="00FA65DC" w:rsidRPr="00A631E7" w:rsidRDefault="00FA65DC" w:rsidP="00745670">
            <w:pPr>
              <w:rPr>
                <w:rFonts w:asciiTheme="minorHAnsi" w:hAnsiTheme="minorHAnsi" w:cstheme="minorHAnsi"/>
                <w:b/>
              </w:rPr>
            </w:pPr>
            <w:r w:rsidRPr="00A631E7">
              <w:rPr>
                <w:rFonts w:asciiTheme="minorHAnsi" w:hAnsiTheme="minorHAnsi" w:cstheme="minorHAnsi"/>
                <w:b/>
              </w:rPr>
              <w:t xml:space="preserve">Email </w:t>
            </w:r>
          </w:p>
        </w:tc>
        <w:tc>
          <w:tcPr>
            <w:tcW w:w="2693" w:type="dxa"/>
          </w:tcPr>
          <w:p w14:paraId="1EBF7E59" w14:textId="74C74C3F" w:rsidR="00FA65DC" w:rsidRPr="00A631E7" w:rsidRDefault="004A2CF4" w:rsidP="00745670">
            <w:pPr>
              <w:rPr>
                <w:rFonts w:asciiTheme="minorHAnsi" w:hAnsiTheme="minorHAnsi" w:cstheme="minorHAnsi"/>
              </w:rPr>
            </w:pPr>
            <w:r>
              <w:rPr>
                <w:rFonts w:asciiTheme="minorHAnsi" w:hAnsiTheme="minorHAnsi" w:cstheme="minorHAnsi"/>
              </w:rPr>
              <w:t>mrz3</w:t>
            </w:r>
            <w:r w:rsidR="00AC1282" w:rsidRPr="00A631E7">
              <w:rPr>
                <w:rFonts w:asciiTheme="minorHAnsi" w:hAnsiTheme="minorHAnsi" w:cstheme="minorHAnsi"/>
              </w:rPr>
              <w:t>@leicester.ac.uk</w:t>
            </w:r>
          </w:p>
        </w:tc>
        <w:tc>
          <w:tcPr>
            <w:tcW w:w="1843" w:type="dxa"/>
            <w:shd w:val="clear" w:color="auto" w:fill="F2F2F2" w:themeFill="background1" w:themeFillShade="F2"/>
          </w:tcPr>
          <w:p w14:paraId="335EF13A" w14:textId="77777777" w:rsidR="00FA65DC" w:rsidRPr="00A631E7" w:rsidRDefault="00FA65DC" w:rsidP="00745670">
            <w:pPr>
              <w:rPr>
                <w:rFonts w:asciiTheme="minorHAnsi" w:hAnsiTheme="minorHAnsi" w:cstheme="minorHAnsi"/>
                <w:b/>
              </w:rPr>
            </w:pPr>
            <w:r w:rsidRPr="00A631E7">
              <w:rPr>
                <w:rFonts w:asciiTheme="minorHAnsi" w:hAnsiTheme="minorHAnsi" w:cstheme="minorHAnsi"/>
                <w:b/>
              </w:rPr>
              <w:t>Telephone Ext</w:t>
            </w:r>
          </w:p>
        </w:tc>
        <w:tc>
          <w:tcPr>
            <w:tcW w:w="1271" w:type="dxa"/>
          </w:tcPr>
          <w:p w14:paraId="5C591031" w14:textId="78F95F08" w:rsidR="00FA65DC" w:rsidRPr="00A631E7" w:rsidRDefault="004A2CF4" w:rsidP="00745670">
            <w:pPr>
              <w:rPr>
                <w:rFonts w:asciiTheme="minorHAnsi" w:hAnsiTheme="minorHAnsi" w:cstheme="minorHAnsi"/>
              </w:rPr>
            </w:pPr>
            <w:r>
              <w:rPr>
                <w:rFonts w:asciiTheme="minorHAnsi" w:hAnsiTheme="minorHAnsi" w:cstheme="minorHAnsi"/>
              </w:rPr>
              <w:t>3391</w:t>
            </w:r>
          </w:p>
        </w:tc>
      </w:tr>
    </w:tbl>
    <w:p w14:paraId="23F1BD14" w14:textId="77777777" w:rsidR="00FA65DC" w:rsidRPr="00A631E7" w:rsidRDefault="00FA65DC" w:rsidP="00FA65DC">
      <w:pPr>
        <w:spacing w:after="0" w:line="240" w:lineRule="auto"/>
        <w:rPr>
          <w:rFonts w:asciiTheme="minorHAnsi" w:hAnsiTheme="minorHAnsi" w:cstheme="minorHAnsi"/>
        </w:rPr>
      </w:pPr>
    </w:p>
    <w:p w14:paraId="50686AD4" w14:textId="77777777" w:rsidR="00FA65DC" w:rsidRPr="00A631E7" w:rsidRDefault="00FA65DC" w:rsidP="00FA65DC">
      <w:pPr>
        <w:spacing w:after="0" w:line="240" w:lineRule="auto"/>
        <w:rPr>
          <w:rFonts w:asciiTheme="minorHAnsi" w:hAnsiTheme="minorHAnsi" w:cstheme="minorHAnsi"/>
        </w:rPr>
      </w:pPr>
    </w:p>
    <w:tbl>
      <w:tblPr>
        <w:tblStyle w:val="TableGrid"/>
        <w:tblW w:w="9034" w:type="dxa"/>
        <w:tblLayout w:type="fixed"/>
        <w:tblLook w:val="04A0" w:firstRow="1" w:lastRow="0" w:firstColumn="1" w:lastColumn="0" w:noHBand="0" w:noVBand="1"/>
      </w:tblPr>
      <w:tblGrid>
        <w:gridCol w:w="3256"/>
        <w:gridCol w:w="5778"/>
      </w:tblGrid>
      <w:tr w:rsidR="00FA65DC" w:rsidRPr="00A631E7" w14:paraId="7FE564E3" w14:textId="77777777" w:rsidTr="00745670">
        <w:tc>
          <w:tcPr>
            <w:tcW w:w="3256" w:type="dxa"/>
            <w:shd w:val="clear" w:color="auto" w:fill="F2F2F2" w:themeFill="background1" w:themeFillShade="F2"/>
          </w:tcPr>
          <w:p w14:paraId="50D72859" w14:textId="77777777" w:rsidR="00FA65DC" w:rsidRPr="00A631E7" w:rsidRDefault="00FA65DC" w:rsidP="00745670">
            <w:pPr>
              <w:rPr>
                <w:rFonts w:asciiTheme="minorHAnsi" w:hAnsiTheme="minorHAnsi" w:cstheme="minorHAnsi"/>
                <w:b/>
              </w:rPr>
            </w:pPr>
            <w:r w:rsidRPr="00A631E7">
              <w:rPr>
                <w:rFonts w:asciiTheme="minorHAnsi" w:hAnsiTheme="minorHAnsi" w:cstheme="minorHAnsi"/>
                <w:b/>
              </w:rPr>
              <w:t>Additional Supervisor</w:t>
            </w:r>
          </w:p>
        </w:tc>
        <w:tc>
          <w:tcPr>
            <w:tcW w:w="5778" w:type="dxa"/>
          </w:tcPr>
          <w:p w14:paraId="6933B64C" w14:textId="1E9C5042" w:rsidR="00FA65DC" w:rsidRPr="00A631E7" w:rsidRDefault="004A2CF4" w:rsidP="00745670">
            <w:pPr>
              <w:rPr>
                <w:rFonts w:asciiTheme="minorHAnsi" w:hAnsiTheme="minorHAnsi" w:cstheme="minorHAnsi"/>
              </w:rPr>
            </w:pPr>
            <w:r>
              <w:t xml:space="preserve">Professor Henning </w:t>
            </w:r>
            <w:proofErr w:type="gramStart"/>
            <w:r>
              <w:t>Muller ,</w:t>
            </w:r>
            <w:proofErr w:type="gramEnd"/>
            <w:r>
              <w:t xml:space="preserve"> University of Geneva, Switzerland. Email: henning.mueller@hevs.ch</w:t>
            </w:r>
          </w:p>
        </w:tc>
      </w:tr>
    </w:tbl>
    <w:p w14:paraId="1E5C4C28" w14:textId="0E783ABA" w:rsidR="00FA65DC" w:rsidRDefault="00FA65DC" w:rsidP="00FA65DC">
      <w:pPr>
        <w:spacing w:after="0" w:line="240" w:lineRule="auto"/>
        <w:rPr>
          <w:rFonts w:asciiTheme="minorHAnsi" w:hAnsiTheme="minorHAnsi" w:cstheme="minorHAnsi"/>
          <w:b/>
          <w:u w:val="single"/>
        </w:rPr>
      </w:pPr>
    </w:p>
    <w:p w14:paraId="64FAC1D7" w14:textId="77777777" w:rsidR="004A2CF4" w:rsidRPr="006B05B2" w:rsidRDefault="004A2CF4" w:rsidP="004A2CF4">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425"/>
        <w:gridCol w:w="6611"/>
      </w:tblGrid>
      <w:tr w:rsidR="004A2CF4" w14:paraId="16F8EE79" w14:textId="77777777" w:rsidTr="002F42AF">
        <w:tc>
          <w:tcPr>
            <w:tcW w:w="1980" w:type="dxa"/>
            <w:shd w:val="clear" w:color="auto" w:fill="F2F2F2" w:themeFill="background1" w:themeFillShade="F2"/>
          </w:tcPr>
          <w:p w14:paraId="02EB3026" w14:textId="77777777" w:rsidR="004A2CF4" w:rsidRDefault="004A2CF4" w:rsidP="002F42AF">
            <w:pPr>
              <w:rPr>
                <w:b/>
              </w:rPr>
            </w:pPr>
            <w:r>
              <w:rPr>
                <w:b/>
              </w:rPr>
              <w:t>Project Title</w:t>
            </w:r>
          </w:p>
          <w:p w14:paraId="13A2C985" w14:textId="77777777" w:rsidR="004A2CF4" w:rsidRPr="00B11D52" w:rsidRDefault="004A2CF4" w:rsidP="002F42AF">
            <w:pPr>
              <w:rPr>
                <w:b/>
              </w:rPr>
            </w:pPr>
          </w:p>
        </w:tc>
        <w:tc>
          <w:tcPr>
            <w:tcW w:w="7036" w:type="dxa"/>
            <w:gridSpan w:val="2"/>
          </w:tcPr>
          <w:p w14:paraId="6719B122" w14:textId="77777777" w:rsidR="004A2CF4" w:rsidRPr="00721897" w:rsidRDefault="004A2CF4" w:rsidP="002F42AF">
            <w:pPr>
              <w:jc w:val="both"/>
              <w:rPr>
                <w:b/>
              </w:rPr>
            </w:pPr>
            <w:r w:rsidRPr="00721897">
              <w:rPr>
                <w:b/>
              </w:rPr>
              <w:t>Intelligent Automated Interpretation and Reporting of Medical Images</w:t>
            </w:r>
          </w:p>
          <w:p w14:paraId="5FAD5093" w14:textId="77777777" w:rsidR="004A2CF4" w:rsidRDefault="004A2CF4" w:rsidP="002F42AF"/>
        </w:tc>
      </w:tr>
      <w:tr w:rsidR="004A2CF4" w14:paraId="2C2213BD" w14:textId="77777777" w:rsidTr="002F42AF">
        <w:trPr>
          <w:trHeight w:val="600"/>
        </w:trPr>
        <w:tc>
          <w:tcPr>
            <w:tcW w:w="1980" w:type="dxa"/>
            <w:vMerge w:val="restart"/>
            <w:shd w:val="clear" w:color="auto" w:fill="F2F2F2" w:themeFill="background1" w:themeFillShade="F2"/>
          </w:tcPr>
          <w:p w14:paraId="66E14DFA" w14:textId="77777777" w:rsidR="004A2CF4" w:rsidRDefault="004A2CF4" w:rsidP="002F42AF">
            <w:pPr>
              <w:rPr>
                <w:b/>
              </w:rPr>
            </w:pPr>
            <w:r>
              <w:rPr>
                <w:b/>
              </w:rPr>
              <w:t>Project Highlights:</w:t>
            </w:r>
          </w:p>
        </w:tc>
        <w:tc>
          <w:tcPr>
            <w:tcW w:w="425" w:type="dxa"/>
            <w:shd w:val="clear" w:color="auto" w:fill="F2F2F2" w:themeFill="background1" w:themeFillShade="F2"/>
          </w:tcPr>
          <w:p w14:paraId="6C796E99" w14:textId="77777777" w:rsidR="004A2CF4" w:rsidRDefault="004A2CF4" w:rsidP="002F42AF">
            <w:r>
              <w:t>1.</w:t>
            </w:r>
          </w:p>
        </w:tc>
        <w:tc>
          <w:tcPr>
            <w:tcW w:w="6611" w:type="dxa"/>
          </w:tcPr>
          <w:p w14:paraId="0994CA50" w14:textId="77777777" w:rsidR="004A2CF4" w:rsidRPr="008C07A9" w:rsidRDefault="004A2CF4" w:rsidP="002F42AF">
            <w:pPr>
              <w:rPr>
                <w:rFonts w:asciiTheme="minorHAnsi" w:hAnsiTheme="minorHAnsi" w:cstheme="minorHAnsi"/>
              </w:rPr>
            </w:pPr>
            <w:r w:rsidRPr="008C07A9">
              <w:rPr>
                <w:rFonts w:asciiTheme="minorHAnsi" w:hAnsiTheme="minorHAnsi" w:cstheme="minorHAnsi"/>
                <w:color w:val="000000" w:themeColor="text1"/>
                <w:shd w:val="clear" w:color="auto" w:fill="FFFFFF"/>
              </w:rPr>
              <w:t>Automatic image captioning and scene understanding</w:t>
            </w:r>
          </w:p>
        </w:tc>
      </w:tr>
      <w:tr w:rsidR="004A2CF4" w14:paraId="4DE86D44" w14:textId="77777777" w:rsidTr="002F42AF">
        <w:tc>
          <w:tcPr>
            <w:tcW w:w="1980" w:type="dxa"/>
            <w:vMerge/>
          </w:tcPr>
          <w:p w14:paraId="325C07BD" w14:textId="77777777" w:rsidR="004A2CF4" w:rsidRDefault="004A2CF4" w:rsidP="002F42AF">
            <w:pPr>
              <w:rPr>
                <w:b/>
              </w:rPr>
            </w:pPr>
          </w:p>
        </w:tc>
        <w:tc>
          <w:tcPr>
            <w:tcW w:w="425" w:type="dxa"/>
            <w:shd w:val="clear" w:color="auto" w:fill="F2F2F2" w:themeFill="background1" w:themeFillShade="F2"/>
          </w:tcPr>
          <w:p w14:paraId="0FA19B7B" w14:textId="77777777" w:rsidR="004A2CF4" w:rsidRDefault="004A2CF4" w:rsidP="002F42AF">
            <w:r>
              <w:t>2.</w:t>
            </w:r>
          </w:p>
        </w:tc>
        <w:tc>
          <w:tcPr>
            <w:tcW w:w="6611" w:type="dxa"/>
          </w:tcPr>
          <w:p w14:paraId="45D66B8A" w14:textId="77777777" w:rsidR="004A2CF4" w:rsidRDefault="004A2CF4" w:rsidP="002F42AF">
            <w:r>
              <w:t>Meaningful interpretation of images</w:t>
            </w:r>
          </w:p>
        </w:tc>
      </w:tr>
      <w:tr w:rsidR="004A2CF4" w14:paraId="1CE539FB" w14:textId="77777777" w:rsidTr="002F42AF">
        <w:tc>
          <w:tcPr>
            <w:tcW w:w="1980" w:type="dxa"/>
            <w:vMerge/>
          </w:tcPr>
          <w:p w14:paraId="68B4A543" w14:textId="77777777" w:rsidR="004A2CF4" w:rsidRDefault="004A2CF4" w:rsidP="002F42AF">
            <w:pPr>
              <w:rPr>
                <w:b/>
              </w:rPr>
            </w:pPr>
          </w:p>
        </w:tc>
        <w:tc>
          <w:tcPr>
            <w:tcW w:w="425" w:type="dxa"/>
            <w:shd w:val="clear" w:color="auto" w:fill="F2F2F2" w:themeFill="background1" w:themeFillShade="F2"/>
          </w:tcPr>
          <w:p w14:paraId="7534FA31" w14:textId="77777777" w:rsidR="004A2CF4" w:rsidRDefault="004A2CF4" w:rsidP="002F42AF">
            <w:r>
              <w:t>3.</w:t>
            </w:r>
          </w:p>
        </w:tc>
        <w:tc>
          <w:tcPr>
            <w:tcW w:w="6611" w:type="dxa"/>
          </w:tcPr>
          <w:p w14:paraId="0C6F1780" w14:textId="77777777" w:rsidR="004A2CF4" w:rsidRDefault="004A2CF4" w:rsidP="002F42AF">
            <w:r>
              <w:t>Automatic ‘smart reporting’ of medical images capable of articulating complex conceptual information to medical staff and patients</w:t>
            </w:r>
          </w:p>
        </w:tc>
      </w:tr>
      <w:tr w:rsidR="004A2CF4" w14:paraId="695B7389" w14:textId="77777777" w:rsidTr="002F42AF">
        <w:tc>
          <w:tcPr>
            <w:tcW w:w="9016" w:type="dxa"/>
            <w:gridSpan w:val="3"/>
            <w:shd w:val="clear" w:color="auto" w:fill="F2F2F2" w:themeFill="background1" w:themeFillShade="F2"/>
          </w:tcPr>
          <w:p w14:paraId="20EE19AB" w14:textId="77777777" w:rsidR="004A2CF4" w:rsidRDefault="004A2CF4" w:rsidP="002F42AF">
            <w:r>
              <w:rPr>
                <w:b/>
              </w:rPr>
              <w:t xml:space="preserve">Project Summary </w:t>
            </w:r>
          </w:p>
        </w:tc>
      </w:tr>
      <w:tr w:rsidR="004A2CF4" w14:paraId="316598C1" w14:textId="77777777" w:rsidTr="002F42AF">
        <w:tc>
          <w:tcPr>
            <w:tcW w:w="9016" w:type="dxa"/>
            <w:gridSpan w:val="3"/>
          </w:tcPr>
          <w:p w14:paraId="746C345F" w14:textId="77777777" w:rsidR="004A2CF4" w:rsidRDefault="004A2CF4" w:rsidP="002F42AF">
            <w:pPr>
              <w:rPr>
                <w:b/>
              </w:rPr>
            </w:pPr>
          </w:p>
          <w:p w14:paraId="76220609" w14:textId="77777777" w:rsidR="004A2CF4" w:rsidRDefault="004A2CF4" w:rsidP="002F42AF">
            <w:pPr>
              <w:jc w:val="both"/>
            </w:pPr>
            <w:r>
              <w:t xml:space="preserve">Over the last decade, the quantity of digital medical imaging data held by NHS hospitals and other healthcare establishments has increased dramatically. Medical images are full of implicit information and conceptual insights and are a key component of healthcare screening, diagnosis and treatment. Currently, highly trained medical experts identify clinically relevant information from a wide range of medical images. Image interpretation is often context-dependent, time-consuming, and subjective, resulting in potential inconsistencies in the identification of pathology and misinterpretation of reports by other clinical colleagues. The development of Artificial Intelligence and Machine Learning methods for automatically extracting and learning clinically relevant features contained in medical images is receiving increasing attention and provides an unprecedented opportunity to accelerate clinical workflows and improve patient care. Automated interpretation of medical images has potential to significantly speed up the reporting of medical imaging data, to improve the quality and consistency of reporting, and to act as a second opinion for medical diagnosis. </w:t>
            </w:r>
          </w:p>
          <w:p w14:paraId="124E8C45" w14:textId="77777777" w:rsidR="004A2CF4" w:rsidRDefault="004A2CF4" w:rsidP="002F42AF">
            <w:pPr>
              <w:jc w:val="both"/>
            </w:pPr>
            <w:r>
              <w:t xml:space="preserve">In addition to numerous novel clinical applications, machine learning could aid the identification of new imaging biomarkers for medical research and education. However, feature learning from medical imaging data, supported by machine learning, is only one aspect of clinical reporting. Contextualisation of this information and incorporation into clinical pathways will be key to avoiding bottlenecks in translation to the NHS, ensuring meaningful interpretation of images that maximise the impact of digital technologies, and provide relevant clinical information to staff and patients. This PhD is unique in having a focus on translation of machine learning to clinical practice, and development of frameworks for ‘smart reporting’ of medical images capable of articulating complex conceptual information to medical staff and patients. This PhD project aims to improve reporting of a range of medical conditions to develop machine-learning approaches for automated image interpretation. </w:t>
            </w:r>
          </w:p>
          <w:p w14:paraId="6A67F66D" w14:textId="77777777" w:rsidR="004A2CF4" w:rsidRDefault="004A2CF4" w:rsidP="002F42AF">
            <w:pPr>
              <w:rPr>
                <w:b/>
              </w:rPr>
            </w:pPr>
          </w:p>
        </w:tc>
      </w:tr>
    </w:tbl>
    <w:p w14:paraId="72AF9C90" w14:textId="77777777" w:rsidR="004A2CF4" w:rsidRDefault="004A2CF4" w:rsidP="004A2CF4"/>
    <w:p w14:paraId="3571ACB1" w14:textId="77777777" w:rsidR="004A2CF4" w:rsidRPr="00A631E7" w:rsidRDefault="004A2CF4" w:rsidP="00FA65DC">
      <w:pPr>
        <w:spacing w:after="0" w:line="240" w:lineRule="auto"/>
        <w:rPr>
          <w:rFonts w:asciiTheme="minorHAnsi" w:hAnsiTheme="minorHAnsi" w:cstheme="minorHAnsi"/>
          <w:b/>
          <w:u w:val="single"/>
        </w:rPr>
      </w:pPr>
    </w:p>
    <w:sectPr w:rsidR="004A2CF4" w:rsidRPr="00A631E7" w:rsidSect="00477FE3">
      <w:pgSz w:w="11906" w:h="16838"/>
      <w:pgMar w:top="1276" w:right="1135" w:bottom="709" w:left="1133" w:header="720" w:footer="8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4963A" w14:textId="77777777" w:rsidR="00585978" w:rsidRDefault="00585978" w:rsidP="006E6127">
      <w:pPr>
        <w:spacing w:after="0" w:line="240" w:lineRule="auto"/>
      </w:pPr>
      <w:r>
        <w:separator/>
      </w:r>
    </w:p>
  </w:endnote>
  <w:endnote w:type="continuationSeparator" w:id="0">
    <w:p w14:paraId="30073767" w14:textId="77777777" w:rsidR="00585978" w:rsidRDefault="00585978" w:rsidP="006E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EAA8" w14:textId="77777777" w:rsidR="00585978" w:rsidRDefault="00585978" w:rsidP="006E6127">
      <w:pPr>
        <w:spacing w:after="0" w:line="240" w:lineRule="auto"/>
      </w:pPr>
      <w:r>
        <w:separator/>
      </w:r>
    </w:p>
  </w:footnote>
  <w:footnote w:type="continuationSeparator" w:id="0">
    <w:p w14:paraId="6F98D3C1" w14:textId="77777777" w:rsidR="00585978" w:rsidRDefault="00585978" w:rsidP="006E6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D66"/>
    <w:multiLevelType w:val="multilevel"/>
    <w:tmpl w:val="9EB4CCD4"/>
    <w:lvl w:ilvl="0">
      <w:start w:val="1"/>
      <w:numFmt w:val="lowerRoman"/>
      <w:lvlText w:val="%1."/>
      <w:lvlJc w:val="righ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10D7C"/>
    <w:multiLevelType w:val="hybridMultilevel"/>
    <w:tmpl w:val="2FA65776"/>
    <w:lvl w:ilvl="0" w:tplc="1C7C0DF8">
      <w:start w:val="1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E1419"/>
    <w:multiLevelType w:val="multilevel"/>
    <w:tmpl w:val="FB7C89C6"/>
    <w:lvl w:ilvl="0">
      <w:start w:val="1"/>
      <w:numFmt w:val="upperLetter"/>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5C66E3"/>
    <w:multiLevelType w:val="hybridMultilevel"/>
    <w:tmpl w:val="DAA23C18"/>
    <w:lvl w:ilvl="0" w:tplc="D4D6A060">
      <w:start w:val="1"/>
      <w:numFmt w:val="decimal"/>
      <w:lvlText w:val="%1"/>
      <w:lvlJc w:val="left"/>
      <w:pPr>
        <w:ind w:left="1519" w:hanging="360"/>
      </w:pPr>
      <w:rPr>
        <w:rFonts w:ascii="Calibri" w:eastAsia="Calibri" w:hAnsi="Calibri" w:cs="Calibri" w:hint="default"/>
        <w:b/>
        <w:bCs/>
        <w:w w:val="100"/>
        <w:sz w:val="22"/>
        <w:szCs w:val="22"/>
      </w:rPr>
    </w:lvl>
    <w:lvl w:ilvl="1" w:tplc="03648660">
      <w:numFmt w:val="bullet"/>
      <w:lvlText w:val="•"/>
      <w:lvlJc w:val="left"/>
      <w:pPr>
        <w:ind w:left="2446" w:hanging="360"/>
      </w:pPr>
      <w:rPr>
        <w:rFonts w:hint="default"/>
      </w:rPr>
    </w:lvl>
    <w:lvl w:ilvl="2" w:tplc="B15494D0">
      <w:numFmt w:val="bullet"/>
      <w:lvlText w:val="•"/>
      <w:lvlJc w:val="left"/>
      <w:pPr>
        <w:ind w:left="3373" w:hanging="360"/>
      </w:pPr>
      <w:rPr>
        <w:rFonts w:hint="default"/>
      </w:rPr>
    </w:lvl>
    <w:lvl w:ilvl="3" w:tplc="6F16211E">
      <w:numFmt w:val="bullet"/>
      <w:lvlText w:val="•"/>
      <w:lvlJc w:val="left"/>
      <w:pPr>
        <w:ind w:left="4299" w:hanging="360"/>
      </w:pPr>
      <w:rPr>
        <w:rFonts w:hint="default"/>
      </w:rPr>
    </w:lvl>
    <w:lvl w:ilvl="4" w:tplc="F5043F64">
      <w:numFmt w:val="bullet"/>
      <w:lvlText w:val="•"/>
      <w:lvlJc w:val="left"/>
      <w:pPr>
        <w:ind w:left="5226" w:hanging="360"/>
      </w:pPr>
      <w:rPr>
        <w:rFonts w:hint="default"/>
      </w:rPr>
    </w:lvl>
    <w:lvl w:ilvl="5" w:tplc="6E2AAADE">
      <w:numFmt w:val="bullet"/>
      <w:lvlText w:val="•"/>
      <w:lvlJc w:val="left"/>
      <w:pPr>
        <w:ind w:left="6153" w:hanging="360"/>
      </w:pPr>
      <w:rPr>
        <w:rFonts w:hint="default"/>
      </w:rPr>
    </w:lvl>
    <w:lvl w:ilvl="6" w:tplc="7DE88C6C">
      <w:numFmt w:val="bullet"/>
      <w:lvlText w:val="•"/>
      <w:lvlJc w:val="left"/>
      <w:pPr>
        <w:ind w:left="7079" w:hanging="360"/>
      </w:pPr>
      <w:rPr>
        <w:rFonts w:hint="default"/>
      </w:rPr>
    </w:lvl>
    <w:lvl w:ilvl="7" w:tplc="858252F2">
      <w:numFmt w:val="bullet"/>
      <w:lvlText w:val="•"/>
      <w:lvlJc w:val="left"/>
      <w:pPr>
        <w:ind w:left="8006" w:hanging="360"/>
      </w:pPr>
      <w:rPr>
        <w:rFonts w:hint="default"/>
      </w:rPr>
    </w:lvl>
    <w:lvl w:ilvl="8" w:tplc="6B76EE86">
      <w:numFmt w:val="bullet"/>
      <w:lvlText w:val="•"/>
      <w:lvlJc w:val="left"/>
      <w:pPr>
        <w:ind w:left="8933" w:hanging="360"/>
      </w:pPr>
      <w:rPr>
        <w:rFonts w:hint="default"/>
      </w:rPr>
    </w:lvl>
  </w:abstractNum>
  <w:abstractNum w:abstractNumId="4" w15:restartNumberingAfterBreak="0">
    <w:nsid w:val="1133045E"/>
    <w:multiLevelType w:val="hybridMultilevel"/>
    <w:tmpl w:val="5B065F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0429E"/>
    <w:multiLevelType w:val="hybridMultilevel"/>
    <w:tmpl w:val="F5AA0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5E6A26"/>
    <w:multiLevelType w:val="hybridMultilevel"/>
    <w:tmpl w:val="D2602CA8"/>
    <w:lvl w:ilvl="0" w:tplc="F54E3C2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C3029"/>
    <w:multiLevelType w:val="hybridMultilevel"/>
    <w:tmpl w:val="A378C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422D1"/>
    <w:multiLevelType w:val="hybridMultilevel"/>
    <w:tmpl w:val="89FAB0EA"/>
    <w:lvl w:ilvl="0" w:tplc="B518FB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03BEF"/>
    <w:multiLevelType w:val="hybridMultilevel"/>
    <w:tmpl w:val="EC76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5F105A"/>
    <w:multiLevelType w:val="hybridMultilevel"/>
    <w:tmpl w:val="EFB812FC"/>
    <w:lvl w:ilvl="0" w:tplc="FC665952">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A46E70"/>
    <w:multiLevelType w:val="hybridMultilevel"/>
    <w:tmpl w:val="FCA4BD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E6F86"/>
    <w:multiLevelType w:val="hybridMultilevel"/>
    <w:tmpl w:val="F5AA0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067E16"/>
    <w:multiLevelType w:val="hybridMultilevel"/>
    <w:tmpl w:val="27A200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122114"/>
    <w:multiLevelType w:val="hybridMultilevel"/>
    <w:tmpl w:val="632C0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C9180D"/>
    <w:multiLevelType w:val="hybridMultilevel"/>
    <w:tmpl w:val="BBD8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6706C6"/>
    <w:multiLevelType w:val="hybridMultilevel"/>
    <w:tmpl w:val="E962D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E66764"/>
    <w:multiLevelType w:val="multilevel"/>
    <w:tmpl w:val="5C72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D068C6"/>
    <w:multiLevelType w:val="multilevel"/>
    <w:tmpl w:val="884A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3"/>
  </w:num>
  <w:num w:numId="4">
    <w:abstractNumId w:val="15"/>
  </w:num>
  <w:num w:numId="5">
    <w:abstractNumId w:val="8"/>
  </w:num>
  <w:num w:numId="6">
    <w:abstractNumId w:val="14"/>
  </w:num>
  <w:num w:numId="7">
    <w:abstractNumId w:val="4"/>
  </w:num>
  <w:num w:numId="8">
    <w:abstractNumId w:val="6"/>
  </w:num>
  <w:num w:numId="9">
    <w:abstractNumId w:val="7"/>
  </w:num>
  <w:num w:numId="10">
    <w:abstractNumId w:val="16"/>
  </w:num>
  <w:num w:numId="11">
    <w:abstractNumId w:val="3"/>
  </w:num>
  <w:num w:numId="12">
    <w:abstractNumId w:val="10"/>
  </w:num>
  <w:num w:numId="13">
    <w:abstractNumId w:val="11"/>
  </w:num>
  <w:num w:numId="14">
    <w:abstractNumId w:val="1"/>
  </w:num>
  <w:num w:numId="15">
    <w:abstractNumId w:val="9"/>
  </w:num>
  <w:num w:numId="16">
    <w:abstractNumId w:val="18"/>
  </w:num>
  <w:num w:numId="17">
    <w:abstractNumId w:val="17"/>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xsjC3MDIzsTQwNDNQ0lEKTi0uzszPAykwrAUAxtD/TiwAAAA="/>
  </w:docVars>
  <w:rsids>
    <w:rsidRoot w:val="006E6127"/>
    <w:rsid w:val="0000034E"/>
    <w:rsid w:val="00023B8F"/>
    <w:rsid w:val="00033750"/>
    <w:rsid w:val="000362E9"/>
    <w:rsid w:val="000445AA"/>
    <w:rsid w:val="00047B0B"/>
    <w:rsid w:val="00051BE0"/>
    <w:rsid w:val="00053DA7"/>
    <w:rsid w:val="000643D7"/>
    <w:rsid w:val="0006715C"/>
    <w:rsid w:val="000A5FB7"/>
    <w:rsid w:val="000B53E0"/>
    <w:rsid w:val="000C4C4B"/>
    <w:rsid w:val="000D022E"/>
    <w:rsid w:val="000D342E"/>
    <w:rsid w:val="000D3A88"/>
    <w:rsid w:val="000D4FBC"/>
    <w:rsid w:val="000E0CC1"/>
    <w:rsid w:val="000E2872"/>
    <w:rsid w:val="000E4060"/>
    <w:rsid w:val="000E50FE"/>
    <w:rsid w:val="000F4E35"/>
    <w:rsid w:val="000F7117"/>
    <w:rsid w:val="0010106D"/>
    <w:rsid w:val="001224C1"/>
    <w:rsid w:val="00141411"/>
    <w:rsid w:val="00141C81"/>
    <w:rsid w:val="0015108B"/>
    <w:rsid w:val="00155BD3"/>
    <w:rsid w:val="001602CD"/>
    <w:rsid w:val="00167C0C"/>
    <w:rsid w:val="00183F2B"/>
    <w:rsid w:val="001A7EBB"/>
    <w:rsid w:val="001B3CE0"/>
    <w:rsid w:val="001B577C"/>
    <w:rsid w:val="001C2F6B"/>
    <w:rsid w:val="001E498A"/>
    <w:rsid w:val="001F535B"/>
    <w:rsid w:val="00223625"/>
    <w:rsid w:val="00233F87"/>
    <w:rsid w:val="00256E87"/>
    <w:rsid w:val="00271BD7"/>
    <w:rsid w:val="0028187A"/>
    <w:rsid w:val="00294E91"/>
    <w:rsid w:val="00295395"/>
    <w:rsid w:val="002C5057"/>
    <w:rsid w:val="002C726F"/>
    <w:rsid w:val="002D19A2"/>
    <w:rsid w:val="002E0F23"/>
    <w:rsid w:val="002E1EC9"/>
    <w:rsid w:val="002E7CF8"/>
    <w:rsid w:val="002F1250"/>
    <w:rsid w:val="002F4E7E"/>
    <w:rsid w:val="002F50A8"/>
    <w:rsid w:val="002F5466"/>
    <w:rsid w:val="003047E6"/>
    <w:rsid w:val="00305D40"/>
    <w:rsid w:val="0030765E"/>
    <w:rsid w:val="00310AC7"/>
    <w:rsid w:val="00321581"/>
    <w:rsid w:val="00325B09"/>
    <w:rsid w:val="00327551"/>
    <w:rsid w:val="00332165"/>
    <w:rsid w:val="00337001"/>
    <w:rsid w:val="003442F5"/>
    <w:rsid w:val="0035424F"/>
    <w:rsid w:val="00372819"/>
    <w:rsid w:val="0037646F"/>
    <w:rsid w:val="0037716B"/>
    <w:rsid w:val="00391898"/>
    <w:rsid w:val="00397A73"/>
    <w:rsid w:val="003A3C98"/>
    <w:rsid w:val="003A7AD7"/>
    <w:rsid w:val="003B1349"/>
    <w:rsid w:val="003F7B87"/>
    <w:rsid w:val="004136DD"/>
    <w:rsid w:val="00414948"/>
    <w:rsid w:val="00424D04"/>
    <w:rsid w:val="00427FDA"/>
    <w:rsid w:val="00437B57"/>
    <w:rsid w:val="004426BC"/>
    <w:rsid w:val="00447F56"/>
    <w:rsid w:val="004576B5"/>
    <w:rsid w:val="004625F6"/>
    <w:rsid w:val="00470634"/>
    <w:rsid w:val="00477FE3"/>
    <w:rsid w:val="004958E0"/>
    <w:rsid w:val="004A2CF4"/>
    <w:rsid w:val="004C4277"/>
    <w:rsid w:val="004C63D7"/>
    <w:rsid w:val="004C6DE3"/>
    <w:rsid w:val="004D7F9E"/>
    <w:rsid w:val="004E6471"/>
    <w:rsid w:val="004F2DE6"/>
    <w:rsid w:val="00504A1F"/>
    <w:rsid w:val="005149F2"/>
    <w:rsid w:val="00522788"/>
    <w:rsid w:val="0052288A"/>
    <w:rsid w:val="00522C7E"/>
    <w:rsid w:val="0054281C"/>
    <w:rsid w:val="00550DB3"/>
    <w:rsid w:val="00552536"/>
    <w:rsid w:val="00563C10"/>
    <w:rsid w:val="0056661B"/>
    <w:rsid w:val="005745C6"/>
    <w:rsid w:val="00574F36"/>
    <w:rsid w:val="00577E9D"/>
    <w:rsid w:val="00582BA8"/>
    <w:rsid w:val="00584100"/>
    <w:rsid w:val="00585978"/>
    <w:rsid w:val="00585B47"/>
    <w:rsid w:val="00594E21"/>
    <w:rsid w:val="005A3BA9"/>
    <w:rsid w:val="005B1474"/>
    <w:rsid w:val="005B5E41"/>
    <w:rsid w:val="005D7571"/>
    <w:rsid w:val="005D7E64"/>
    <w:rsid w:val="005F32A8"/>
    <w:rsid w:val="006128FC"/>
    <w:rsid w:val="006278B4"/>
    <w:rsid w:val="0062793F"/>
    <w:rsid w:val="00640441"/>
    <w:rsid w:val="006439B9"/>
    <w:rsid w:val="006624FE"/>
    <w:rsid w:val="00662F42"/>
    <w:rsid w:val="0066474B"/>
    <w:rsid w:val="00664F0B"/>
    <w:rsid w:val="00665346"/>
    <w:rsid w:val="0066687C"/>
    <w:rsid w:val="00666D0A"/>
    <w:rsid w:val="0067371E"/>
    <w:rsid w:val="006743BF"/>
    <w:rsid w:val="00675FF9"/>
    <w:rsid w:val="00676971"/>
    <w:rsid w:val="0069229A"/>
    <w:rsid w:val="006A29C7"/>
    <w:rsid w:val="006B70DD"/>
    <w:rsid w:val="006D38F0"/>
    <w:rsid w:val="006E1F57"/>
    <w:rsid w:val="006E4821"/>
    <w:rsid w:val="006E6127"/>
    <w:rsid w:val="006F042F"/>
    <w:rsid w:val="006F09E9"/>
    <w:rsid w:val="006F25A8"/>
    <w:rsid w:val="006F5DFB"/>
    <w:rsid w:val="00710E3A"/>
    <w:rsid w:val="007113F2"/>
    <w:rsid w:val="00736D5D"/>
    <w:rsid w:val="00751EB7"/>
    <w:rsid w:val="00757D94"/>
    <w:rsid w:val="00762106"/>
    <w:rsid w:val="00767E71"/>
    <w:rsid w:val="007832E1"/>
    <w:rsid w:val="00785EED"/>
    <w:rsid w:val="00787C3F"/>
    <w:rsid w:val="00794E19"/>
    <w:rsid w:val="007A1562"/>
    <w:rsid w:val="007B52BD"/>
    <w:rsid w:val="007B63D9"/>
    <w:rsid w:val="007C3342"/>
    <w:rsid w:val="007C7F43"/>
    <w:rsid w:val="007D78C6"/>
    <w:rsid w:val="007E5905"/>
    <w:rsid w:val="007E67F3"/>
    <w:rsid w:val="007F5085"/>
    <w:rsid w:val="0081616C"/>
    <w:rsid w:val="00825D18"/>
    <w:rsid w:val="00830414"/>
    <w:rsid w:val="00831C1F"/>
    <w:rsid w:val="0083798B"/>
    <w:rsid w:val="00840342"/>
    <w:rsid w:val="00841F22"/>
    <w:rsid w:val="00846669"/>
    <w:rsid w:val="00855483"/>
    <w:rsid w:val="008556C0"/>
    <w:rsid w:val="00862117"/>
    <w:rsid w:val="00862C2F"/>
    <w:rsid w:val="00862D19"/>
    <w:rsid w:val="00871130"/>
    <w:rsid w:val="008733B4"/>
    <w:rsid w:val="0087464F"/>
    <w:rsid w:val="00877CC3"/>
    <w:rsid w:val="0088062A"/>
    <w:rsid w:val="00885DB8"/>
    <w:rsid w:val="00890982"/>
    <w:rsid w:val="00890BA7"/>
    <w:rsid w:val="00894D36"/>
    <w:rsid w:val="00896337"/>
    <w:rsid w:val="0089698B"/>
    <w:rsid w:val="008A58A4"/>
    <w:rsid w:val="008A6B85"/>
    <w:rsid w:val="008C0EA7"/>
    <w:rsid w:val="008C5B0A"/>
    <w:rsid w:val="008D6E24"/>
    <w:rsid w:val="008F2278"/>
    <w:rsid w:val="008F2AD4"/>
    <w:rsid w:val="008F3FA8"/>
    <w:rsid w:val="008F75D8"/>
    <w:rsid w:val="009035C2"/>
    <w:rsid w:val="009126B2"/>
    <w:rsid w:val="00912C2C"/>
    <w:rsid w:val="00925BB7"/>
    <w:rsid w:val="009313E3"/>
    <w:rsid w:val="00931B89"/>
    <w:rsid w:val="00936219"/>
    <w:rsid w:val="009528A6"/>
    <w:rsid w:val="0095370E"/>
    <w:rsid w:val="00960C59"/>
    <w:rsid w:val="00966007"/>
    <w:rsid w:val="00973B60"/>
    <w:rsid w:val="00976589"/>
    <w:rsid w:val="0098400E"/>
    <w:rsid w:val="009A0128"/>
    <w:rsid w:val="009C5E12"/>
    <w:rsid w:val="009D4278"/>
    <w:rsid w:val="009D4DCA"/>
    <w:rsid w:val="009D7B24"/>
    <w:rsid w:val="009F1F3E"/>
    <w:rsid w:val="009F3E5F"/>
    <w:rsid w:val="00A00916"/>
    <w:rsid w:val="00A03DCD"/>
    <w:rsid w:val="00A05034"/>
    <w:rsid w:val="00A13EF3"/>
    <w:rsid w:val="00A1511B"/>
    <w:rsid w:val="00A2757A"/>
    <w:rsid w:val="00A404E6"/>
    <w:rsid w:val="00A45C8A"/>
    <w:rsid w:val="00A46BE5"/>
    <w:rsid w:val="00A631E7"/>
    <w:rsid w:val="00A66C58"/>
    <w:rsid w:val="00A720EF"/>
    <w:rsid w:val="00A77D80"/>
    <w:rsid w:val="00A92ACD"/>
    <w:rsid w:val="00AA1637"/>
    <w:rsid w:val="00AB7918"/>
    <w:rsid w:val="00AC1282"/>
    <w:rsid w:val="00AD7C46"/>
    <w:rsid w:val="00AD7C51"/>
    <w:rsid w:val="00AF45A7"/>
    <w:rsid w:val="00AF477B"/>
    <w:rsid w:val="00AF4B84"/>
    <w:rsid w:val="00B01AB4"/>
    <w:rsid w:val="00B04CE9"/>
    <w:rsid w:val="00B141C4"/>
    <w:rsid w:val="00B2347C"/>
    <w:rsid w:val="00B35CC6"/>
    <w:rsid w:val="00B36EBC"/>
    <w:rsid w:val="00B67BF9"/>
    <w:rsid w:val="00B84765"/>
    <w:rsid w:val="00BA33B5"/>
    <w:rsid w:val="00BB61F9"/>
    <w:rsid w:val="00BD2237"/>
    <w:rsid w:val="00BD471A"/>
    <w:rsid w:val="00BE11C4"/>
    <w:rsid w:val="00BE59FD"/>
    <w:rsid w:val="00BF0421"/>
    <w:rsid w:val="00C00DBA"/>
    <w:rsid w:val="00C02150"/>
    <w:rsid w:val="00C03BA8"/>
    <w:rsid w:val="00C07EEC"/>
    <w:rsid w:val="00C229FD"/>
    <w:rsid w:val="00C303BA"/>
    <w:rsid w:val="00C5031A"/>
    <w:rsid w:val="00C5411A"/>
    <w:rsid w:val="00C62F2D"/>
    <w:rsid w:val="00C62FEF"/>
    <w:rsid w:val="00C64BAD"/>
    <w:rsid w:val="00C72021"/>
    <w:rsid w:val="00CA0C2E"/>
    <w:rsid w:val="00CB0CD6"/>
    <w:rsid w:val="00CB13EB"/>
    <w:rsid w:val="00CC25E2"/>
    <w:rsid w:val="00CC7874"/>
    <w:rsid w:val="00CD1816"/>
    <w:rsid w:val="00CD50CC"/>
    <w:rsid w:val="00CF0FA0"/>
    <w:rsid w:val="00D026B5"/>
    <w:rsid w:val="00D15871"/>
    <w:rsid w:val="00D16E34"/>
    <w:rsid w:val="00D3533A"/>
    <w:rsid w:val="00D35383"/>
    <w:rsid w:val="00D3649A"/>
    <w:rsid w:val="00D402FB"/>
    <w:rsid w:val="00D5202E"/>
    <w:rsid w:val="00D52975"/>
    <w:rsid w:val="00D60DE5"/>
    <w:rsid w:val="00D638A7"/>
    <w:rsid w:val="00D64813"/>
    <w:rsid w:val="00D734EA"/>
    <w:rsid w:val="00D74FCA"/>
    <w:rsid w:val="00D835EA"/>
    <w:rsid w:val="00D86AA5"/>
    <w:rsid w:val="00D874DA"/>
    <w:rsid w:val="00D93BD8"/>
    <w:rsid w:val="00DA1C6F"/>
    <w:rsid w:val="00DA7D0B"/>
    <w:rsid w:val="00DC6537"/>
    <w:rsid w:val="00DE72D5"/>
    <w:rsid w:val="00DE7887"/>
    <w:rsid w:val="00DF3412"/>
    <w:rsid w:val="00DF7785"/>
    <w:rsid w:val="00E14733"/>
    <w:rsid w:val="00E2405F"/>
    <w:rsid w:val="00E24AC9"/>
    <w:rsid w:val="00E35C41"/>
    <w:rsid w:val="00E37A87"/>
    <w:rsid w:val="00E46198"/>
    <w:rsid w:val="00E541E4"/>
    <w:rsid w:val="00E56EB6"/>
    <w:rsid w:val="00E729F2"/>
    <w:rsid w:val="00E75690"/>
    <w:rsid w:val="00E81B66"/>
    <w:rsid w:val="00E82E55"/>
    <w:rsid w:val="00E9175D"/>
    <w:rsid w:val="00EC4B74"/>
    <w:rsid w:val="00ED357D"/>
    <w:rsid w:val="00EE33EA"/>
    <w:rsid w:val="00EE434D"/>
    <w:rsid w:val="00EE4708"/>
    <w:rsid w:val="00EE5B37"/>
    <w:rsid w:val="00EF7466"/>
    <w:rsid w:val="00F202C8"/>
    <w:rsid w:val="00F352B5"/>
    <w:rsid w:val="00F3706C"/>
    <w:rsid w:val="00F44629"/>
    <w:rsid w:val="00F56631"/>
    <w:rsid w:val="00F72F66"/>
    <w:rsid w:val="00FA65DC"/>
    <w:rsid w:val="00FC07AE"/>
    <w:rsid w:val="00FC5BA5"/>
    <w:rsid w:val="00FD2782"/>
    <w:rsid w:val="00FD3DC8"/>
    <w:rsid w:val="00FF79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02A8"/>
  <w15:chartTrackingRefBased/>
  <w15:docId w15:val="{3AA656D5-0CBA-49EE-B944-13969B1A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127"/>
    <w:rPr>
      <w:rFonts w:ascii="Calibri" w:eastAsia="Calibri" w:hAnsi="Calibri" w:cs="Calibri"/>
      <w:color w:val="000000"/>
      <w:lang w:eastAsia="en-GB"/>
    </w:rPr>
  </w:style>
  <w:style w:type="paragraph" w:styleId="Heading1">
    <w:name w:val="heading 1"/>
    <w:next w:val="Normal"/>
    <w:link w:val="Heading1Char"/>
    <w:uiPriority w:val="9"/>
    <w:unhideWhenUsed/>
    <w:qFormat/>
    <w:rsid w:val="006E6127"/>
    <w:pPr>
      <w:keepNext/>
      <w:keepLines/>
      <w:spacing w:after="0"/>
      <w:ind w:left="10" w:right="380" w:hanging="10"/>
      <w:jc w:val="center"/>
      <w:outlineLvl w:val="0"/>
    </w:pPr>
    <w:rPr>
      <w:rFonts w:ascii="Calibri" w:eastAsia="Calibri" w:hAnsi="Calibri" w:cs="Calibri"/>
      <w:b/>
      <w:color w:val="000000"/>
      <w:sz w:val="28"/>
      <w:lang w:eastAsia="en-GB"/>
    </w:rPr>
  </w:style>
  <w:style w:type="paragraph" w:styleId="Heading6">
    <w:name w:val="heading 6"/>
    <w:basedOn w:val="Normal"/>
    <w:next w:val="Normal"/>
    <w:link w:val="Heading6Char"/>
    <w:uiPriority w:val="9"/>
    <w:unhideWhenUsed/>
    <w:qFormat/>
    <w:rsid w:val="000D022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127"/>
    <w:rPr>
      <w:rFonts w:ascii="Calibri" w:eastAsia="Calibri" w:hAnsi="Calibri" w:cs="Calibri"/>
      <w:b/>
      <w:color w:val="000000"/>
      <w:sz w:val="28"/>
      <w:lang w:eastAsia="en-GB"/>
    </w:rPr>
  </w:style>
  <w:style w:type="character" w:styleId="CommentReference">
    <w:name w:val="annotation reference"/>
    <w:basedOn w:val="DefaultParagraphFont"/>
    <w:uiPriority w:val="99"/>
    <w:semiHidden/>
    <w:rsid w:val="006E6127"/>
    <w:rPr>
      <w:rFonts w:cs="Times New Roman"/>
      <w:sz w:val="16"/>
      <w:szCs w:val="16"/>
    </w:rPr>
  </w:style>
  <w:style w:type="paragraph" w:styleId="CommentText">
    <w:name w:val="annotation text"/>
    <w:basedOn w:val="Normal"/>
    <w:link w:val="CommentTextChar"/>
    <w:uiPriority w:val="99"/>
    <w:semiHidden/>
    <w:unhideWhenUsed/>
    <w:rsid w:val="006E6127"/>
    <w:pPr>
      <w:spacing w:after="0" w:line="240" w:lineRule="auto"/>
    </w:pPr>
    <w:rPr>
      <w:rFonts w:ascii="Times New Roman" w:eastAsia="Times New Roman" w:hAnsi="Times New Roman" w:cs="Times New Roman"/>
      <w:color w:val="auto"/>
      <w:sz w:val="20"/>
      <w:szCs w:val="20"/>
      <w:lang w:eastAsia="en-US"/>
    </w:rPr>
  </w:style>
  <w:style w:type="character" w:customStyle="1" w:styleId="CommentTextChar">
    <w:name w:val="Comment Text Char"/>
    <w:basedOn w:val="DefaultParagraphFont"/>
    <w:link w:val="CommentText"/>
    <w:uiPriority w:val="99"/>
    <w:semiHidden/>
    <w:rsid w:val="006E6127"/>
    <w:rPr>
      <w:rFonts w:ascii="Times New Roman" w:eastAsia="Times New Roman" w:hAnsi="Times New Roman" w:cs="Times New Roman"/>
      <w:sz w:val="20"/>
      <w:szCs w:val="20"/>
    </w:rPr>
  </w:style>
  <w:style w:type="paragraph" w:styleId="ListParagraph">
    <w:name w:val="List Paragraph"/>
    <w:basedOn w:val="Normal"/>
    <w:uiPriority w:val="34"/>
    <w:qFormat/>
    <w:rsid w:val="006E6127"/>
    <w:pPr>
      <w:widowControl w:val="0"/>
      <w:autoSpaceDE w:val="0"/>
      <w:autoSpaceDN w:val="0"/>
      <w:spacing w:after="0" w:line="240" w:lineRule="auto"/>
      <w:ind w:left="1239" w:hanging="361"/>
    </w:pPr>
    <w:rPr>
      <w:color w:val="auto"/>
      <w:lang w:val="en-US" w:eastAsia="en-US"/>
    </w:rPr>
  </w:style>
  <w:style w:type="table" w:styleId="TableGrid">
    <w:name w:val="Table Grid"/>
    <w:basedOn w:val="TableNormal"/>
    <w:uiPriority w:val="39"/>
    <w:rsid w:val="006E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127"/>
    <w:rPr>
      <w:rFonts w:ascii="Segoe UI" w:eastAsia="Calibri" w:hAnsi="Segoe UI" w:cs="Segoe UI"/>
      <w:color w:val="000000"/>
      <w:sz w:val="18"/>
      <w:szCs w:val="18"/>
      <w:lang w:eastAsia="en-GB"/>
    </w:rPr>
  </w:style>
  <w:style w:type="paragraph" w:styleId="BodyText">
    <w:name w:val="Body Text"/>
    <w:basedOn w:val="Normal"/>
    <w:link w:val="BodyTextChar"/>
    <w:uiPriority w:val="1"/>
    <w:qFormat/>
    <w:rsid w:val="006E6127"/>
    <w:pPr>
      <w:widowControl w:val="0"/>
      <w:autoSpaceDE w:val="0"/>
      <w:autoSpaceDN w:val="0"/>
      <w:spacing w:after="0" w:line="240" w:lineRule="auto"/>
    </w:pPr>
    <w:rPr>
      <w:color w:val="auto"/>
      <w:lang w:val="en-US" w:eastAsia="en-US"/>
    </w:rPr>
  </w:style>
  <w:style w:type="character" w:customStyle="1" w:styleId="BodyTextChar">
    <w:name w:val="Body Text Char"/>
    <w:basedOn w:val="DefaultParagraphFont"/>
    <w:link w:val="BodyText"/>
    <w:uiPriority w:val="1"/>
    <w:rsid w:val="006E6127"/>
    <w:rPr>
      <w:rFonts w:ascii="Calibri" w:eastAsia="Calibri" w:hAnsi="Calibri" w:cs="Calibri"/>
      <w:lang w:val="en-US"/>
    </w:rPr>
  </w:style>
  <w:style w:type="paragraph" w:styleId="FootnoteText">
    <w:name w:val="footnote text"/>
    <w:basedOn w:val="Normal"/>
    <w:link w:val="FootnoteTextChar"/>
    <w:uiPriority w:val="99"/>
    <w:semiHidden/>
    <w:unhideWhenUsed/>
    <w:rsid w:val="006E61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127"/>
    <w:rPr>
      <w:rFonts w:ascii="Calibri" w:eastAsia="Calibri" w:hAnsi="Calibri" w:cs="Calibri"/>
      <w:color w:val="000000"/>
      <w:sz w:val="20"/>
      <w:szCs w:val="20"/>
      <w:lang w:eastAsia="en-GB"/>
    </w:rPr>
  </w:style>
  <w:style w:type="character" w:styleId="FootnoteReference">
    <w:name w:val="footnote reference"/>
    <w:basedOn w:val="DefaultParagraphFont"/>
    <w:uiPriority w:val="99"/>
    <w:semiHidden/>
    <w:unhideWhenUsed/>
    <w:rsid w:val="006E6127"/>
    <w:rPr>
      <w:vertAlign w:val="superscript"/>
    </w:rPr>
  </w:style>
  <w:style w:type="paragraph" w:styleId="CommentSubject">
    <w:name w:val="annotation subject"/>
    <w:basedOn w:val="CommentText"/>
    <w:next w:val="CommentText"/>
    <w:link w:val="CommentSubjectChar"/>
    <w:uiPriority w:val="99"/>
    <w:semiHidden/>
    <w:unhideWhenUsed/>
    <w:rsid w:val="00582BA8"/>
    <w:pPr>
      <w:spacing w:after="160"/>
    </w:pPr>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582BA8"/>
    <w:rPr>
      <w:rFonts w:ascii="Calibri" w:eastAsia="Calibri" w:hAnsi="Calibri" w:cs="Calibri"/>
      <w:b/>
      <w:bCs/>
      <w:color w:val="000000"/>
      <w:sz w:val="20"/>
      <w:szCs w:val="20"/>
      <w:lang w:eastAsia="en-GB"/>
    </w:rPr>
  </w:style>
  <w:style w:type="character" w:styleId="Hyperlink">
    <w:name w:val="Hyperlink"/>
    <w:basedOn w:val="DefaultParagraphFont"/>
    <w:uiPriority w:val="99"/>
    <w:unhideWhenUsed/>
    <w:rsid w:val="00582BA8"/>
    <w:rPr>
      <w:color w:val="0563C1" w:themeColor="hyperlink"/>
      <w:u w:val="single"/>
    </w:rPr>
  </w:style>
  <w:style w:type="character" w:customStyle="1" w:styleId="Heading6Char">
    <w:name w:val="Heading 6 Char"/>
    <w:basedOn w:val="DefaultParagraphFont"/>
    <w:link w:val="Heading6"/>
    <w:uiPriority w:val="9"/>
    <w:rsid w:val="000D022E"/>
    <w:rPr>
      <w:rFonts w:asciiTheme="majorHAnsi" w:eastAsiaTheme="majorEastAsia" w:hAnsiTheme="majorHAnsi" w:cstheme="majorBidi"/>
      <w:color w:val="1F4D78" w:themeColor="accent1" w:themeShade="7F"/>
      <w:lang w:eastAsia="en-GB"/>
    </w:rPr>
  </w:style>
  <w:style w:type="table" w:customStyle="1" w:styleId="TableGrid1">
    <w:name w:val="Table Grid1"/>
    <w:basedOn w:val="TableNormal"/>
    <w:next w:val="TableGrid"/>
    <w:uiPriority w:val="39"/>
    <w:rsid w:val="00FA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19A2"/>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paragraph" w:styleId="Revision">
    <w:name w:val="Revision"/>
    <w:hidden/>
    <w:uiPriority w:val="99"/>
    <w:semiHidden/>
    <w:rsid w:val="00E14733"/>
    <w:pPr>
      <w:spacing w:after="0" w:line="240" w:lineRule="auto"/>
    </w:pPr>
    <w:rPr>
      <w:rFonts w:ascii="Calibri" w:eastAsia="Calibri" w:hAnsi="Calibri" w:cs="Calibri"/>
      <w:color w:val="000000"/>
      <w:lang w:eastAsia="en-GB"/>
    </w:rPr>
  </w:style>
  <w:style w:type="character" w:customStyle="1" w:styleId="normaltextrun">
    <w:name w:val="normaltextrun"/>
    <w:basedOn w:val="DefaultParagraphFont"/>
    <w:rsid w:val="004A2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272499">
      <w:bodyDiv w:val="1"/>
      <w:marLeft w:val="0"/>
      <w:marRight w:val="0"/>
      <w:marTop w:val="0"/>
      <w:marBottom w:val="0"/>
      <w:divBdr>
        <w:top w:val="none" w:sz="0" w:space="0" w:color="auto"/>
        <w:left w:val="none" w:sz="0" w:space="0" w:color="auto"/>
        <w:bottom w:val="none" w:sz="0" w:space="0" w:color="auto"/>
        <w:right w:val="none" w:sz="0" w:space="0" w:color="auto"/>
      </w:divBdr>
      <w:divsChild>
        <w:div w:id="2087260666">
          <w:marLeft w:val="0"/>
          <w:marRight w:val="0"/>
          <w:marTop w:val="0"/>
          <w:marBottom w:val="0"/>
          <w:divBdr>
            <w:top w:val="none" w:sz="0" w:space="0" w:color="auto"/>
            <w:left w:val="none" w:sz="0" w:space="0" w:color="auto"/>
            <w:bottom w:val="none" w:sz="0" w:space="0" w:color="auto"/>
            <w:right w:val="none" w:sz="0" w:space="0" w:color="auto"/>
          </w:divBdr>
          <w:divsChild>
            <w:div w:id="45614390">
              <w:marLeft w:val="0"/>
              <w:marRight w:val="0"/>
              <w:marTop w:val="0"/>
              <w:marBottom w:val="0"/>
              <w:divBdr>
                <w:top w:val="none" w:sz="0" w:space="0" w:color="auto"/>
                <w:left w:val="none" w:sz="0" w:space="0" w:color="auto"/>
                <w:bottom w:val="none" w:sz="0" w:space="0" w:color="auto"/>
                <w:right w:val="none" w:sz="0" w:space="0" w:color="auto"/>
              </w:divBdr>
              <w:divsChild>
                <w:div w:id="11454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89413">
      <w:bodyDiv w:val="1"/>
      <w:marLeft w:val="0"/>
      <w:marRight w:val="0"/>
      <w:marTop w:val="0"/>
      <w:marBottom w:val="0"/>
      <w:divBdr>
        <w:top w:val="none" w:sz="0" w:space="0" w:color="auto"/>
        <w:left w:val="none" w:sz="0" w:space="0" w:color="auto"/>
        <w:bottom w:val="none" w:sz="0" w:space="0" w:color="auto"/>
        <w:right w:val="none" w:sz="0" w:space="0" w:color="auto"/>
      </w:divBdr>
      <w:divsChild>
        <w:div w:id="1769809489">
          <w:marLeft w:val="0"/>
          <w:marRight w:val="0"/>
          <w:marTop w:val="0"/>
          <w:marBottom w:val="0"/>
          <w:divBdr>
            <w:top w:val="none" w:sz="0" w:space="0" w:color="auto"/>
            <w:left w:val="none" w:sz="0" w:space="0" w:color="auto"/>
            <w:bottom w:val="none" w:sz="0" w:space="0" w:color="auto"/>
            <w:right w:val="none" w:sz="0" w:space="0" w:color="auto"/>
          </w:divBdr>
          <w:divsChild>
            <w:div w:id="944576327">
              <w:marLeft w:val="0"/>
              <w:marRight w:val="0"/>
              <w:marTop w:val="0"/>
              <w:marBottom w:val="0"/>
              <w:divBdr>
                <w:top w:val="none" w:sz="0" w:space="0" w:color="auto"/>
                <w:left w:val="none" w:sz="0" w:space="0" w:color="auto"/>
                <w:bottom w:val="none" w:sz="0" w:space="0" w:color="auto"/>
                <w:right w:val="none" w:sz="0" w:space="0" w:color="auto"/>
              </w:divBdr>
              <w:divsChild>
                <w:div w:id="1681665362">
                  <w:marLeft w:val="0"/>
                  <w:marRight w:val="0"/>
                  <w:marTop w:val="0"/>
                  <w:marBottom w:val="0"/>
                  <w:divBdr>
                    <w:top w:val="none" w:sz="0" w:space="0" w:color="auto"/>
                    <w:left w:val="none" w:sz="0" w:space="0" w:color="auto"/>
                    <w:bottom w:val="none" w:sz="0" w:space="0" w:color="auto"/>
                    <w:right w:val="none" w:sz="0" w:space="0" w:color="auto"/>
                  </w:divBdr>
                  <w:divsChild>
                    <w:div w:id="3954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6371">
              <w:marLeft w:val="0"/>
              <w:marRight w:val="0"/>
              <w:marTop w:val="0"/>
              <w:marBottom w:val="0"/>
              <w:divBdr>
                <w:top w:val="none" w:sz="0" w:space="0" w:color="auto"/>
                <w:left w:val="none" w:sz="0" w:space="0" w:color="auto"/>
                <w:bottom w:val="none" w:sz="0" w:space="0" w:color="auto"/>
                <w:right w:val="none" w:sz="0" w:space="0" w:color="auto"/>
              </w:divBdr>
              <w:divsChild>
                <w:div w:id="43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5961">
          <w:marLeft w:val="0"/>
          <w:marRight w:val="0"/>
          <w:marTop w:val="0"/>
          <w:marBottom w:val="0"/>
          <w:divBdr>
            <w:top w:val="none" w:sz="0" w:space="0" w:color="auto"/>
            <w:left w:val="none" w:sz="0" w:space="0" w:color="auto"/>
            <w:bottom w:val="none" w:sz="0" w:space="0" w:color="auto"/>
            <w:right w:val="none" w:sz="0" w:space="0" w:color="auto"/>
          </w:divBdr>
          <w:divsChild>
            <w:div w:id="371418779">
              <w:marLeft w:val="0"/>
              <w:marRight w:val="0"/>
              <w:marTop w:val="0"/>
              <w:marBottom w:val="0"/>
              <w:divBdr>
                <w:top w:val="none" w:sz="0" w:space="0" w:color="auto"/>
                <w:left w:val="none" w:sz="0" w:space="0" w:color="auto"/>
                <w:bottom w:val="none" w:sz="0" w:space="0" w:color="auto"/>
                <w:right w:val="none" w:sz="0" w:space="0" w:color="auto"/>
              </w:divBdr>
              <w:divsChild>
                <w:div w:id="1715471524">
                  <w:marLeft w:val="0"/>
                  <w:marRight w:val="0"/>
                  <w:marTop w:val="0"/>
                  <w:marBottom w:val="0"/>
                  <w:divBdr>
                    <w:top w:val="none" w:sz="0" w:space="0" w:color="auto"/>
                    <w:left w:val="none" w:sz="0" w:space="0" w:color="auto"/>
                    <w:bottom w:val="none" w:sz="0" w:space="0" w:color="auto"/>
                    <w:right w:val="none" w:sz="0" w:space="0" w:color="auto"/>
                  </w:divBdr>
                  <w:divsChild>
                    <w:div w:id="1761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78260">
      <w:bodyDiv w:val="1"/>
      <w:marLeft w:val="0"/>
      <w:marRight w:val="0"/>
      <w:marTop w:val="0"/>
      <w:marBottom w:val="0"/>
      <w:divBdr>
        <w:top w:val="none" w:sz="0" w:space="0" w:color="auto"/>
        <w:left w:val="none" w:sz="0" w:space="0" w:color="auto"/>
        <w:bottom w:val="none" w:sz="0" w:space="0" w:color="auto"/>
        <w:right w:val="none" w:sz="0" w:space="0" w:color="auto"/>
      </w:divBdr>
    </w:div>
    <w:div w:id="2061778933">
      <w:bodyDiv w:val="1"/>
      <w:marLeft w:val="0"/>
      <w:marRight w:val="0"/>
      <w:marTop w:val="0"/>
      <w:marBottom w:val="0"/>
      <w:divBdr>
        <w:top w:val="none" w:sz="0" w:space="0" w:color="auto"/>
        <w:left w:val="none" w:sz="0" w:space="0" w:color="auto"/>
        <w:bottom w:val="none" w:sz="0" w:space="0" w:color="auto"/>
        <w:right w:val="none" w:sz="0" w:space="0" w:color="auto"/>
      </w:divBdr>
      <w:divsChild>
        <w:div w:id="19088262">
          <w:marLeft w:val="0"/>
          <w:marRight w:val="0"/>
          <w:marTop w:val="0"/>
          <w:marBottom w:val="0"/>
          <w:divBdr>
            <w:top w:val="none" w:sz="0" w:space="0" w:color="auto"/>
            <w:left w:val="none" w:sz="0" w:space="0" w:color="auto"/>
            <w:bottom w:val="none" w:sz="0" w:space="0" w:color="auto"/>
            <w:right w:val="none" w:sz="0" w:space="0" w:color="auto"/>
          </w:divBdr>
          <w:divsChild>
            <w:div w:id="585529402">
              <w:marLeft w:val="0"/>
              <w:marRight w:val="0"/>
              <w:marTop w:val="0"/>
              <w:marBottom w:val="0"/>
              <w:divBdr>
                <w:top w:val="none" w:sz="0" w:space="0" w:color="auto"/>
                <w:left w:val="none" w:sz="0" w:space="0" w:color="auto"/>
                <w:bottom w:val="none" w:sz="0" w:space="0" w:color="auto"/>
                <w:right w:val="none" w:sz="0" w:space="0" w:color="auto"/>
              </w:divBdr>
              <w:divsChild>
                <w:div w:id="1937864610">
                  <w:marLeft w:val="0"/>
                  <w:marRight w:val="0"/>
                  <w:marTop w:val="0"/>
                  <w:marBottom w:val="0"/>
                  <w:divBdr>
                    <w:top w:val="none" w:sz="0" w:space="0" w:color="auto"/>
                    <w:left w:val="none" w:sz="0" w:space="0" w:color="auto"/>
                    <w:bottom w:val="none" w:sz="0" w:space="0" w:color="auto"/>
                    <w:right w:val="none" w:sz="0" w:space="0" w:color="auto"/>
                  </w:divBdr>
                </w:div>
              </w:divsChild>
            </w:div>
            <w:div w:id="276832261">
              <w:marLeft w:val="0"/>
              <w:marRight w:val="0"/>
              <w:marTop w:val="0"/>
              <w:marBottom w:val="0"/>
              <w:divBdr>
                <w:top w:val="none" w:sz="0" w:space="0" w:color="auto"/>
                <w:left w:val="none" w:sz="0" w:space="0" w:color="auto"/>
                <w:bottom w:val="none" w:sz="0" w:space="0" w:color="auto"/>
                <w:right w:val="none" w:sz="0" w:space="0" w:color="auto"/>
              </w:divBdr>
              <w:divsChild>
                <w:div w:id="7872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6DDA49C1F7A24EAEA64D28C68A1740" ma:contentTypeVersion="4" ma:contentTypeDescription="Create a new document." ma:contentTypeScope="" ma:versionID="5f90ad41a4ea3e0003c3abe5091f72c7">
  <xsd:schema xmlns:xsd="http://www.w3.org/2001/XMLSchema" xmlns:xs="http://www.w3.org/2001/XMLSchema" xmlns:p="http://schemas.microsoft.com/office/2006/metadata/properties" xmlns:ns2="49a2e220-6ace-4d18-9b32-fcec5ca2bf2a" targetNamespace="http://schemas.microsoft.com/office/2006/metadata/properties" ma:root="true" ma:fieldsID="525fcf68a51cd940d5142e812b3dbf58" ns2:_="">
    <xsd:import namespace="49a2e220-6ace-4d18-9b32-fcec5ca2bf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2e220-6ace-4d18-9b32-fcec5ca2b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D7B5E-39F4-4B28-A571-84AACED12C0E}">
  <ds:schemaRefs>
    <ds:schemaRef ds:uri="http://schemas.microsoft.com/sharepoint/v3/contenttype/forms"/>
  </ds:schemaRefs>
</ds:datastoreItem>
</file>

<file path=customXml/itemProps2.xml><?xml version="1.0" encoding="utf-8"?>
<ds:datastoreItem xmlns:ds="http://schemas.openxmlformats.org/officeDocument/2006/customXml" ds:itemID="{666CA83E-2466-4077-A8D7-9C1C51736DB9}">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49a2e220-6ace-4d18-9b32-fcec5ca2bf2a"/>
    <ds:schemaRef ds:uri="http://www.w3.org/XML/1998/namespace"/>
  </ds:schemaRefs>
</ds:datastoreItem>
</file>

<file path=customXml/itemProps3.xml><?xml version="1.0" encoding="utf-8"?>
<ds:datastoreItem xmlns:ds="http://schemas.openxmlformats.org/officeDocument/2006/customXml" ds:itemID="{306DAE2A-BC33-4CF5-8E41-5B41E3C2D8F4}">
  <ds:schemaRefs>
    <ds:schemaRef ds:uri="http://schemas.openxmlformats.org/officeDocument/2006/bibliography"/>
  </ds:schemaRefs>
</ds:datastoreItem>
</file>

<file path=customXml/itemProps4.xml><?xml version="1.0" encoding="utf-8"?>
<ds:datastoreItem xmlns:ds="http://schemas.openxmlformats.org/officeDocument/2006/customXml" ds:itemID="{618371B2-CD70-42D0-A8F6-A86A7E356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2e220-6ace-4d18-9b32-fcec5ca2b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mrz3</dc:creator>
  <cp:keywords/>
  <dc:description/>
  <cp:lastModifiedBy>White, Karen L.</cp:lastModifiedBy>
  <cp:revision>2</cp:revision>
  <dcterms:created xsi:type="dcterms:W3CDTF">2024-05-02T13:50:00Z</dcterms:created>
  <dcterms:modified xsi:type="dcterms:W3CDTF">2024-05-02T13:50:00Z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e85cbd9472bec9474d013aea54fc5a1bf611fa45d087957f9927a90c3183cc00</vt:lpwstr>
  </property>
  <property fmtid="{D5CDD505-2E9C-101B-9397-08002B2CF9AE}" pid="3" name="ContentTypeId">
    <vt:lpwstr>0x010100B16DDA49C1F7A24EAEA64D28C68A1740</vt:lpwstr>
  </property>
</Properties>
</file>