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F88E6" w14:textId="333DF94F" w:rsidR="004E2B61" w:rsidRDefault="00D02432" w:rsidP="0039206A">
      <w:pPr>
        <w:pStyle w:val="Title"/>
        <w:rPr>
          <w:rFonts w:eastAsia="Calibri"/>
          <w:lang w:eastAsia="en-GB"/>
        </w:rPr>
      </w:pPr>
      <w:r>
        <w:rPr>
          <w:noProof/>
          <w:lang w:eastAsia="en-GB"/>
        </w:rPr>
        <w:drawing>
          <wp:inline distT="0" distB="0" distL="0" distR="0" wp14:anchorId="63D80E4A" wp14:editId="72A925E4">
            <wp:extent cx="3140710" cy="858520"/>
            <wp:effectExtent l="0" t="0" r="254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2082A" w14:textId="5C502380" w:rsidR="00D02432" w:rsidRPr="00650B28" w:rsidRDefault="00D02432" w:rsidP="00D02432">
      <w:pPr>
        <w:rPr>
          <w:lang w:eastAsia="en-GB"/>
        </w:rPr>
      </w:pPr>
      <w:r w:rsidRPr="00650B28">
        <w:rPr>
          <w:b/>
          <w:sz w:val="28"/>
        </w:rPr>
        <w:t>GTA Studentship for September 2024 entry</w:t>
      </w:r>
    </w:p>
    <w:p w14:paraId="55EF921E" w14:textId="77777777" w:rsidR="00D02432" w:rsidRPr="00D02432" w:rsidRDefault="00D02432" w:rsidP="00D02432">
      <w:pPr>
        <w:rPr>
          <w:lang w:eastAsia="en-GB"/>
        </w:rPr>
      </w:pPr>
    </w:p>
    <w:p w14:paraId="5D73C66B" w14:textId="77777777" w:rsidR="00D02432" w:rsidRPr="00D02432" w:rsidRDefault="00D02432" w:rsidP="00D02432">
      <w:pPr>
        <w:rPr>
          <w:lang w:eastAsia="en-GB"/>
        </w:rPr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D02432" w:rsidRPr="0039206A" w14:paraId="7DB531FE" w14:textId="77777777" w:rsidTr="00C44BC1">
        <w:tc>
          <w:tcPr>
            <w:tcW w:w="3227" w:type="dxa"/>
            <w:shd w:val="clear" w:color="auto" w:fill="F2F2F2" w:themeFill="background1" w:themeFillShade="F2"/>
          </w:tcPr>
          <w:p w14:paraId="778DD7CE" w14:textId="77777777" w:rsidR="00D02432" w:rsidRPr="0039206A" w:rsidRDefault="00D02432" w:rsidP="00C44BC1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Scheme:</w:t>
            </w:r>
          </w:p>
        </w:tc>
        <w:tc>
          <w:tcPr>
            <w:tcW w:w="5807" w:type="dxa"/>
          </w:tcPr>
          <w:p w14:paraId="179D0428" w14:textId="77777777" w:rsidR="00D02432" w:rsidRPr="0039206A" w:rsidRDefault="00D02432" w:rsidP="00C44BC1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School of Chemistry Graduate Teaching Assistant (2024 Entry)</w:t>
            </w:r>
          </w:p>
        </w:tc>
      </w:tr>
    </w:tbl>
    <w:p w14:paraId="32624229" w14:textId="77777777" w:rsidR="00487D73" w:rsidRDefault="00487D73" w:rsidP="00487D73">
      <w:pPr>
        <w:jc w:val="left"/>
        <w:rPr>
          <w:rFonts w:cs="Arial"/>
          <w:sz w:val="32"/>
          <w:szCs w:val="32"/>
        </w:rPr>
      </w:pPr>
    </w:p>
    <w:p w14:paraId="1051333B" w14:textId="2E73FA9E" w:rsidR="00487D73" w:rsidRPr="00487D73" w:rsidRDefault="00487D73" w:rsidP="00487D73">
      <w:pPr>
        <w:jc w:val="left"/>
        <w:rPr>
          <w:rFonts w:cs="Arial"/>
          <w:sz w:val="32"/>
          <w:szCs w:val="32"/>
          <w:lang w:eastAsia="en-GB"/>
        </w:rPr>
      </w:pPr>
      <w:r w:rsidRPr="00487D73">
        <w:rPr>
          <w:rFonts w:cs="Arial"/>
          <w:sz w:val="32"/>
          <w:szCs w:val="32"/>
        </w:rPr>
        <w:t>Enantioselective Fluorinations with the Hypervalent</w:t>
      </w:r>
      <w:r>
        <w:rPr>
          <w:rFonts w:cs="Arial"/>
          <w:sz w:val="32"/>
          <w:szCs w:val="32"/>
        </w:rPr>
        <w:t xml:space="preserve"> </w:t>
      </w:r>
      <w:proofErr w:type="spellStart"/>
      <w:r w:rsidRPr="00487D73">
        <w:rPr>
          <w:rFonts w:cs="Arial"/>
          <w:sz w:val="32"/>
          <w:szCs w:val="32"/>
        </w:rPr>
        <w:t>Fluoroiodane</w:t>
      </w:r>
      <w:proofErr w:type="spellEnd"/>
      <w:r w:rsidRPr="00487D73">
        <w:rPr>
          <w:rFonts w:cs="Arial"/>
          <w:sz w:val="32"/>
          <w:szCs w:val="32"/>
        </w:rPr>
        <w:t xml:space="preserve"> Reagent</w:t>
      </w:r>
    </w:p>
    <w:p w14:paraId="505228F3" w14:textId="07EEEDAE" w:rsidR="0039206A" w:rsidRDefault="0039206A" w:rsidP="0039206A">
      <w:pPr>
        <w:spacing w:line="240" w:lineRule="auto"/>
        <w:jc w:val="left"/>
        <w:rPr>
          <w:rFonts w:ascii="Calibri" w:eastAsia="Calibri" w:hAnsi="Calibri" w:cs="Calibri"/>
          <w:color w:val="000000"/>
          <w:lang w:eastAsia="en-GB"/>
        </w:rPr>
      </w:pPr>
    </w:p>
    <w:p w14:paraId="7420EEBF" w14:textId="77777777" w:rsidR="00487D73" w:rsidRPr="0039206A" w:rsidRDefault="00487D73" w:rsidP="0039206A">
      <w:pPr>
        <w:spacing w:line="240" w:lineRule="auto"/>
        <w:jc w:val="left"/>
        <w:rPr>
          <w:rFonts w:ascii="Calibri" w:eastAsia="Calibri" w:hAnsi="Calibri" w:cs="Calibri"/>
          <w:color w:val="000000"/>
          <w:lang w:eastAsia="en-GB"/>
        </w:rPr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513FDF" w:rsidRPr="0039206A" w14:paraId="6D6EFA90" w14:textId="77777777" w:rsidTr="002144D4">
        <w:tc>
          <w:tcPr>
            <w:tcW w:w="3227" w:type="dxa"/>
            <w:shd w:val="clear" w:color="auto" w:fill="F2F2F2" w:themeFill="background1" w:themeFillShade="F2"/>
          </w:tcPr>
          <w:p w14:paraId="3FEC69F6" w14:textId="77777777" w:rsidR="00513FDF" w:rsidRPr="0039206A" w:rsidRDefault="00513FDF" w:rsidP="002144D4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First Supervisor</w:t>
            </w:r>
          </w:p>
        </w:tc>
        <w:tc>
          <w:tcPr>
            <w:tcW w:w="5807" w:type="dxa"/>
          </w:tcPr>
          <w:p w14:paraId="6BA9D576" w14:textId="7995F177" w:rsidR="00513FDF" w:rsidRPr="0039206A" w:rsidRDefault="00E65118" w:rsidP="002144D4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Dr </w:t>
            </w:r>
            <w:r w:rsidR="00C0366F">
              <w:rPr>
                <w:rFonts w:ascii="Calibri" w:eastAsia="Calibri" w:hAnsi="Calibri" w:cs="Calibri"/>
                <w:color w:val="000000"/>
                <w:lang w:eastAsia="en-GB"/>
              </w:rPr>
              <w:t xml:space="preserve">Alison 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M. </w:t>
            </w:r>
            <w:r w:rsidR="00C0366F">
              <w:rPr>
                <w:rFonts w:ascii="Calibri" w:eastAsia="Calibri" w:hAnsi="Calibri" w:cs="Calibri"/>
                <w:color w:val="000000"/>
                <w:lang w:eastAsia="en-GB"/>
              </w:rPr>
              <w:t>Stuart</w:t>
            </w:r>
          </w:p>
        </w:tc>
      </w:tr>
      <w:tr w:rsidR="00513FDF" w:rsidRPr="0039206A" w14:paraId="223191A1" w14:textId="77777777" w:rsidTr="002144D4">
        <w:tc>
          <w:tcPr>
            <w:tcW w:w="3227" w:type="dxa"/>
            <w:shd w:val="clear" w:color="auto" w:fill="F2F2F2" w:themeFill="background1" w:themeFillShade="F2"/>
          </w:tcPr>
          <w:p w14:paraId="558F5954" w14:textId="0F11A3EB" w:rsidR="00513FDF" w:rsidRPr="0039206A" w:rsidRDefault="00513FDF" w:rsidP="002144D4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School/Department</w:t>
            </w:r>
            <w:r w:rsidR="00436BA7">
              <w:rPr>
                <w:rFonts w:ascii="Calibri" w:eastAsia="Calibri" w:hAnsi="Calibri" w:cs="Calibri"/>
                <w:b/>
                <w:color w:val="000000"/>
                <w:lang w:eastAsia="en-GB"/>
              </w:rPr>
              <w:t>/Institute</w:t>
            </w:r>
          </w:p>
        </w:tc>
        <w:tc>
          <w:tcPr>
            <w:tcW w:w="5807" w:type="dxa"/>
          </w:tcPr>
          <w:p w14:paraId="7762BE75" w14:textId="6B3E425A" w:rsidR="00513FDF" w:rsidRPr="0039206A" w:rsidRDefault="00C0366F" w:rsidP="002144D4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Chemistry</w:t>
            </w:r>
          </w:p>
        </w:tc>
      </w:tr>
      <w:tr w:rsidR="00650B28" w:rsidRPr="0039206A" w14:paraId="72E5DEA8" w14:textId="77777777" w:rsidTr="00A9699A">
        <w:tc>
          <w:tcPr>
            <w:tcW w:w="3227" w:type="dxa"/>
            <w:shd w:val="clear" w:color="auto" w:fill="F2F2F2" w:themeFill="background1" w:themeFillShade="F2"/>
          </w:tcPr>
          <w:p w14:paraId="62ACA288" w14:textId="77777777" w:rsidR="00650B28" w:rsidRPr="0039206A" w:rsidRDefault="00650B28" w:rsidP="002144D4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Email </w:t>
            </w:r>
          </w:p>
        </w:tc>
        <w:tc>
          <w:tcPr>
            <w:tcW w:w="5807" w:type="dxa"/>
          </w:tcPr>
          <w:p w14:paraId="2D6E1344" w14:textId="3789B3B0" w:rsidR="00650B28" w:rsidRPr="0039206A" w:rsidRDefault="00284BCC" w:rsidP="002144D4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hyperlink r:id="rId9" w:history="1">
              <w:r w:rsidR="00650B28" w:rsidRPr="004B7E93">
                <w:rPr>
                  <w:rStyle w:val="Hyperlink"/>
                  <w:rFonts w:ascii="Calibri" w:eastAsia="Calibri" w:hAnsi="Calibri" w:cs="Calibri"/>
                  <w:lang w:eastAsia="en-GB"/>
                </w:rPr>
                <w:t>Alison.Stuart@le.ac.uk</w:t>
              </w:r>
            </w:hyperlink>
            <w:r w:rsidR="00650B28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</w:p>
        </w:tc>
      </w:tr>
    </w:tbl>
    <w:p w14:paraId="779BD3C1" w14:textId="77777777" w:rsidR="00513FDF" w:rsidRPr="0039206A" w:rsidRDefault="00513FDF" w:rsidP="00513FDF">
      <w:pPr>
        <w:spacing w:line="240" w:lineRule="auto"/>
        <w:jc w:val="left"/>
        <w:rPr>
          <w:rFonts w:ascii="Calibri" w:eastAsia="Calibri" w:hAnsi="Calibri" w:cs="Calibri"/>
          <w:color w:val="000000"/>
          <w:lang w:eastAsia="en-GB"/>
        </w:rPr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513FDF" w:rsidRPr="0039206A" w14:paraId="475920D8" w14:textId="77777777" w:rsidTr="002144D4">
        <w:tc>
          <w:tcPr>
            <w:tcW w:w="3256" w:type="dxa"/>
            <w:shd w:val="clear" w:color="auto" w:fill="F2F2F2" w:themeFill="background1" w:themeFillShade="F2"/>
          </w:tcPr>
          <w:p w14:paraId="301795B7" w14:textId="77777777" w:rsidR="00513FDF" w:rsidRPr="0039206A" w:rsidRDefault="00513FDF" w:rsidP="002144D4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Second Supervisor</w:t>
            </w:r>
          </w:p>
        </w:tc>
        <w:tc>
          <w:tcPr>
            <w:tcW w:w="5778" w:type="dxa"/>
          </w:tcPr>
          <w:p w14:paraId="13D7580A" w14:textId="7B8AAED6" w:rsidR="00513FDF" w:rsidRPr="0039206A" w:rsidRDefault="0003237A" w:rsidP="002144D4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Dr </w:t>
            </w:r>
            <w:r w:rsidR="001040D7">
              <w:rPr>
                <w:rFonts w:ascii="Calibri" w:eastAsia="Calibri" w:hAnsi="Calibri" w:cs="Calibri"/>
                <w:color w:val="000000"/>
                <w:lang w:eastAsia="en-GB"/>
              </w:rPr>
              <w:t xml:space="preserve">Alex 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P. </w:t>
            </w:r>
            <w:proofErr w:type="spellStart"/>
            <w:r w:rsidR="001040D7">
              <w:rPr>
                <w:rFonts w:ascii="Calibri" w:eastAsia="Calibri" w:hAnsi="Calibri" w:cs="Calibri"/>
                <w:color w:val="000000"/>
                <w:lang w:eastAsia="en-GB"/>
              </w:rPr>
              <w:t>Pulis</w:t>
            </w:r>
            <w:proofErr w:type="spellEnd"/>
          </w:p>
        </w:tc>
      </w:tr>
      <w:tr w:rsidR="00513FDF" w:rsidRPr="0039206A" w14:paraId="78D6075D" w14:textId="77777777" w:rsidTr="002144D4">
        <w:tc>
          <w:tcPr>
            <w:tcW w:w="3256" w:type="dxa"/>
            <w:shd w:val="clear" w:color="auto" w:fill="F2F2F2" w:themeFill="background1" w:themeFillShade="F2"/>
          </w:tcPr>
          <w:p w14:paraId="414DD490" w14:textId="77777777" w:rsidR="00513FDF" w:rsidRPr="0039206A" w:rsidRDefault="00513FDF" w:rsidP="002144D4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School/Department</w:t>
            </w:r>
          </w:p>
        </w:tc>
        <w:tc>
          <w:tcPr>
            <w:tcW w:w="5778" w:type="dxa"/>
          </w:tcPr>
          <w:p w14:paraId="61E066D6" w14:textId="63D5BAAE" w:rsidR="00513FDF" w:rsidRPr="0039206A" w:rsidRDefault="001040D7" w:rsidP="002144D4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Chemistry</w:t>
            </w:r>
          </w:p>
        </w:tc>
      </w:tr>
      <w:tr w:rsidR="00650B28" w:rsidRPr="0039206A" w14:paraId="671C2736" w14:textId="77777777" w:rsidTr="00AF4561">
        <w:tc>
          <w:tcPr>
            <w:tcW w:w="3256" w:type="dxa"/>
            <w:shd w:val="clear" w:color="auto" w:fill="F2F2F2" w:themeFill="background1" w:themeFillShade="F2"/>
          </w:tcPr>
          <w:p w14:paraId="45E58301" w14:textId="77777777" w:rsidR="00650B28" w:rsidRPr="0039206A" w:rsidRDefault="00650B28" w:rsidP="002144D4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Email </w:t>
            </w:r>
          </w:p>
        </w:tc>
        <w:tc>
          <w:tcPr>
            <w:tcW w:w="5778" w:type="dxa"/>
          </w:tcPr>
          <w:p w14:paraId="73B7A404" w14:textId="48C192D7" w:rsidR="00650B28" w:rsidRPr="0039206A" w:rsidRDefault="00284BCC" w:rsidP="002144D4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hyperlink r:id="rId10" w:history="1">
              <w:r w:rsidR="00650B28" w:rsidRPr="004B7E93">
                <w:rPr>
                  <w:rStyle w:val="Hyperlink"/>
                  <w:rFonts w:ascii="Calibri" w:eastAsia="Calibri" w:hAnsi="Calibri" w:cs="Calibri"/>
                  <w:lang w:eastAsia="en-GB"/>
                </w:rPr>
                <w:t>a.pulis@le.ac.uk</w:t>
              </w:r>
            </w:hyperlink>
          </w:p>
        </w:tc>
      </w:tr>
    </w:tbl>
    <w:p w14:paraId="04EEF7E7" w14:textId="77777777" w:rsidR="0039206A" w:rsidRPr="0039206A" w:rsidRDefault="0039206A" w:rsidP="0039206A">
      <w:pPr>
        <w:spacing w:line="240" w:lineRule="auto"/>
        <w:jc w:val="left"/>
        <w:rPr>
          <w:rFonts w:ascii="Calibri" w:eastAsia="Calibri" w:hAnsi="Calibri" w:cs="Calibri"/>
          <w:color w:val="000000"/>
          <w:lang w:eastAsia="en-GB"/>
        </w:rPr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39206A" w:rsidRPr="0039206A" w14:paraId="11CECD94" w14:textId="77777777" w:rsidTr="004E2B61">
        <w:tc>
          <w:tcPr>
            <w:tcW w:w="3256" w:type="dxa"/>
            <w:shd w:val="clear" w:color="auto" w:fill="F2F2F2" w:themeFill="background1" w:themeFillShade="F2"/>
          </w:tcPr>
          <w:p w14:paraId="5EA90127" w14:textId="5BF95609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Additional Supervisor</w:t>
            </w:r>
            <w:r w:rsidR="00436BA7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(s) or Collaborators </w:t>
            </w:r>
          </w:p>
        </w:tc>
        <w:tc>
          <w:tcPr>
            <w:tcW w:w="5778" w:type="dxa"/>
          </w:tcPr>
          <w:p w14:paraId="149E23C4" w14:textId="5C4EFCF2" w:rsidR="0039206A" w:rsidRPr="0039206A" w:rsidRDefault="001040D7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Dr Yang Li, Dalian University of Technology </w:t>
            </w:r>
            <w:hyperlink r:id="rId11" w:history="1">
              <w:r w:rsidRPr="004B7E93">
                <w:rPr>
                  <w:rStyle w:val="Hyperlink"/>
                  <w:rFonts w:ascii="Calibri" w:eastAsia="Calibri" w:hAnsi="Calibri" w:cs="Calibri"/>
                  <w:lang w:eastAsia="en-GB"/>
                </w:rPr>
                <w:t>chyangli@dlut.edu.cn</w:t>
              </w:r>
            </w:hyperlink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</w:p>
        </w:tc>
      </w:tr>
    </w:tbl>
    <w:p w14:paraId="45B16328" w14:textId="77777777" w:rsidR="0039206A" w:rsidRPr="0039206A" w:rsidRDefault="0039206A" w:rsidP="0039206A">
      <w:pPr>
        <w:spacing w:line="240" w:lineRule="auto"/>
        <w:jc w:val="left"/>
        <w:rPr>
          <w:rFonts w:ascii="Calibri" w:eastAsia="Calibri" w:hAnsi="Calibri" w:cs="Calibri"/>
          <w:b/>
          <w:color w:val="000000"/>
          <w:u w:val="single"/>
          <w:lang w:eastAsia="en-GB"/>
        </w:rPr>
      </w:pPr>
    </w:p>
    <w:p w14:paraId="1844ABC1" w14:textId="77777777" w:rsidR="00436BA7" w:rsidRPr="0039206A" w:rsidRDefault="00436BA7" w:rsidP="0039206A">
      <w:pPr>
        <w:spacing w:line="240" w:lineRule="auto"/>
        <w:jc w:val="left"/>
        <w:rPr>
          <w:rFonts w:ascii="Calibri" w:eastAsia="Calibri" w:hAnsi="Calibri" w:cs="Calibri"/>
          <w:b/>
          <w:i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6611"/>
      </w:tblGrid>
      <w:tr w:rsidR="00513FDF" w:rsidRPr="0039206A" w14:paraId="5C7F2245" w14:textId="77777777" w:rsidTr="00487D73">
        <w:trPr>
          <w:trHeight w:val="472"/>
        </w:trPr>
        <w:tc>
          <w:tcPr>
            <w:tcW w:w="1980" w:type="dxa"/>
            <w:shd w:val="clear" w:color="auto" w:fill="F2F2F2" w:themeFill="background1" w:themeFillShade="F2"/>
          </w:tcPr>
          <w:p w14:paraId="12B7B6F2" w14:textId="24AE1A6C" w:rsidR="00513FDF" w:rsidRPr="0039206A" w:rsidRDefault="00513FDF" w:rsidP="00513FDF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Project Title</w:t>
            </w:r>
          </w:p>
        </w:tc>
        <w:tc>
          <w:tcPr>
            <w:tcW w:w="7036" w:type="dxa"/>
            <w:gridSpan w:val="2"/>
          </w:tcPr>
          <w:p w14:paraId="2CF20A3A" w14:textId="587D77E8" w:rsidR="00513FDF" w:rsidRPr="00C0366F" w:rsidRDefault="00A173B4" w:rsidP="00C0366F">
            <w:pPr>
              <w:spacing w:after="8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Enantioselective Fluorinations with the Hypervalent </w:t>
            </w:r>
            <w:proofErr w:type="spellStart"/>
            <w:r>
              <w:rPr>
                <w:rFonts w:asciiTheme="minorHAnsi" w:hAnsiTheme="minorHAnsi" w:cstheme="minorHAnsi"/>
              </w:rPr>
              <w:t>Fluoroiodane</w:t>
            </w:r>
            <w:proofErr w:type="spellEnd"/>
            <w:r>
              <w:rPr>
                <w:rFonts w:asciiTheme="minorHAnsi" w:hAnsiTheme="minorHAnsi" w:cstheme="minorHAnsi"/>
              </w:rPr>
              <w:t xml:space="preserve"> Reagent</w:t>
            </w:r>
          </w:p>
        </w:tc>
      </w:tr>
      <w:tr w:rsidR="00513FDF" w:rsidRPr="0039206A" w14:paraId="0BA24187" w14:textId="77777777" w:rsidTr="004E2B61"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14528AAF" w14:textId="77777777" w:rsidR="00513FDF" w:rsidRPr="0039206A" w:rsidRDefault="00513FDF" w:rsidP="00513FDF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Project Highlights: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3D9F1857" w14:textId="77777777" w:rsidR="00513FDF" w:rsidRPr="0039206A" w:rsidRDefault="00513FDF" w:rsidP="00513FDF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color w:val="000000"/>
                <w:lang w:eastAsia="en-GB"/>
              </w:rPr>
              <w:t>1.</w:t>
            </w:r>
          </w:p>
        </w:tc>
        <w:tc>
          <w:tcPr>
            <w:tcW w:w="6611" w:type="dxa"/>
          </w:tcPr>
          <w:p w14:paraId="1B75A75C" w14:textId="7F54EB08" w:rsidR="00513FDF" w:rsidRPr="007F2C76" w:rsidRDefault="007F2C76" w:rsidP="00513FDF">
            <w:pPr>
              <w:spacing w:after="160"/>
              <w:jc w:val="left"/>
              <w:rPr>
                <w:rFonts w:asciiTheme="minorHAnsi" w:eastAsia="Calibr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</w:rPr>
              <w:t>Develop</w:t>
            </w:r>
            <w:r w:rsidRPr="007F2C76">
              <w:rPr>
                <w:rFonts w:asciiTheme="minorHAnsi" w:hAnsiTheme="minorHAnsi" w:cstheme="minorHAnsi"/>
              </w:rPr>
              <w:t xml:space="preserve"> a new </w:t>
            </w:r>
            <w:r>
              <w:rPr>
                <w:rFonts w:asciiTheme="minorHAnsi" w:hAnsiTheme="minorHAnsi" w:cstheme="minorHAnsi"/>
              </w:rPr>
              <w:t>approach to</w:t>
            </w:r>
            <w:r w:rsidRPr="007F2C76">
              <w:rPr>
                <w:rFonts w:asciiTheme="minorHAnsi" w:hAnsiTheme="minorHAnsi" w:cstheme="minorHAnsi"/>
              </w:rPr>
              <w:t xml:space="preserve"> enantioselective </w:t>
            </w:r>
            <w:r>
              <w:rPr>
                <w:rFonts w:asciiTheme="minorHAnsi" w:hAnsiTheme="minorHAnsi" w:cstheme="minorHAnsi"/>
              </w:rPr>
              <w:t>fluorinat</w:t>
            </w:r>
            <w:r w:rsidRPr="007F2C76">
              <w:rPr>
                <w:rFonts w:asciiTheme="minorHAnsi" w:hAnsiTheme="minorHAnsi" w:cstheme="minorHAnsi"/>
              </w:rPr>
              <w:t xml:space="preserve">ions using hypervalent </w:t>
            </w:r>
            <w:proofErr w:type="gramStart"/>
            <w:r w:rsidRPr="007F2C76">
              <w:rPr>
                <w:rFonts w:asciiTheme="minorHAnsi" w:hAnsiTheme="minorHAnsi" w:cstheme="minorHAnsi"/>
              </w:rPr>
              <w:t>iodine(</w:t>
            </w:r>
            <w:proofErr w:type="gramEnd"/>
            <w:r w:rsidRPr="007F2C76">
              <w:rPr>
                <w:rFonts w:asciiTheme="minorHAnsi" w:hAnsiTheme="minorHAnsi" w:cstheme="minorHAnsi"/>
              </w:rPr>
              <w:t>III) reagents and chiral hydrogen bond donors</w:t>
            </w:r>
          </w:p>
        </w:tc>
      </w:tr>
      <w:tr w:rsidR="00513FDF" w:rsidRPr="0039206A" w14:paraId="386423AB" w14:textId="77777777" w:rsidTr="004E2B61">
        <w:tc>
          <w:tcPr>
            <w:tcW w:w="1980" w:type="dxa"/>
            <w:vMerge/>
            <w:shd w:val="clear" w:color="auto" w:fill="F2F2F2" w:themeFill="background1" w:themeFillShade="F2"/>
          </w:tcPr>
          <w:p w14:paraId="6AB887FF" w14:textId="77777777" w:rsidR="00513FDF" w:rsidRPr="0039206A" w:rsidRDefault="00513FDF" w:rsidP="00513FDF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44462511" w14:textId="77777777" w:rsidR="00513FDF" w:rsidRPr="0039206A" w:rsidRDefault="00513FDF" w:rsidP="00513FDF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color w:val="000000"/>
                <w:lang w:eastAsia="en-GB"/>
              </w:rPr>
              <w:t>2.</w:t>
            </w:r>
          </w:p>
        </w:tc>
        <w:tc>
          <w:tcPr>
            <w:tcW w:w="6611" w:type="dxa"/>
          </w:tcPr>
          <w:p w14:paraId="5208D870" w14:textId="542ACC79" w:rsidR="007F2C76" w:rsidRPr="007F2C76" w:rsidRDefault="007F2C76" w:rsidP="00513FDF">
            <w:pPr>
              <w:spacing w:after="160"/>
              <w:jc w:val="left"/>
              <w:rPr>
                <w:rFonts w:asciiTheme="minorHAnsi" w:eastAsia="Calibr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noProof/>
              </w:rPr>
              <w:t>Perform</w:t>
            </w:r>
            <w:r w:rsidRPr="007F2C76">
              <w:rPr>
                <w:rFonts w:asciiTheme="minorHAnsi" w:hAnsiTheme="minorHAnsi" w:cstheme="minorHAnsi"/>
                <w:noProof/>
              </w:rPr>
              <w:t xml:space="preserve"> mechanistic studies</w:t>
            </w:r>
            <w:r>
              <w:rPr>
                <w:rFonts w:asciiTheme="minorHAnsi" w:hAnsiTheme="minorHAnsi" w:cstheme="minorHAnsi"/>
                <w:noProof/>
              </w:rPr>
              <w:t xml:space="preserve"> by multinuclear NMR spectroscopy and DFT calculations</w:t>
            </w:r>
            <w:r w:rsidRPr="007F2C76">
              <w:rPr>
                <w:rFonts w:asciiTheme="minorHAnsi" w:hAnsiTheme="minorHAnsi" w:cstheme="minorHAnsi"/>
                <w:noProof/>
              </w:rPr>
              <w:t xml:space="preserve"> </w:t>
            </w:r>
          </w:p>
        </w:tc>
      </w:tr>
      <w:tr w:rsidR="00513FDF" w:rsidRPr="0039206A" w14:paraId="55C3CAE0" w14:textId="77777777" w:rsidTr="004E2B61">
        <w:tc>
          <w:tcPr>
            <w:tcW w:w="1980" w:type="dxa"/>
            <w:vMerge/>
            <w:shd w:val="clear" w:color="auto" w:fill="F2F2F2" w:themeFill="background1" w:themeFillShade="F2"/>
          </w:tcPr>
          <w:p w14:paraId="74B92EEF" w14:textId="77777777" w:rsidR="00513FDF" w:rsidRPr="0039206A" w:rsidRDefault="00513FDF" w:rsidP="00513FDF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7F4A8287" w14:textId="77777777" w:rsidR="00513FDF" w:rsidRPr="0039206A" w:rsidRDefault="00513FDF" w:rsidP="00513FDF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color w:val="000000"/>
                <w:lang w:eastAsia="en-GB"/>
              </w:rPr>
              <w:t>3.</w:t>
            </w:r>
          </w:p>
        </w:tc>
        <w:tc>
          <w:tcPr>
            <w:tcW w:w="6611" w:type="dxa"/>
          </w:tcPr>
          <w:p w14:paraId="687E710C" w14:textId="7B80D2BC" w:rsidR="00513FDF" w:rsidRPr="0039206A" w:rsidRDefault="001040D7" w:rsidP="00513FDF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Provide excellent training for a research career in </w:t>
            </w:r>
            <w:r w:rsidR="00F710E7">
              <w:rPr>
                <w:rFonts w:ascii="Calibri" w:eastAsia="Calibri" w:hAnsi="Calibri" w:cs="Calibri"/>
                <w:color w:val="000000"/>
                <w:lang w:eastAsia="en-GB"/>
              </w:rPr>
              <w:t xml:space="preserve">either 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academia or industry (</w:t>
            </w:r>
            <w:proofErr w:type="gramStart"/>
            <w:r>
              <w:rPr>
                <w:rFonts w:ascii="Calibri" w:eastAsia="Calibri" w:hAnsi="Calibri" w:cs="Calibri"/>
                <w:color w:val="000000"/>
                <w:lang w:eastAsia="en-GB"/>
              </w:rPr>
              <w:t>e.g.</w:t>
            </w:r>
            <w:proofErr w:type="gramEnd"/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in medicinal chemistry,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en-GB"/>
              </w:rPr>
              <w:t>agrochemistry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en-GB"/>
              </w:rPr>
              <w:t>, process chemistry, as well as in fine and speciality chemicals).</w:t>
            </w:r>
          </w:p>
        </w:tc>
      </w:tr>
    </w:tbl>
    <w:p w14:paraId="12EC115F" w14:textId="77777777" w:rsidR="00C0366F" w:rsidRDefault="00C0366F"/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9034"/>
      </w:tblGrid>
      <w:tr w:rsidR="00436BA7" w:rsidRPr="0039206A" w14:paraId="367DC22D" w14:textId="77777777" w:rsidTr="00821447">
        <w:tc>
          <w:tcPr>
            <w:tcW w:w="9034" w:type="dxa"/>
            <w:shd w:val="clear" w:color="auto" w:fill="F2F2F2" w:themeFill="background1" w:themeFillShade="F2"/>
          </w:tcPr>
          <w:p w14:paraId="2716F33A" w14:textId="1947236B" w:rsidR="00436BA7" w:rsidRDefault="00436BA7" w:rsidP="00821447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  <w:t xml:space="preserve">Project </w:t>
            </w:r>
            <w:r w:rsidR="00487D73"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  <w:t xml:space="preserve">ummary </w:t>
            </w:r>
          </w:p>
        </w:tc>
      </w:tr>
      <w:tr w:rsidR="00436BA7" w:rsidRPr="0039206A" w14:paraId="6D119291" w14:textId="77777777" w:rsidTr="00821447">
        <w:tc>
          <w:tcPr>
            <w:tcW w:w="9034" w:type="dxa"/>
            <w:shd w:val="clear" w:color="auto" w:fill="auto"/>
          </w:tcPr>
          <w:p w14:paraId="2070B0F1" w14:textId="474B1414" w:rsidR="00A173B4" w:rsidRDefault="00284BCC" w:rsidP="002828DF">
            <w:pPr>
              <w:spacing w:after="160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noProof/>
                <w:color w:val="000000"/>
                <w:lang w:eastAsia="en-GB"/>
              </w:rPr>
              <w:object w:dxaOrig="1440" w:dyaOrig="1440" w14:anchorId="2AF3ED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left:0;text-align:left;margin-left:393.15pt;margin-top:4.8pt;width:48.75pt;height:47.7pt;z-index:251665408;mso-position-horizontal-relative:text;mso-position-vertical-relative:text">
                  <v:imagedata r:id="rId12" o:title=""/>
                  <w10:wrap type="square"/>
                </v:shape>
                <o:OLEObject Type="Embed" ProgID="ChemDraw.Document.6.0" ShapeID="_x0000_s1034" DrawAspect="Content" ObjectID="_1772954883" r:id="rId13"/>
              </w:object>
            </w:r>
            <w:r w:rsidR="00666FE3" w:rsidRPr="00C0366F">
              <w:rPr>
                <w:rFonts w:asciiTheme="minorHAnsi" w:eastAsia="Calibri" w:hAnsiTheme="minorHAnsi" w:cstheme="minorHAnsi"/>
                <w:color w:val="000000"/>
                <w:lang w:eastAsia="en-GB"/>
              </w:rPr>
              <w:t xml:space="preserve">An important strategy in </w:t>
            </w:r>
            <w:r w:rsidR="001B36B6">
              <w:rPr>
                <w:rFonts w:asciiTheme="minorHAnsi" w:eastAsia="Calibri" w:hAnsiTheme="minorHAnsi" w:cstheme="minorHAnsi"/>
                <w:color w:val="000000"/>
                <w:lang w:eastAsia="en-GB"/>
              </w:rPr>
              <w:t>the drug discovery process</w:t>
            </w:r>
            <w:r w:rsidR="00666FE3" w:rsidRPr="00C0366F">
              <w:rPr>
                <w:rFonts w:asciiTheme="minorHAnsi" w:eastAsia="Calibri" w:hAnsiTheme="minorHAnsi" w:cstheme="minorHAnsi"/>
                <w:color w:val="000000"/>
                <w:lang w:eastAsia="en-GB"/>
              </w:rPr>
              <w:t xml:space="preserve"> is the incorporation of fluorine into biologically active molecules because fluorine can increase</w:t>
            </w:r>
            <w:r w:rsidR="00A173B4">
              <w:rPr>
                <w:rFonts w:asciiTheme="minorHAnsi" w:eastAsia="Calibri" w:hAnsiTheme="minorHAnsi" w:cstheme="minorHAnsi"/>
                <w:color w:val="000000"/>
                <w:lang w:eastAsia="en-GB"/>
              </w:rPr>
              <w:t xml:space="preserve"> the</w:t>
            </w:r>
            <w:r w:rsidR="00666FE3" w:rsidRPr="00C0366F">
              <w:rPr>
                <w:rFonts w:asciiTheme="minorHAnsi" w:eastAsia="Calibri" w:hAnsiTheme="minorHAnsi" w:cstheme="minorHAnsi"/>
                <w:color w:val="000000"/>
                <w:lang w:eastAsia="en-GB"/>
              </w:rPr>
              <w:t xml:space="preserve"> potency and improve the pharmacokinetic properties. </w:t>
            </w:r>
            <w:r w:rsidR="001B36B6">
              <w:rPr>
                <w:rFonts w:asciiTheme="minorHAnsi" w:eastAsia="Calibri" w:hAnsiTheme="minorHAnsi" w:cstheme="minorHAnsi"/>
                <w:color w:val="000000"/>
                <w:lang w:eastAsia="en-GB"/>
              </w:rPr>
              <w:t xml:space="preserve"> </w:t>
            </w:r>
            <w:r w:rsidR="00666FE3" w:rsidRPr="00C0366F">
              <w:rPr>
                <w:rFonts w:asciiTheme="minorHAnsi" w:eastAsia="Calibri" w:hAnsiTheme="minorHAnsi" w:cstheme="minorHAnsi"/>
                <w:color w:val="000000"/>
                <w:lang w:eastAsia="en-GB"/>
              </w:rPr>
              <w:t>Consequently, 30% of all agrochemicals and 25% of all pharmaceuticals contain fluorine atoms.</w:t>
            </w:r>
            <w:r w:rsidR="00EB1DC1">
              <w:rPr>
                <w:rFonts w:asciiTheme="minorHAnsi" w:eastAsia="Calibri" w:hAnsiTheme="minorHAnsi" w:cstheme="minorHAnsi"/>
                <w:color w:val="000000"/>
                <w:lang w:eastAsia="en-GB"/>
              </w:rPr>
              <w:t xml:space="preserve">  </w:t>
            </w:r>
            <w:bookmarkStart w:id="0" w:name="_Hlk150328881"/>
            <w:r w:rsidR="003E12C5">
              <w:rPr>
                <w:rFonts w:asciiTheme="minorHAnsi" w:eastAsia="Calibri" w:hAnsiTheme="minorHAnsi" w:cstheme="minorHAnsi"/>
                <w:color w:val="000000"/>
                <w:lang w:eastAsia="en-GB"/>
              </w:rPr>
              <w:t>In 2013 we</w:t>
            </w:r>
            <w:r w:rsidR="00EB1DC1">
              <w:rPr>
                <w:rFonts w:asciiTheme="minorHAnsi" w:eastAsia="Calibri" w:hAnsiTheme="minorHAnsi" w:cstheme="minorHAnsi"/>
                <w:color w:val="000000"/>
                <w:lang w:eastAsia="en-GB"/>
              </w:rPr>
              <w:t xml:space="preserve"> introduced the </w:t>
            </w:r>
            <w:r w:rsidR="00EB1DC1">
              <w:rPr>
                <w:rFonts w:asciiTheme="minorHAnsi" w:eastAsia="Calibri" w:hAnsiTheme="minorHAnsi" w:cstheme="minorHAnsi"/>
                <w:color w:val="000000"/>
                <w:lang w:eastAsia="en-GB"/>
              </w:rPr>
              <w:lastRenderedPageBreak/>
              <w:t xml:space="preserve">hypervalent </w:t>
            </w:r>
            <w:proofErr w:type="gramStart"/>
            <w:r w:rsidR="00EB1DC1">
              <w:rPr>
                <w:rFonts w:asciiTheme="minorHAnsi" w:eastAsia="Calibri" w:hAnsiTheme="minorHAnsi" w:cstheme="minorHAnsi"/>
                <w:color w:val="000000"/>
                <w:lang w:eastAsia="en-GB"/>
              </w:rPr>
              <w:t>iodine(</w:t>
            </w:r>
            <w:proofErr w:type="gramEnd"/>
            <w:r w:rsidR="00EB1DC1">
              <w:rPr>
                <w:rFonts w:asciiTheme="minorHAnsi" w:eastAsia="Calibri" w:hAnsiTheme="minorHAnsi" w:cstheme="minorHAnsi"/>
                <w:color w:val="000000"/>
                <w:lang w:eastAsia="en-GB"/>
              </w:rPr>
              <w:t xml:space="preserve">III) reagent </w:t>
            </w:r>
            <w:r w:rsidR="00EB1DC1" w:rsidRPr="002B2837">
              <w:rPr>
                <w:rFonts w:asciiTheme="minorHAnsi" w:eastAsia="Calibri" w:hAnsiTheme="minorHAnsi" w:cstheme="minorHAnsi"/>
                <w:b/>
                <w:bCs/>
                <w:color w:val="000000"/>
                <w:lang w:eastAsia="en-GB"/>
              </w:rPr>
              <w:t>1</w:t>
            </w:r>
            <w:r w:rsidR="00666FE3" w:rsidRPr="00C0366F">
              <w:rPr>
                <w:rFonts w:asciiTheme="minorHAnsi" w:eastAsia="Calibri" w:hAnsiTheme="minorHAnsi" w:cstheme="minorHAnsi"/>
                <w:color w:val="000000"/>
                <w:lang w:eastAsia="en-GB"/>
              </w:rPr>
              <w:t xml:space="preserve"> </w:t>
            </w:r>
            <w:r w:rsidR="00EB1DC1">
              <w:rPr>
                <w:rFonts w:asciiTheme="minorHAnsi" w:eastAsia="Calibri" w:hAnsiTheme="minorHAnsi" w:cstheme="minorHAnsi"/>
                <w:color w:val="000000"/>
                <w:lang w:eastAsia="en-GB"/>
              </w:rPr>
              <w:t>as a new, easy-to-handle fluorinating reagent for installing carbon-fluorine bonds.</w:t>
            </w:r>
            <w:r w:rsidR="00C74745">
              <w:rPr>
                <w:rFonts w:asciiTheme="minorHAnsi" w:eastAsia="Calibri" w:hAnsiTheme="minorHAnsi" w:cstheme="minorHAnsi"/>
                <w:color w:val="000000"/>
                <w:lang w:eastAsia="en-GB"/>
              </w:rPr>
              <w:t xml:space="preserve"> </w:t>
            </w:r>
            <w:r w:rsidR="001B36B6">
              <w:rPr>
                <w:rFonts w:asciiTheme="minorHAnsi" w:eastAsia="Calibri" w:hAnsiTheme="minorHAnsi" w:cstheme="minorHAnsi"/>
                <w:color w:val="000000"/>
                <w:lang w:eastAsia="en-GB"/>
              </w:rPr>
              <w:t xml:space="preserve"> </w:t>
            </w:r>
            <w:r w:rsidR="002B2837">
              <w:rPr>
                <w:rFonts w:asciiTheme="minorHAnsi" w:hAnsiTheme="minorHAnsi" w:cstheme="minorHAnsi"/>
              </w:rPr>
              <w:t>Initially, a transition metal was required to activate</w:t>
            </w:r>
            <w:r w:rsidR="003D781F">
              <w:rPr>
                <w:rFonts w:asciiTheme="minorHAnsi" w:hAnsiTheme="minorHAnsi" w:cstheme="minorHAnsi"/>
              </w:rPr>
              <w:t xml:space="preserve"> the </w:t>
            </w:r>
            <w:proofErr w:type="spellStart"/>
            <w:r w:rsidR="003D781F">
              <w:rPr>
                <w:rFonts w:asciiTheme="minorHAnsi" w:hAnsiTheme="minorHAnsi" w:cstheme="minorHAnsi"/>
              </w:rPr>
              <w:t>fluoroiodane</w:t>
            </w:r>
            <w:proofErr w:type="spellEnd"/>
            <w:r w:rsidR="003D781F">
              <w:rPr>
                <w:rFonts w:asciiTheme="minorHAnsi" w:hAnsiTheme="minorHAnsi" w:cstheme="minorHAnsi"/>
              </w:rPr>
              <w:t xml:space="preserve"> reagent</w:t>
            </w:r>
            <w:r w:rsidR="002B2837">
              <w:rPr>
                <w:rFonts w:asciiTheme="minorHAnsi" w:hAnsiTheme="minorHAnsi" w:cstheme="minorHAnsi"/>
              </w:rPr>
              <w:t xml:space="preserve"> </w:t>
            </w:r>
            <w:r w:rsidR="002B2837" w:rsidRPr="002B2837">
              <w:rPr>
                <w:rFonts w:asciiTheme="minorHAnsi" w:hAnsiTheme="minorHAnsi" w:cstheme="minorHAnsi"/>
                <w:b/>
                <w:bCs/>
              </w:rPr>
              <w:t>1</w:t>
            </w:r>
            <w:r w:rsidR="002B2837">
              <w:rPr>
                <w:rFonts w:asciiTheme="minorHAnsi" w:hAnsiTheme="minorHAnsi" w:cstheme="minorHAnsi"/>
              </w:rPr>
              <w:t xml:space="preserve"> by </w:t>
            </w:r>
            <w:proofErr w:type="spellStart"/>
            <w:r w:rsidR="002B2837">
              <w:rPr>
                <w:rFonts w:asciiTheme="minorHAnsi" w:hAnsiTheme="minorHAnsi" w:cstheme="minorHAnsi"/>
              </w:rPr>
              <w:t>coordinat</w:t>
            </w:r>
            <w:r w:rsidR="001B36B6">
              <w:rPr>
                <w:rFonts w:asciiTheme="minorHAnsi" w:hAnsiTheme="minorHAnsi" w:cstheme="minorHAnsi"/>
              </w:rPr>
              <w:t>-</w:t>
            </w:r>
            <w:r w:rsidR="002B2837">
              <w:rPr>
                <w:rFonts w:asciiTheme="minorHAnsi" w:hAnsiTheme="minorHAnsi" w:cstheme="minorHAnsi"/>
              </w:rPr>
              <w:t>ing</w:t>
            </w:r>
            <w:proofErr w:type="spellEnd"/>
            <w:r w:rsidR="002B2837">
              <w:rPr>
                <w:rFonts w:asciiTheme="minorHAnsi" w:hAnsiTheme="minorHAnsi" w:cstheme="minorHAnsi"/>
              </w:rPr>
              <w:t xml:space="preserve"> to the fluorine atom, but in 2019 we demonstrated that </w:t>
            </w:r>
            <w:r w:rsidR="003D781F">
              <w:rPr>
                <w:rFonts w:asciiTheme="minorHAnsi" w:hAnsiTheme="minorHAnsi" w:cstheme="minorHAnsi"/>
              </w:rPr>
              <w:t>it</w:t>
            </w:r>
            <w:r w:rsidR="002B2837">
              <w:rPr>
                <w:rFonts w:asciiTheme="minorHAnsi" w:hAnsiTheme="minorHAnsi" w:cstheme="minorHAnsi"/>
              </w:rPr>
              <w:t xml:space="preserve"> can be activated by hydrogen bonding to </w:t>
            </w:r>
            <w:proofErr w:type="spellStart"/>
            <w:r w:rsidR="002B2837">
              <w:rPr>
                <w:rFonts w:asciiTheme="minorHAnsi" w:hAnsiTheme="minorHAnsi" w:cstheme="minorHAnsi"/>
              </w:rPr>
              <w:t>hexafluoroisopropanol</w:t>
            </w:r>
            <w:proofErr w:type="spellEnd"/>
            <w:r w:rsidR="002B2837">
              <w:rPr>
                <w:rFonts w:asciiTheme="minorHAnsi" w:hAnsiTheme="minorHAnsi" w:cstheme="minorHAnsi"/>
              </w:rPr>
              <w:t>.</w:t>
            </w:r>
            <w:r w:rsidR="001B36B6">
              <w:rPr>
                <w:rFonts w:asciiTheme="minorHAnsi" w:eastAsia="Calibri" w:hAnsiTheme="minorHAnsi" w:cstheme="minorHAnsi"/>
                <w:color w:val="000000"/>
                <w:lang w:eastAsia="en-GB"/>
              </w:rPr>
              <w:t xml:space="preserve">  </w:t>
            </w:r>
            <w:r w:rsidR="00A173B4" w:rsidRPr="00FF00A9">
              <w:rPr>
                <w:rFonts w:asciiTheme="minorHAnsi" w:hAnsiTheme="minorHAnsi" w:cstheme="minorHAnsi"/>
              </w:rPr>
              <w:t xml:space="preserve">The aim of this </w:t>
            </w:r>
            <w:r w:rsidR="0082322D">
              <w:rPr>
                <w:rFonts w:asciiTheme="minorHAnsi" w:hAnsiTheme="minorHAnsi" w:cstheme="minorHAnsi"/>
              </w:rPr>
              <w:t xml:space="preserve">exciting new </w:t>
            </w:r>
            <w:r w:rsidR="00A173B4" w:rsidRPr="00FF00A9">
              <w:rPr>
                <w:rFonts w:asciiTheme="minorHAnsi" w:hAnsiTheme="minorHAnsi" w:cstheme="minorHAnsi"/>
              </w:rPr>
              <w:t>research pro</w:t>
            </w:r>
            <w:r w:rsidR="00A173B4">
              <w:rPr>
                <w:rFonts w:asciiTheme="minorHAnsi" w:hAnsiTheme="minorHAnsi" w:cstheme="minorHAnsi"/>
              </w:rPr>
              <w:t>ject</w:t>
            </w:r>
            <w:r w:rsidR="00A173B4" w:rsidRPr="00FF00A9">
              <w:rPr>
                <w:rFonts w:asciiTheme="minorHAnsi" w:hAnsiTheme="minorHAnsi" w:cstheme="minorHAnsi"/>
              </w:rPr>
              <w:t xml:space="preserve"> is to </w:t>
            </w:r>
            <w:r w:rsidR="003D781F">
              <w:rPr>
                <w:rFonts w:asciiTheme="minorHAnsi" w:hAnsiTheme="minorHAnsi" w:cstheme="minorHAnsi"/>
              </w:rPr>
              <w:t xml:space="preserve">combine chiral hydrogen bond donors with </w:t>
            </w:r>
            <w:r w:rsidR="001B36B6">
              <w:rPr>
                <w:rFonts w:asciiTheme="minorHAnsi" w:hAnsiTheme="minorHAnsi" w:cstheme="minorHAnsi"/>
              </w:rPr>
              <w:t xml:space="preserve">the </w:t>
            </w:r>
            <w:proofErr w:type="spellStart"/>
            <w:r w:rsidR="0082322D">
              <w:rPr>
                <w:rFonts w:asciiTheme="minorHAnsi" w:hAnsiTheme="minorHAnsi" w:cstheme="minorHAnsi"/>
              </w:rPr>
              <w:t>fluoroiodane</w:t>
            </w:r>
            <w:proofErr w:type="spellEnd"/>
            <w:r w:rsidR="003D781F">
              <w:rPr>
                <w:rFonts w:asciiTheme="minorHAnsi" w:hAnsiTheme="minorHAnsi" w:cstheme="minorHAnsi"/>
              </w:rPr>
              <w:t xml:space="preserve"> reagent </w:t>
            </w:r>
            <w:r w:rsidR="003D781F" w:rsidRPr="003D781F">
              <w:rPr>
                <w:rFonts w:asciiTheme="minorHAnsi" w:hAnsiTheme="minorHAnsi" w:cstheme="minorHAnsi"/>
                <w:b/>
                <w:bCs/>
              </w:rPr>
              <w:t>1</w:t>
            </w:r>
            <w:r w:rsidR="003D781F">
              <w:rPr>
                <w:rFonts w:asciiTheme="minorHAnsi" w:hAnsiTheme="minorHAnsi" w:cstheme="minorHAnsi"/>
              </w:rPr>
              <w:t xml:space="preserve"> to </w:t>
            </w:r>
            <w:r w:rsidR="00A173B4" w:rsidRPr="00FF00A9">
              <w:rPr>
                <w:rFonts w:asciiTheme="minorHAnsi" w:hAnsiTheme="minorHAnsi" w:cstheme="minorHAnsi"/>
              </w:rPr>
              <w:t xml:space="preserve">develop enantioselective </w:t>
            </w:r>
            <w:r w:rsidR="002B2837">
              <w:rPr>
                <w:rFonts w:asciiTheme="minorHAnsi" w:hAnsiTheme="minorHAnsi" w:cstheme="minorHAnsi"/>
              </w:rPr>
              <w:t>fluorinations</w:t>
            </w:r>
            <w:r w:rsidR="00A173B4" w:rsidRPr="00FF00A9">
              <w:rPr>
                <w:rFonts w:asciiTheme="minorHAnsi" w:hAnsiTheme="minorHAnsi" w:cstheme="minorHAnsi"/>
              </w:rPr>
              <w:t>.</w:t>
            </w:r>
            <w:r w:rsidR="00A173B4">
              <w:rPr>
                <w:rFonts w:asciiTheme="minorHAnsi" w:hAnsiTheme="minorHAnsi" w:cstheme="minorHAnsi"/>
              </w:rPr>
              <w:t xml:space="preserve"> </w:t>
            </w:r>
          </w:p>
          <w:bookmarkEnd w:id="0"/>
          <w:p w14:paraId="36AB84C7" w14:textId="18D70071" w:rsidR="00436BA7" w:rsidRPr="00D321BE" w:rsidRDefault="00B2093B" w:rsidP="002828DF">
            <w:pPr>
              <w:spacing w:after="160"/>
              <w:rPr>
                <w:rFonts w:asciiTheme="minorHAnsi" w:eastAsia="Calibr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</w:rPr>
              <w:t xml:space="preserve">The successful candidate will gain hands-on-experience in synthetic organic chemistry, asymmetric catalysis, reaction design, molecular modelling and modern analytical techniques using state-of-the-art equipment (multinuclear NMR spectroscopy, stopped-flow NMR spectroscopy, mass spectrometry, chiral GC and chiral HPLC).  This PhD project will provide an excellent training </w:t>
            </w:r>
            <w:r w:rsidR="00D321BE">
              <w:rPr>
                <w:rFonts w:asciiTheme="minorHAnsi" w:hAnsiTheme="minorHAnsi" w:cstheme="minorHAnsi"/>
              </w:rPr>
              <w:t xml:space="preserve">for </w:t>
            </w:r>
            <w:r w:rsidR="00AD06B3">
              <w:rPr>
                <w:rFonts w:asciiTheme="minorHAnsi" w:hAnsiTheme="minorHAnsi" w:cstheme="minorHAnsi"/>
              </w:rPr>
              <w:t xml:space="preserve">a student interested in </w:t>
            </w:r>
            <w:r w:rsidR="00D321BE">
              <w:rPr>
                <w:rFonts w:asciiTheme="minorHAnsi" w:hAnsiTheme="minorHAnsi" w:cstheme="minorHAnsi"/>
              </w:rPr>
              <w:t xml:space="preserve">a career in either academic or industrial research such as in synthetic methodology development, medicinal chemistry, </w:t>
            </w:r>
            <w:proofErr w:type="spellStart"/>
            <w:r w:rsidR="00D321BE">
              <w:rPr>
                <w:rFonts w:asciiTheme="minorHAnsi" w:hAnsiTheme="minorHAnsi" w:cstheme="minorHAnsi"/>
              </w:rPr>
              <w:t>agrochemistry</w:t>
            </w:r>
            <w:proofErr w:type="spellEnd"/>
            <w:r w:rsidR="00D321BE">
              <w:rPr>
                <w:rFonts w:asciiTheme="minorHAnsi" w:hAnsiTheme="minorHAnsi" w:cstheme="minorHAnsi"/>
              </w:rPr>
              <w:t xml:space="preserve">, </w:t>
            </w:r>
            <w:r w:rsidR="0003237A">
              <w:rPr>
                <w:rFonts w:asciiTheme="minorHAnsi" w:hAnsiTheme="minorHAnsi" w:cstheme="minorHAnsi"/>
              </w:rPr>
              <w:t xml:space="preserve">process chemistry, as well as in </w:t>
            </w:r>
            <w:r w:rsidR="00D321BE">
              <w:rPr>
                <w:rFonts w:asciiTheme="minorHAnsi" w:hAnsiTheme="minorHAnsi" w:cstheme="minorHAnsi"/>
              </w:rPr>
              <w:t>fine and speciality chemicals.</w:t>
            </w:r>
            <w:r w:rsidR="0003237A">
              <w:rPr>
                <w:rFonts w:asciiTheme="minorHAnsi" w:hAnsiTheme="minorHAnsi" w:cstheme="minorHAnsi"/>
              </w:rPr>
              <w:t xml:space="preserve">  </w:t>
            </w:r>
          </w:p>
        </w:tc>
      </w:tr>
    </w:tbl>
    <w:p w14:paraId="6B3C7058" w14:textId="61656FD8" w:rsidR="00436BA7" w:rsidRDefault="00436BA7"/>
    <w:p w14:paraId="50BCF72C" w14:textId="77777777" w:rsidR="00167462" w:rsidRDefault="00167462" w:rsidP="00167462">
      <w:pPr>
        <w:rPr>
          <w:rFonts w:asciiTheme="minorHAnsi" w:hAnsiTheme="minorHAnsi" w:cstheme="minorHAnsi"/>
          <w:b/>
        </w:rPr>
      </w:pPr>
    </w:p>
    <w:p w14:paraId="1C3E467E" w14:textId="1339B8A9" w:rsidR="00167462" w:rsidRPr="006D2DF3" w:rsidRDefault="00167462" w:rsidP="00167462">
      <w:pPr>
        <w:rPr>
          <w:rFonts w:asciiTheme="minorHAnsi" w:hAnsiTheme="minorHAnsi" w:cstheme="minorHAnsi"/>
        </w:rPr>
      </w:pPr>
      <w:r w:rsidRPr="006D2DF3">
        <w:rPr>
          <w:rFonts w:asciiTheme="minorHAnsi" w:hAnsiTheme="minorHAnsi" w:cstheme="minorHAnsi"/>
          <w:b/>
        </w:rPr>
        <w:t>Project Enquiries to:</w:t>
      </w:r>
      <w:r w:rsidRPr="006D2DF3">
        <w:rPr>
          <w:rFonts w:asciiTheme="minorHAnsi" w:hAnsiTheme="minorHAnsi" w:cstheme="minorHAnsi"/>
        </w:rPr>
        <w:t xml:space="preserve">   </w:t>
      </w:r>
      <w:r w:rsidR="00650B28">
        <w:rPr>
          <w:rFonts w:asciiTheme="minorHAnsi" w:hAnsiTheme="minorHAnsi" w:cstheme="minorHAnsi"/>
        </w:rPr>
        <w:t xml:space="preserve">Dr Alison Stuart </w:t>
      </w:r>
      <w:hyperlink r:id="rId14" w:history="1">
        <w:r w:rsidR="00650B28" w:rsidRPr="004B7E93">
          <w:rPr>
            <w:rStyle w:val="Hyperlink"/>
            <w:rFonts w:ascii="Calibri" w:eastAsia="Calibri" w:hAnsi="Calibri" w:cs="Calibri"/>
            <w:lang w:eastAsia="en-GB"/>
          </w:rPr>
          <w:t>Alison.Stuart@le.ac.uk</w:t>
        </w:r>
      </w:hyperlink>
    </w:p>
    <w:p w14:paraId="1C23166F" w14:textId="77777777" w:rsidR="00167462" w:rsidRPr="006D2DF3" w:rsidRDefault="00167462" w:rsidP="00167462">
      <w:pPr>
        <w:rPr>
          <w:rFonts w:asciiTheme="minorHAnsi" w:hAnsiTheme="minorHAnsi" w:cstheme="minorHAnsi"/>
          <w:b/>
        </w:rPr>
      </w:pPr>
      <w:r w:rsidRPr="006D2DF3">
        <w:rPr>
          <w:rFonts w:asciiTheme="minorHAnsi" w:hAnsiTheme="minorHAnsi" w:cstheme="minorHAnsi"/>
          <w:b/>
        </w:rPr>
        <w:t xml:space="preserve">Application enquiries to </w:t>
      </w:r>
      <w:hyperlink r:id="rId15" w:history="1">
        <w:r w:rsidRPr="006D2DF3">
          <w:rPr>
            <w:rStyle w:val="Hyperlink"/>
            <w:rFonts w:asciiTheme="minorHAnsi" w:hAnsiTheme="minorHAnsi" w:cstheme="minorHAnsi"/>
            <w:b/>
          </w:rPr>
          <w:t>chempgr@le.ac.uk</w:t>
        </w:r>
      </w:hyperlink>
      <w:r w:rsidRPr="006D2DF3">
        <w:rPr>
          <w:rFonts w:asciiTheme="minorHAnsi" w:hAnsiTheme="minorHAnsi" w:cstheme="minorHAnsi"/>
          <w:b/>
        </w:rPr>
        <w:t xml:space="preserve"> </w:t>
      </w:r>
    </w:p>
    <w:p w14:paraId="1B58865D" w14:textId="4498F033" w:rsidR="00EC07C7" w:rsidRDefault="00EC07C7" w:rsidP="00167462">
      <w:pPr>
        <w:spacing w:line="240" w:lineRule="auto"/>
        <w:rPr>
          <w:rFonts w:asciiTheme="minorHAnsi" w:hAnsiTheme="minorHAnsi" w:cstheme="minorHAnsi"/>
          <w:b/>
        </w:rPr>
      </w:pPr>
    </w:p>
    <w:p w14:paraId="505A2B45" w14:textId="77777777" w:rsidR="00784A9D" w:rsidRPr="006D2DF3" w:rsidRDefault="00784A9D" w:rsidP="00784A9D">
      <w:pPr>
        <w:rPr>
          <w:rFonts w:asciiTheme="minorHAnsi" w:hAnsiTheme="minorHAnsi" w:cstheme="minorHAnsi"/>
          <w:b/>
        </w:rPr>
      </w:pPr>
      <w:bookmarkStart w:id="1" w:name="_Hlk162340552"/>
      <w:r>
        <w:rPr>
          <w:rFonts w:asciiTheme="minorHAnsi" w:hAnsiTheme="minorHAnsi" w:cstheme="minorHAnsi"/>
          <w:b/>
        </w:rPr>
        <w:t xml:space="preserve">See web page for application advice and link to the online application </w:t>
      </w:r>
    </w:p>
    <w:bookmarkEnd w:id="1"/>
    <w:p w14:paraId="3A43A693" w14:textId="7A6A3BC1" w:rsidR="00784A9D" w:rsidRPr="00487D73" w:rsidRDefault="00784A9D" w:rsidP="00167462">
      <w:pPr>
        <w:spacing w:line="240" w:lineRule="auto"/>
        <w:rPr>
          <w:rFonts w:asciiTheme="minorHAnsi" w:hAnsiTheme="minorHAnsi" w:cstheme="minorHAnsi"/>
          <w:b/>
        </w:rPr>
      </w:pPr>
    </w:p>
    <w:sectPr w:rsidR="00784A9D" w:rsidRPr="00487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61D9B"/>
    <w:multiLevelType w:val="multilevel"/>
    <w:tmpl w:val="D9C8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8720E6"/>
    <w:multiLevelType w:val="multilevel"/>
    <w:tmpl w:val="4DC87E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FB60C9A"/>
    <w:multiLevelType w:val="hybridMultilevel"/>
    <w:tmpl w:val="AEE0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06A"/>
    <w:rsid w:val="0003237A"/>
    <w:rsid w:val="000A35F3"/>
    <w:rsid w:val="000C280D"/>
    <w:rsid w:val="001040D7"/>
    <w:rsid w:val="00150F7E"/>
    <w:rsid w:val="00163395"/>
    <w:rsid w:val="00167462"/>
    <w:rsid w:val="00173D80"/>
    <w:rsid w:val="0019773F"/>
    <w:rsid w:val="001B36B6"/>
    <w:rsid w:val="002240E0"/>
    <w:rsid w:val="002828DF"/>
    <w:rsid w:val="00284BCC"/>
    <w:rsid w:val="002B0E5B"/>
    <w:rsid w:val="002B2837"/>
    <w:rsid w:val="0039206A"/>
    <w:rsid w:val="003D781F"/>
    <w:rsid w:val="003E12C5"/>
    <w:rsid w:val="003E5995"/>
    <w:rsid w:val="00436BA7"/>
    <w:rsid w:val="0047561F"/>
    <w:rsid w:val="004834B1"/>
    <w:rsid w:val="004867AE"/>
    <w:rsid w:val="00487D73"/>
    <w:rsid w:val="004E2B61"/>
    <w:rsid w:val="00513FDF"/>
    <w:rsid w:val="00553917"/>
    <w:rsid w:val="005C541A"/>
    <w:rsid w:val="00604189"/>
    <w:rsid w:val="00626CF0"/>
    <w:rsid w:val="00650B28"/>
    <w:rsid w:val="00666FE3"/>
    <w:rsid w:val="0076751F"/>
    <w:rsid w:val="00784A9D"/>
    <w:rsid w:val="007C7663"/>
    <w:rsid w:val="007E7456"/>
    <w:rsid w:val="007E7B07"/>
    <w:rsid w:val="007F2C76"/>
    <w:rsid w:val="0082322D"/>
    <w:rsid w:val="00882121"/>
    <w:rsid w:val="00884B6B"/>
    <w:rsid w:val="008912E4"/>
    <w:rsid w:val="008E418A"/>
    <w:rsid w:val="009741BE"/>
    <w:rsid w:val="00975C70"/>
    <w:rsid w:val="00A173B4"/>
    <w:rsid w:val="00A4057A"/>
    <w:rsid w:val="00A45747"/>
    <w:rsid w:val="00A64F4F"/>
    <w:rsid w:val="00A71A37"/>
    <w:rsid w:val="00A83594"/>
    <w:rsid w:val="00AD06B3"/>
    <w:rsid w:val="00AF69B1"/>
    <w:rsid w:val="00B00F3B"/>
    <w:rsid w:val="00B2093B"/>
    <w:rsid w:val="00B23362"/>
    <w:rsid w:val="00BE6570"/>
    <w:rsid w:val="00C0366F"/>
    <w:rsid w:val="00C74745"/>
    <w:rsid w:val="00C96452"/>
    <w:rsid w:val="00C9665A"/>
    <w:rsid w:val="00D02432"/>
    <w:rsid w:val="00D1721F"/>
    <w:rsid w:val="00D321BE"/>
    <w:rsid w:val="00D50E9B"/>
    <w:rsid w:val="00E65118"/>
    <w:rsid w:val="00EB1817"/>
    <w:rsid w:val="00EB1DC1"/>
    <w:rsid w:val="00EC07C7"/>
    <w:rsid w:val="00EC65C9"/>
    <w:rsid w:val="00F11B1C"/>
    <w:rsid w:val="00F33E10"/>
    <w:rsid w:val="00F7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6DBFEB5C"/>
  <w15:chartTrackingRefBased/>
  <w15:docId w15:val="{DE806D99-C45F-4197-BB8A-4FBD9337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917"/>
    <w:pPr>
      <w:spacing w:after="0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917"/>
    <w:pPr>
      <w:keepNext/>
      <w:keepLines/>
      <w:numPr>
        <w:numId w:val="10"/>
      </w:numPr>
      <w:outlineLvl w:val="0"/>
    </w:pPr>
    <w:rPr>
      <w:rFonts w:eastAsiaTheme="majorEastAsia" w:cstheme="majorBidi"/>
      <w:color w:val="262626" w:themeColor="text1" w:themeTint="D9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3917"/>
    <w:pPr>
      <w:keepNext/>
      <w:keepLines/>
      <w:numPr>
        <w:ilvl w:val="1"/>
        <w:numId w:val="10"/>
      </w:numPr>
      <w:spacing w:before="40"/>
      <w:outlineLvl w:val="1"/>
    </w:pPr>
    <w:rPr>
      <w:rFonts w:eastAsiaTheme="majorEastAsia" w:cstheme="majorBidi"/>
      <w:color w:val="262626" w:themeColor="text1" w:themeTint="D9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3917"/>
    <w:pPr>
      <w:keepNext/>
      <w:keepLines/>
      <w:numPr>
        <w:ilvl w:val="2"/>
        <w:numId w:val="10"/>
      </w:numPr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3917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3917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3917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3917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3917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3917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917"/>
    <w:rPr>
      <w:rFonts w:ascii="Arial" w:eastAsiaTheme="majorEastAsia" w:hAnsi="Arial" w:cstheme="majorBidi"/>
      <w:color w:val="262626" w:themeColor="text1" w:themeTint="D9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3917"/>
    <w:rPr>
      <w:rFonts w:ascii="Arial" w:eastAsiaTheme="majorEastAsia" w:hAnsi="Arial" w:cstheme="majorBidi"/>
      <w:color w:val="262626" w:themeColor="text1" w:themeTint="D9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391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39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39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3917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391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391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391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391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53917"/>
    <w:pPr>
      <w:spacing w:line="240" w:lineRule="auto"/>
      <w:contextualSpacing/>
    </w:pPr>
    <w:rPr>
      <w:rFonts w:eastAsiaTheme="majorEastAsia" w:cstheme="majorBidi"/>
      <w:spacing w:val="-10"/>
      <w:sz w:val="32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553917"/>
    <w:rPr>
      <w:rFonts w:ascii="Arial" w:eastAsiaTheme="majorEastAsia" w:hAnsi="Arial" w:cstheme="majorBidi"/>
      <w:spacing w:val="-10"/>
      <w:sz w:val="32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3917"/>
    <w:pPr>
      <w:numPr>
        <w:ilvl w:val="1"/>
      </w:numPr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53917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53917"/>
    <w:rPr>
      <w:rFonts w:ascii="Arial" w:hAnsi="Arial"/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53917"/>
    <w:rPr>
      <w:i/>
      <w:iCs/>
      <w:color w:val="auto"/>
    </w:rPr>
  </w:style>
  <w:style w:type="paragraph" w:styleId="NoSpacing">
    <w:name w:val="No Spacing"/>
    <w:uiPriority w:val="1"/>
    <w:qFormat/>
    <w:rsid w:val="00553917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5539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3917"/>
    <w:pPr>
      <w:spacing w:before="200"/>
      <w:ind w:left="864" w:right="864"/>
    </w:pPr>
    <w:rPr>
      <w:rFonts w:asciiTheme="minorHAnsi" w:hAnsiTheme="minorHAns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391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391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3917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55391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5391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5391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53917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55391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3917"/>
    <w:pPr>
      <w:outlineLvl w:val="9"/>
    </w:pPr>
  </w:style>
  <w:style w:type="table" w:styleId="TableGrid">
    <w:name w:val="Table Grid"/>
    <w:basedOn w:val="TableNormal"/>
    <w:uiPriority w:val="39"/>
    <w:rsid w:val="0039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9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3F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0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0B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yangli@dlut.edu.cn" TargetMode="External"/><Relationship Id="rId5" Type="http://schemas.openxmlformats.org/officeDocument/2006/relationships/styles" Target="styles.xml"/><Relationship Id="rId15" Type="http://schemas.openxmlformats.org/officeDocument/2006/relationships/hyperlink" Target="mailto:chempgr@le.ac.uk" TargetMode="External"/><Relationship Id="rId10" Type="http://schemas.openxmlformats.org/officeDocument/2006/relationships/hyperlink" Target="mailto:a.pulis@le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lison.Stuart@le.ac.uk" TargetMode="External"/><Relationship Id="rId14" Type="http://schemas.openxmlformats.org/officeDocument/2006/relationships/hyperlink" Target="mailto:Alison.Stuart@l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20FD02F9A4347BC27007E4F5D986B" ma:contentTypeVersion="2" ma:contentTypeDescription="Create a new document." ma:contentTypeScope="" ma:versionID="0b7587c5f70eee471f89129a43744b90">
  <xsd:schema xmlns:xsd="http://www.w3.org/2001/XMLSchema" xmlns:xs="http://www.w3.org/2001/XMLSchema" xmlns:p="http://schemas.microsoft.com/office/2006/metadata/properties" xmlns:ns2="a3e275ff-89cc-44e6-b4bf-7f0856b3333d" targetNamespace="http://schemas.microsoft.com/office/2006/metadata/properties" ma:root="true" ma:fieldsID="c76cd0ded74c67e0ae65d6dcaf27afa4" ns2:_="">
    <xsd:import namespace="a3e275ff-89cc-44e6-b4bf-7f0856b333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75ff-89cc-44e6-b4bf-7f0856b33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E87757-81F7-4F0B-A275-E3A3F8BF5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BDF972-811C-4622-92E1-12BA23C89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275ff-89cc-44e6-b4bf-7f0856b33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DDF0F4-ABB4-4E1F-8E4D-D1032F363A1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3e275ff-89cc-44e6-b4bf-7f0856b3333d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Goddard, Alex (Dr.)</dc:creator>
  <cp:keywords/>
  <dc:description/>
  <cp:lastModifiedBy>White, Karen L.</cp:lastModifiedBy>
  <cp:revision>8</cp:revision>
  <cp:lastPrinted>2023-11-08T14:17:00Z</cp:lastPrinted>
  <dcterms:created xsi:type="dcterms:W3CDTF">2023-11-23T14:37:00Z</dcterms:created>
  <dcterms:modified xsi:type="dcterms:W3CDTF">2024-03-26T10:42:00Z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0x0101001EA20FD02F9A4347BC27007E4F5D986B</vt:lpwstr>
  </property>
</Properties>
</file>