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FD4C5A" w14:textId="7097BF66" w:rsidR="00066C81" w:rsidRPr="00172FB3" w:rsidRDefault="00172FB3" w:rsidP="00066C81">
      <w:pPr>
        <w:spacing w:after="0" w:line="240" w:lineRule="auto"/>
        <w:rPr>
          <w:rFonts w:asciiTheme="majorHAnsi" w:hAnsiTheme="majorHAnsi" w:cstheme="majorHAnsi"/>
          <w:b/>
          <w:bCs/>
          <w:color w:val="auto"/>
          <w:sz w:val="24"/>
          <w:szCs w:val="24"/>
        </w:rPr>
      </w:pPr>
      <w:r w:rsidRPr="00172FB3">
        <w:rPr>
          <w:rFonts w:asciiTheme="majorHAnsi" w:hAnsiTheme="majorHAnsi" w:cstheme="majorHAnsi"/>
          <w:b/>
          <w:bCs/>
          <w:color w:val="auto"/>
          <w:sz w:val="24"/>
          <w:szCs w:val="24"/>
        </w:rPr>
        <w:t xml:space="preserve">BBSRC MIBTP </w:t>
      </w:r>
      <w:r>
        <w:rPr>
          <w:rFonts w:asciiTheme="majorHAnsi" w:hAnsiTheme="majorHAnsi" w:cstheme="majorHAnsi"/>
          <w:b/>
          <w:bCs/>
          <w:color w:val="auto"/>
          <w:sz w:val="24"/>
          <w:szCs w:val="24"/>
        </w:rPr>
        <w:t xml:space="preserve">Studentship </w:t>
      </w:r>
      <w:r w:rsidRPr="00172FB3">
        <w:rPr>
          <w:rFonts w:asciiTheme="majorHAnsi" w:hAnsiTheme="majorHAnsi" w:cstheme="majorHAnsi"/>
          <w:b/>
          <w:bCs/>
          <w:color w:val="auto"/>
          <w:sz w:val="24"/>
          <w:szCs w:val="24"/>
        </w:rPr>
        <w:t xml:space="preserve">Project </w:t>
      </w:r>
    </w:p>
    <w:p w14:paraId="4C7E9051" w14:textId="46DAAAE2" w:rsidR="00172FB3" w:rsidRPr="00172FB3" w:rsidRDefault="00172FB3" w:rsidP="00066C81">
      <w:pPr>
        <w:spacing w:after="0" w:line="240" w:lineRule="auto"/>
        <w:rPr>
          <w:rFonts w:asciiTheme="majorHAnsi" w:hAnsiTheme="majorHAnsi" w:cstheme="majorHAnsi"/>
          <w:b/>
          <w:bCs/>
          <w:color w:val="auto"/>
          <w:sz w:val="24"/>
          <w:szCs w:val="24"/>
        </w:rPr>
      </w:pPr>
      <w:r w:rsidRPr="00172FB3">
        <w:rPr>
          <w:rFonts w:asciiTheme="majorHAnsi" w:hAnsiTheme="majorHAnsi" w:cstheme="majorHAnsi"/>
          <w:b/>
          <w:bCs/>
          <w:color w:val="auto"/>
          <w:sz w:val="24"/>
          <w:szCs w:val="24"/>
        </w:rPr>
        <w:t>September 2023</w:t>
      </w:r>
    </w:p>
    <w:p w14:paraId="3E03CD33" w14:textId="4DDA7478" w:rsidR="00066C81" w:rsidRDefault="00066C81" w:rsidP="00066C81">
      <w:pPr>
        <w:spacing w:after="0" w:line="240" w:lineRule="auto"/>
      </w:pPr>
    </w:p>
    <w:p w14:paraId="50B30DAA" w14:textId="77777777" w:rsidR="00172FB3" w:rsidRDefault="00172FB3" w:rsidP="00066C81">
      <w:pPr>
        <w:spacing w:after="0" w:line="240" w:lineRule="auto"/>
      </w:pPr>
    </w:p>
    <w:p w14:paraId="03227DF4" w14:textId="77777777" w:rsidR="00066C81" w:rsidRDefault="00066C81" w:rsidP="00066C81">
      <w:pPr>
        <w:spacing w:after="0" w:line="240" w:lineRule="auto"/>
      </w:pPr>
    </w:p>
    <w:tbl>
      <w:tblPr>
        <w:tblStyle w:val="TableGrid1"/>
        <w:tblW w:w="9034" w:type="dxa"/>
        <w:tblLayout w:type="fixed"/>
        <w:tblLook w:val="04A0" w:firstRow="1" w:lastRow="0" w:firstColumn="1" w:lastColumn="0" w:noHBand="0" w:noVBand="1"/>
      </w:tblPr>
      <w:tblGrid>
        <w:gridCol w:w="3227"/>
        <w:gridCol w:w="5807"/>
      </w:tblGrid>
      <w:tr w:rsidR="00066C81" w:rsidRPr="00066C81" w14:paraId="11B9C0F9" w14:textId="77777777" w:rsidTr="00ED69E6">
        <w:tc>
          <w:tcPr>
            <w:tcW w:w="3227" w:type="dxa"/>
            <w:shd w:val="clear" w:color="auto" w:fill="F2F2F2" w:themeFill="background1" w:themeFillShade="F2"/>
          </w:tcPr>
          <w:p w14:paraId="5D46998F" w14:textId="77777777" w:rsidR="00066C81" w:rsidRPr="00066C81" w:rsidRDefault="00066C81" w:rsidP="00066C81">
            <w:pPr>
              <w:rPr>
                <w:b/>
              </w:rPr>
            </w:pPr>
            <w:r w:rsidRPr="00066C81">
              <w:rPr>
                <w:b/>
              </w:rPr>
              <w:t>First Supervisor</w:t>
            </w:r>
          </w:p>
        </w:tc>
        <w:tc>
          <w:tcPr>
            <w:tcW w:w="5807" w:type="dxa"/>
          </w:tcPr>
          <w:p w14:paraId="787DEB53" w14:textId="775833AD" w:rsidR="00066C81" w:rsidRPr="00066C81" w:rsidRDefault="00C62214" w:rsidP="00066C81">
            <w:r>
              <w:t xml:space="preserve">Dr </w:t>
            </w:r>
            <w:r w:rsidRPr="00C62214">
              <w:t xml:space="preserve">David </w:t>
            </w:r>
            <w:proofErr w:type="spellStart"/>
            <w:r w:rsidRPr="00C62214">
              <w:t>Souto</w:t>
            </w:r>
            <w:proofErr w:type="spellEnd"/>
          </w:p>
        </w:tc>
      </w:tr>
      <w:tr w:rsidR="00066C81" w:rsidRPr="00066C81" w14:paraId="79D8A355" w14:textId="77777777" w:rsidTr="00ED69E6">
        <w:tc>
          <w:tcPr>
            <w:tcW w:w="3227" w:type="dxa"/>
            <w:shd w:val="clear" w:color="auto" w:fill="F2F2F2" w:themeFill="background1" w:themeFillShade="F2"/>
          </w:tcPr>
          <w:p w14:paraId="1E2CC0A3" w14:textId="77777777" w:rsidR="00066C81" w:rsidRPr="00066C81" w:rsidRDefault="00066C81" w:rsidP="00066C81">
            <w:pPr>
              <w:rPr>
                <w:b/>
              </w:rPr>
            </w:pPr>
            <w:r w:rsidRPr="00066C81">
              <w:rPr>
                <w:b/>
              </w:rPr>
              <w:t>School/Department</w:t>
            </w:r>
          </w:p>
        </w:tc>
        <w:tc>
          <w:tcPr>
            <w:tcW w:w="5807" w:type="dxa"/>
          </w:tcPr>
          <w:p w14:paraId="35E6FF30" w14:textId="28417A08" w:rsidR="00066C81" w:rsidRPr="00066C81" w:rsidRDefault="00C62214" w:rsidP="00066C81">
            <w:r w:rsidRPr="00C62214">
              <w:t>Psychology &amp; Vision Sciences</w:t>
            </w:r>
          </w:p>
        </w:tc>
      </w:tr>
      <w:tr w:rsidR="00172FB3" w:rsidRPr="00066C81" w14:paraId="7BE70822" w14:textId="77777777" w:rsidTr="00844FD0">
        <w:tc>
          <w:tcPr>
            <w:tcW w:w="3227" w:type="dxa"/>
            <w:shd w:val="clear" w:color="auto" w:fill="F2F2F2" w:themeFill="background1" w:themeFillShade="F2"/>
          </w:tcPr>
          <w:p w14:paraId="06FEFE5A" w14:textId="77777777" w:rsidR="00172FB3" w:rsidRPr="00066C81" w:rsidRDefault="00172FB3" w:rsidP="00066C81">
            <w:pPr>
              <w:rPr>
                <w:b/>
              </w:rPr>
            </w:pPr>
            <w:r w:rsidRPr="00066C81">
              <w:rPr>
                <w:b/>
              </w:rPr>
              <w:t xml:space="preserve">Email </w:t>
            </w:r>
          </w:p>
        </w:tc>
        <w:tc>
          <w:tcPr>
            <w:tcW w:w="5807" w:type="dxa"/>
          </w:tcPr>
          <w:p w14:paraId="14FE53F1" w14:textId="3DC1FDCA" w:rsidR="00172FB3" w:rsidRPr="00066C81" w:rsidRDefault="002963D4" w:rsidP="00066C81">
            <w:hyperlink r:id="rId5" w:history="1">
              <w:r w:rsidR="00C62214" w:rsidRPr="00A14E77">
                <w:rPr>
                  <w:rStyle w:val="Hyperlink"/>
                </w:rPr>
                <w:t>ds572@leicester.ac.uk</w:t>
              </w:r>
            </w:hyperlink>
            <w:r w:rsidR="00C62214">
              <w:t xml:space="preserve"> </w:t>
            </w:r>
          </w:p>
        </w:tc>
      </w:tr>
    </w:tbl>
    <w:p w14:paraId="692FFA68" w14:textId="77777777" w:rsidR="00066C81" w:rsidRDefault="00066C81" w:rsidP="00066C81">
      <w:pPr>
        <w:spacing w:after="0" w:line="240" w:lineRule="auto"/>
      </w:pPr>
    </w:p>
    <w:tbl>
      <w:tblPr>
        <w:tblStyle w:val="TableGrid"/>
        <w:tblW w:w="9034" w:type="dxa"/>
        <w:tblLayout w:type="fixed"/>
        <w:tblLook w:val="04A0" w:firstRow="1" w:lastRow="0" w:firstColumn="1" w:lastColumn="0" w:noHBand="0" w:noVBand="1"/>
      </w:tblPr>
      <w:tblGrid>
        <w:gridCol w:w="3256"/>
        <w:gridCol w:w="5778"/>
      </w:tblGrid>
      <w:tr w:rsidR="00066C81" w14:paraId="616AE7A3" w14:textId="77777777" w:rsidTr="00066C81">
        <w:tc>
          <w:tcPr>
            <w:tcW w:w="3256" w:type="dxa"/>
            <w:shd w:val="clear" w:color="auto" w:fill="F2F2F2" w:themeFill="background1" w:themeFillShade="F2"/>
          </w:tcPr>
          <w:p w14:paraId="70A663EF" w14:textId="77777777" w:rsidR="00066C81" w:rsidRPr="00B11D52" w:rsidRDefault="00066C81" w:rsidP="00ED69E6">
            <w:pPr>
              <w:rPr>
                <w:b/>
              </w:rPr>
            </w:pPr>
            <w:r>
              <w:rPr>
                <w:b/>
              </w:rPr>
              <w:t>Second Supervisor</w:t>
            </w:r>
          </w:p>
        </w:tc>
        <w:tc>
          <w:tcPr>
            <w:tcW w:w="5778" w:type="dxa"/>
          </w:tcPr>
          <w:p w14:paraId="3A54C734" w14:textId="4D62D025" w:rsidR="00066C81" w:rsidRDefault="00C62214" w:rsidP="00ED69E6">
            <w:r>
              <w:t xml:space="preserve">Dr </w:t>
            </w:r>
            <w:r w:rsidRPr="00C62214">
              <w:t>Douglas Barrett</w:t>
            </w:r>
          </w:p>
        </w:tc>
      </w:tr>
      <w:tr w:rsidR="00066C81" w14:paraId="3F7D2C5B" w14:textId="77777777" w:rsidTr="00066C81">
        <w:tc>
          <w:tcPr>
            <w:tcW w:w="3256" w:type="dxa"/>
            <w:shd w:val="clear" w:color="auto" w:fill="F2F2F2" w:themeFill="background1" w:themeFillShade="F2"/>
          </w:tcPr>
          <w:p w14:paraId="5D453892" w14:textId="77777777" w:rsidR="00066C81" w:rsidRDefault="00066C81" w:rsidP="00ED69E6">
            <w:pPr>
              <w:rPr>
                <w:b/>
              </w:rPr>
            </w:pPr>
            <w:r>
              <w:rPr>
                <w:b/>
              </w:rPr>
              <w:t>School/Department</w:t>
            </w:r>
          </w:p>
        </w:tc>
        <w:tc>
          <w:tcPr>
            <w:tcW w:w="5778" w:type="dxa"/>
          </w:tcPr>
          <w:p w14:paraId="43982982" w14:textId="69339461" w:rsidR="00066C81" w:rsidRDefault="00C62214" w:rsidP="00ED69E6">
            <w:r w:rsidRPr="00C62214">
              <w:t>Psychology &amp; Vision Sciences</w:t>
            </w:r>
          </w:p>
        </w:tc>
      </w:tr>
      <w:tr w:rsidR="00172FB3" w14:paraId="22663EBD" w14:textId="77777777" w:rsidTr="000450B3">
        <w:tc>
          <w:tcPr>
            <w:tcW w:w="3256" w:type="dxa"/>
            <w:shd w:val="clear" w:color="auto" w:fill="F2F2F2" w:themeFill="background1" w:themeFillShade="F2"/>
          </w:tcPr>
          <w:p w14:paraId="401B6784" w14:textId="77777777" w:rsidR="00172FB3" w:rsidRDefault="00172FB3" w:rsidP="00ED69E6">
            <w:pPr>
              <w:rPr>
                <w:b/>
              </w:rPr>
            </w:pPr>
            <w:r>
              <w:rPr>
                <w:b/>
              </w:rPr>
              <w:t xml:space="preserve">Email </w:t>
            </w:r>
          </w:p>
        </w:tc>
        <w:tc>
          <w:tcPr>
            <w:tcW w:w="5778" w:type="dxa"/>
          </w:tcPr>
          <w:p w14:paraId="7D93991F" w14:textId="41BBE49B" w:rsidR="00172FB3" w:rsidRDefault="002963D4" w:rsidP="00ED69E6">
            <w:hyperlink r:id="rId6" w:history="1">
              <w:r w:rsidR="00C62214" w:rsidRPr="00A14E77">
                <w:rPr>
                  <w:rStyle w:val="Hyperlink"/>
                </w:rPr>
                <w:t>djkb1@leicester.ac.uk</w:t>
              </w:r>
            </w:hyperlink>
            <w:r w:rsidR="00C62214">
              <w:t xml:space="preserve"> </w:t>
            </w:r>
          </w:p>
        </w:tc>
      </w:tr>
    </w:tbl>
    <w:p w14:paraId="47819188" w14:textId="77777777" w:rsidR="00066C81" w:rsidRDefault="00066C81" w:rsidP="00066C81">
      <w:pPr>
        <w:spacing w:after="0" w:line="240" w:lineRule="auto"/>
      </w:pPr>
    </w:p>
    <w:tbl>
      <w:tblPr>
        <w:tblStyle w:val="TableGrid"/>
        <w:tblW w:w="9034" w:type="dxa"/>
        <w:tblLayout w:type="fixed"/>
        <w:tblLook w:val="04A0" w:firstRow="1" w:lastRow="0" w:firstColumn="1" w:lastColumn="0" w:noHBand="0" w:noVBand="1"/>
      </w:tblPr>
      <w:tblGrid>
        <w:gridCol w:w="3256"/>
        <w:gridCol w:w="5778"/>
      </w:tblGrid>
      <w:tr w:rsidR="00066C81" w14:paraId="037FDEE3" w14:textId="77777777" w:rsidTr="00066C81">
        <w:tc>
          <w:tcPr>
            <w:tcW w:w="3256" w:type="dxa"/>
            <w:shd w:val="clear" w:color="auto" w:fill="F2F2F2" w:themeFill="background1" w:themeFillShade="F2"/>
          </w:tcPr>
          <w:p w14:paraId="50B8E313" w14:textId="77777777" w:rsidR="00066C81" w:rsidRPr="00B11D52" w:rsidRDefault="00066C81" w:rsidP="00ED69E6">
            <w:pPr>
              <w:rPr>
                <w:b/>
              </w:rPr>
            </w:pPr>
            <w:r>
              <w:rPr>
                <w:b/>
              </w:rPr>
              <w:t>Additional Supervisor</w:t>
            </w:r>
          </w:p>
        </w:tc>
        <w:tc>
          <w:tcPr>
            <w:tcW w:w="5778" w:type="dxa"/>
          </w:tcPr>
          <w:p w14:paraId="5FEC337B" w14:textId="0C6B07F5" w:rsidR="00066C81" w:rsidRDefault="00C62214" w:rsidP="00ED69E6">
            <w:r>
              <w:t>N/A</w:t>
            </w:r>
          </w:p>
        </w:tc>
      </w:tr>
    </w:tbl>
    <w:p w14:paraId="32C136AC" w14:textId="5087D5F2" w:rsidR="00066C81" w:rsidRDefault="00066C81" w:rsidP="00066C81">
      <w:pPr>
        <w:spacing w:after="0" w:line="240" w:lineRule="auto"/>
        <w:rPr>
          <w:b/>
          <w:i/>
        </w:rPr>
      </w:pPr>
    </w:p>
    <w:p w14:paraId="06278B7F" w14:textId="77777777" w:rsidR="002641AB" w:rsidRPr="002641AB" w:rsidRDefault="002641AB" w:rsidP="00066C81">
      <w:pPr>
        <w:spacing w:after="0" w:line="240" w:lineRule="auto"/>
        <w:rPr>
          <w:b/>
          <w:iCs/>
        </w:rPr>
      </w:pPr>
    </w:p>
    <w:tbl>
      <w:tblPr>
        <w:tblStyle w:val="TableGrid"/>
        <w:tblW w:w="0" w:type="auto"/>
        <w:tblLook w:val="04A0" w:firstRow="1" w:lastRow="0" w:firstColumn="1" w:lastColumn="0" w:noHBand="0" w:noVBand="1"/>
      </w:tblPr>
      <w:tblGrid>
        <w:gridCol w:w="1980"/>
        <w:gridCol w:w="7036"/>
      </w:tblGrid>
      <w:tr w:rsidR="00066C81" w14:paraId="04270C13" w14:textId="77777777" w:rsidTr="00ED69E6">
        <w:tc>
          <w:tcPr>
            <w:tcW w:w="1980" w:type="dxa"/>
            <w:shd w:val="clear" w:color="auto" w:fill="F2F2F2" w:themeFill="background1" w:themeFillShade="F2"/>
          </w:tcPr>
          <w:p w14:paraId="395B32C9" w14:textId="77777777" w:rsidR="00066C81" w:rsidRPr="002A3685" w:rsidRDefault="00066C81" w:rsidP="00ED69E6">
            <w:pPr>
              <w:rPr>
                <w:b/>
              </w:rPr>
            </w:pPr>
            <w:r w:rsidRPr="002A3685">
              <w:rPr>
                <w:b/>
              </w:rPr>
              <w:t>Project Title</w:t>
            </w:r>
          </w:p>
          <w:p w14:paraId="7AB81BBD" w14:textId="77777777" w:rsidR="00066C81" w:rsidRPr="002A3685" w:rsidRDefault="00066C81" w:rsidP="00ED69E6">
            <w:pPr>
              <w:rPr>
                <w:b/>
              </w:rPr>
            </w:pPr>
          </w:p>
        </w:tc>
        <w:tc>
          <w:tcPr>
            <w:tcW w:w="7036" w:type="dxa"/>
          </w:tcPr>
          <w:p w14:paraId="040D0FE2" w14:textId="77FAC768" w:rsidR="00066C81" w:rsidRDefault="00C62214" w:rsidP="00ED69E6">
            <w:r w:rsidRPr="00C62214">
              <w:t>Inferring attentional states from gaze and pupil size during free viewing</w:t>
            </w:r>
          </w:p>
        </w:tc>
      </w:tr>
      <w:tr w:rsidR="00066C81" w14:paraId="3949317A" w14:textId="77777777" w:rsidTr="00ED69E6">
        <w:tc>
          <w:tcPr>
            <w:tcW w:w="9016" w:type="dxa"/>
            <w:gridSpan w:val="2"/>
            <w:shd w:val="clear" w:color="auto" w:fill="F2F2F2" w:themeFill="background1" w:themeFillShade="F2"/>
          </w:tcPr>
          <w:p w14:paraId="6C5CA595" w14:textId="77777777" w:rsidR="00066C81" w:rsidRDefault="00066C81" w:rsidP="00066C81">
            <w:r>
              <w:rPr>
                <w:b/>
              </w:rPr>
              <w:t xml:space="preserve">Project Summary </w:t>
            </w:r>
          </w:p>
        </w:tc>
      </w:tr>
      <w:tr w:rsidR="00066C81" w14:paraId="0B21904E" w14:textId="77777777" w:rsidTr="00ED69E6">
        <w:tc>
          <w:tcPr>
            <w:tcW w:w="9016" w:type="dxa"/>
            <w:gridSpan w:val="2"/>
          </w:tcPr>
          <w:p w14:paraId="4F984C73" w14:textId="192F7233" w:rsidR="00C62214" w:rsidRPr="002963D4" w:rsidRDefault="00C62214" w:rsidP="00C62214">
            <w:pPr>
              <w:pStyle w:val="paragraph"/>
              <w:shd w:val="clear" w:color="auto" w:fill="FFFFFF"/>
              <w:spacing w:before="0" w:beforeAutospacing="0" w:after="0" w:afterAutospacing="0"/>
              <w:jc w:val="both"/>
              <w:textAlignment w:val="baseline"/>
              <w:rPr>
                <w:rStyle w:val="eop"/>
                <w:rFonts w:asciiTheme="minorHAnsi" w:hAnsiTheme="minorHAnsi" w:cstheme="minorHAnsi"/>
                <w:sz w:val="22"/>
                <w:szCs w:val="22"/>
              </w:rPr>
            </w:pPr>
            <w:r w:rsidRPr="002963D4">
              <w:rPr>
                <w:rStyle w:val="normaltextrun"/>
                <w:rFonts w:asciiTheme="minorHAnsi" w:hAnsiTheme="minorHAnsi" w:cstheme="minorHAnsi"/>
                <w:sz w:val="22"/>
                <w:szCs w:val="22"/>
              </w:rPr>
              <w:t xml:space="preserve">Our ability to pay attention fluctuates from moment-to-moment. For instance, we can only give our full attention in a lecture for short bouts of time. In this </w:t>
            </w:r>
            <w:proofErr w:type="gramStart"/>
            <w:r w:rsidRPr="002963D4">
              <w:rPr>
                <w:rStyle w:val="normaltextrun"/>
                <w:rFonts w:asciiTheme="minorHAnsi" w:hAnsiTheme="minorHAnsi" w:cstheme="minorHAnsi"/>
                <w:sz w:val="22"/>
                <w:szCs w:val="22"/>
              </w:rPr>
              <w:t>project</w:t>
            </w:r>
            <w:proofErr w:type="gramEnd"/>
            <w:r w:rsidRPr="002963D4">
              <w:rPr>
                <w:rStyle w:val="normaltextrun"/>
                <w:rFonts w:asciiTheme="minorHAnsi" w:hAnsiTheme="minorHAnsi" w:cstheme="minorHAnsi"/>
                <w:sz w:val="22"/>
                <w:szCs w:val="22"/>
              </w:rPr>
              <w:t xml:space="preserve"> we seek to model and empirically test fluctuations in attention by recording participants gaze as they explore visual scenes. Aside from addressing a poorly understood neurocognitive process, cognitive fluctuation </w:t>
            </w:r>
            <w:proofErr w:type="gramStart"/>
            <w:r w:rsidRPr="002963D4">
              <w:rPr>
                <w:rStyle w:val="normaltextrun"/>
                <w:rFonts w:asciiTheme="minorHAnsi" w:hAnsiTheme="minorHAnsi" w:cstheme="minorHAnsi"/>
                <w:sz w:val="22"/>
                <w:szCs w:val="22"/>
              </w:rPr>
              <w:t>is thought</w:t>
            </w:r>
            <w:proofErr w:type="gramEnd"/>
            <w:r w:rsidRPr="002963D4">
              <w:rPr>
                <w:rStyle w:val="normaltextrun"/>
                <w:rFonts w:asciiTheme="minorHAnsi" w:hAnsiTheme="minorHAnsi" w:cstheme="minorHAnsi"/>
                <w:sz w:val="22"/>
                <w:szCs w:val="22"/>
              </w:rPr>
              <w:t xml:space="preserve"> to change over the life span, and is characteristic of clinical conditions, such as dementia. Yet objective measures of those fluctuations is lacking. </w:t>
            </w:r>
            <w:r w:rsidRPr="002963D4">
              <w:rPr>
                <w:rStyle w:val="eop"/>
                <w:rFonts w:asciiTheme="minorHAnsi" w:hAnsiTheme="minorHAnsi" w:cstheme="minorHAnsi"/>
                <w:sz w:val="22"/>
                <w:szCs w:val="22"/>
              </w:rPr>
              <w:t> </w:t>
            </w:r>
          </w:p>
          <w:p w14:paraId="4C3CDA34" w14:textId="77777777" w:rsidR="00C62214" w:rsidRPr="002963D4" w:rsidRDefault="00C62214" w:rsidP="00C62214">
            <w:pPr>
              <w:pStyle w:val="paragraph"/>
              <w:shd w:val="clear" w:color="auto" w:fill="FFFFFF"/>
              <w:spacing w:before="0" w:beforeAutospacing="0" w:after="0" w:afterAutospacing="0"/>
              <w:jc w:val="both"/>
              <w:textAlignment w:val="baseline"/>
              <w:rPr>
                <w:rFonts w:asciiTheme="minorHAnsi" w:hAnsiTheme="minorHAnsi" w:cstheme="minorHAnsi"/>
                <w:sz w:val="22"/>
                <w:szCs w:val="22"/>
              </w:rPr>
            </w:pPr>
          </w:p>
          <w:p w14:paraId="20B9AFAC" w14:textId="558BE843" w:rsidR="00C62214" w:rsidRPr="002963D4" w:rsidRDefault="00C62214" w:rsidP="00C62214">
            <w:pPr>
              <w:pStyle w:val="paragraph"/>
              <w:shd w:val="clear" w:color="auto" w:fill="FFFFFF"/>
              <w:spacing w:before="0" w:beforeAutospacing="0" w:after="0" w:afterAutospacing="0"/>
              <w:jc w:val="both"/>
              <w:textAlignment w:val="baseline"/>
              <w:rPr>
                <w:rStyle w:val="eop"/>
                <w:rFonts w:asciiTheme="minorHAnsi" w:hAnsiTheme="minorHAnsi" w:cstheme="minorHAnsi"/>
                <w:sz w:val="22"/>
                <w:szCs w:val="22"/>
              </w:rPr>
            </w:pPr>
            <w:r w:rsidRPr="002963D4">
              <w:rPr>
                <w:rStyle w:val="normaltextrun"/>
                <w:rFonts w:asciiTheme="minorHAnsi" w:hAnsiTheme="minorHAnsi" w:cstheme="minorHAnsi"/>
                <w:sz w:val="22"/>
                <w:szCs w:val="22"/>
              </w:rPr>
              <w:t xml:space="preserve">Fluctuations in attention </w:t>
            </w:r>
            <w:proofErr w:type="gramStart"/>
            <w:r w:rsidRPr="002963D4">
              <w:rPr>
                <w:rStyle w:val="normaltextrun"/>
                <w:rFonts w:asciiTheme="minorHAnsi" w:hAnsiTheme="minorHAnsi" w:cstheme="minorHAnsi"/>
                <w:sz w:val="22"/>
                <w:szCs w:val="22"/>
              </w:rPr>
              <w:t>could be understood</w:t>
            </w:r>
            <w:proofErr w:type="gramEnd"/>
            <w:r w:rsidRPr="002963D4">
              <w:rPr>
                <w:rStyle w:val="normaltextrun"/>
                <w:rFonts w:asciiTheme="minorHAnsi" w:hAnsiTheme="minorHAnsi" w:cstheme="minorHAnsi"/>
                <w:sz w:val="22"/>
                <w:szCs w:val="22"/>
              </w:rPr>
              <w:t xml:space="preserve"> within an information-theoretic framework as a shift in the balance between exploitative and exploratory modes of information processing (</w:t>
            </w:r>
            <w:proofErr w:type="spellStart"/>
            <w:r w:rsidRPr="002963D4">
              <w:rPr>
                <w:rStyle w:val="normaltextrun"/>
                <w:rFonts w:asciiTheme="minorHAnsi" w:hAnsiTheme="minorHAnsi" w:cstheme="minorHAnsi"/>
                <w:sz w:val="22"/>
                <w:szCs w:val="22"/>
              </w:rPr>
              <w:t>Esterman</w:t>
            </w:r>
            <w:proofErr w:type="spellEnd"/>
            <w:r w:rsidRPr="002963D4">
              <w:rPr>
                <w:rStyle w:val="normaltextrun"/>
                <w:rFonts w:asciiTheme="minorHAnsi" w:hAnsiTheme="minorHAnsi" w:cstheme="minorHAnsi"/>
                <w:sz w:val="22"/>
                <w:szCs w:val="22"/>
              </w:rPr>
              <w:t xml:space="preserve">, </w:t>
            </w:r>
            <w:proofErr w:type="spellStart"/>
            <w:r w:rsidRPr="002963D4">
              <w:rPr>
                <w:rStyle w:val="normaltextrun"/>
                <w:rFonts w:asciiTheme="minorHAnsi" w:hAnsiTheme="minorHAnsi" w:cstheme="minorHAnsi"/>
                <w:sz w:val="22"/>
                <w:szCs w:val="22"/>
              </w:rPr>
              <w:t>Rothlein</w:t>
            </w:r>
            <w:proofErr w:type="spellEnd"/>
            <w:r w:rsidRPr="002963D4">
              <w:rPr>
                <w:rStyle w:val="normaltextrun"/>
                <w:rFonts w:asciiTheme="minorHAnsi" w:hAnsiTheme="minorHAnsi" w:cstheme="minorHAnsi"/>
                <w:sz w:val="22"/>
                <w:szCs w:val="22"/>
              </w:rPr>
              <w:t xml:space="preserve">, 2019). In the former, eye movements </w:t>
            </w:r>
            <w:proofErr w:type="gramStart"/>
            <w:r w:rsidRPr="002963D4">
              <w:rPr>
                <w:rStyle w:val="normaltextrun"/>
                <w:rFonts w:asciiTheme="minorHAnsi" w:hAnsiTheme="minorHAnsi" w:cstheme="minorHAnsi"/>
                <w:sz w:val="22"/>
                <w:szCs w:val="22"/>
              </w:rPr>
              <w:t>are used</w:t>
            </w:r>
            <w:proofErr w:type="gramEnd"/>
            <w:r w:rsidRPr="002963D4">
              <w:rPr>
                <w:rStyle w:val="normaltextrun"/>
                <w:rFonts w:asciiTheme="minorHAnsi" w:hAnsiTheme="minorHAnsi" w:cstheme="minorHAnsi"/>
                <w:sz w:val="22"/>
                <w:szCs w:val="22"/>
              </w:rPr>
              <w:t xml:space="preserve"> to scrutinise a small part of the scene. In the latter, eye movements are used to explore parts of the scene that have not been sampled. As the informational reward diminishes during exploitation the expected value of exploration increases, creating a naturally oscillatory state.</w:t>
            </w:r>
            <w:r w:rsidRPr="002963D4">
              <w:rPr>
                <w:rStyle w:val="eop"/>
                <w:rFonts w:asciiTheme="minorHAnsi" w:hAnsiTheme="minorHAnsi" w:cstheme="minorHAnsi"/>
                <w:sz w:val="22"/>
                <w:szCs w:val="22"/>
              </w:rPr>
              <w:t> </w:t>
            </w:r>
          </w:p>
          <w:p w14:paraId="735A3757" w14:textId="77777777" w:rsidR="00C62214" w:rsidRPr="002963D4" w:rsidRDefault="00C62214" w:rsidP="00C62214">
            <w:pPr>
              <w:pStyle w:val="paragraph"/>
              <w:shd w:val="clear" w:color="auto" w:fill="FFFFFF"/>
              <w:spacing w:before="0" w:beforeAutospacing="0" w:after="0" w:afterAutospacing="0"/>
              <w:jc w:val="both"/>
              <w:textAlignment w:val="baseline"/>
              <w:rPr>
                <w:rFonts w:asciiTheme="minorHAnsi" w:hAnsiTheme="minorHAnsi" w:cstheme="minorHAnsi"/>
                <w:sz w:val="22"/>
                <w:szCs w:val="22"/>
              </w:rPr>
            </w:pPr>
          </w:p>
          <w:p w14:paraId="0E950F70" w14:textId="77777777" w:rsidR="00C62214" w:rsidRPr="002963D4" w:rsidRDefault="00C62214" w:rsidP="00C62214">
            <w:pPr>
              <w:pStyle w:val="paragraph"/>
              <w:shd w:val="clear" w:color="auto" w:fill="FFFFFF"/>
              <w:spacing w:before="0" w:beforeAutospacing="0" w:after="0" w:afterAutospacing="0"/>
              <w:jc w:val="both"/>
              <w:textAlignment w:val="baseline"/>
              <w:rPr>
                <w:rFonts w:asciiTheme="minorHAnsi" w:hAnsiTheme="minorHAnsi" w:cstheme="minorHAnsi"/>
                <w:sz w:val="22"/>
                <w:szCs w:val="22"/>
              </w:rPr>
            </w:pPr>
            <w:r w:rsidRPr="002963D4">
              <w:rPr>
                <w:rStyle w:val="normaltextrun"/>
                <w:rFonts w:asciiTheme="minorHAnsi" w:hAnsiTheme="minorHAnsi" w:cstheme="minorHAnsi"/>
                <w:sz w:val="22"/>
                <w:szCs w:val="22"/>
              </w:rPr>
              <w:t xml:space="preserve">The above theory generates clear predictions about the duration of attentional cycles if the informational value during exploitation </w:t>
            </w:r>
            <w:proofErr w:type="gramStart"/>
            <w:r w:rsidRPr="002963D4">
              <w:rPr>
                <w:rStyle w:val="normaltextrun"/>
                <w:rFonts w:asciiTheme="minorHAnsi" w:hAnsiTheme="minorHAnsi" w:cstheme="minorHAnsi"/>
                <w:sz w:val="22"/>
                <w:szCs w:val="22"/>
              </w:rPr>
              <w:t>is known</w:t>
            </w:r>
            <w:proofErr w:type="gramEnd"/>
            <w:r w:rsidRPr="002963D4">
              <w:rPr>
                <w:rStyle w:val="normaltextrun"/>
                <w:rFonts w:asciiTheme="minorHAnsi" w:hAnsiTheme="minorHAnsi" w:cstheme="minorHAnsi"/>
                <w:sz w:val="22"/>
                <w:szCs w:val="22"/>
              </w:rPr>
              <w:t xml:space="preserve">. The goal of the project will be to validate this model by using eye movements during visual tasks in which the reward structure is </w:t>
            </w:r>
            <w:proofErr w:type="gramStart"/>
            <w:r w:rsidRPr="002963D4">
              <w:rPr>
                <w:rStyle w:val="normaltextrun"/>
                <w:rFonts w:asciiTheme="minorHAnsi" w:hAnsiTheme="minorHAnsi" w:cstheme="minorHAnsi"/>
                <w:sz w:val="22"/>
                <w:szCs w:val="22"/>
              </w:rPr>
              <w:t>well-known</w:t>
            </w:r>
            <w:proofErr w:type="gramEnd"/>
            <w:r w:rsidRPr="002963D4">
              <w:rPr>
                <w:rStyle w:val="normaltextrun"/>
                <w:rFonts w:asciiTheme="minorHAnsi" w:hAnsiTheme="minorHAnsi" w:cstheme="minorHAnsi"/>
                <w:sz w:val="22"/>
                <w:szCs w:val="22"/>
              </w:rPr>
              <w:t xml:space="preserve">, and free-viewing tasks where fluctuations between attentional states will be inferred using gaze patterns, </w:t>
            </w:r>
            <w:proofErr w:type="spellStart"/>
            <w:r w:rsidRPr="002963D4">
              <w:rPr>
                <w:rStyle w:val="normaltextrun"/>
                <w:rFonts w:asciiTheme="minorHAnsi" w:hAnsiTheme="minorHAnsi" w:cstheme="minorHAnsi"/>
                <w:sz w:val="22"/>
                <w:szCs w:val="22"/>
              </w:rPr>
              <w:t>pupillometry</w:t>
            </w:r>
            <w:proofErr w:type="spellEnd"/>
            <w:r w:rsidRPr="002963D4">
              <w:rPr>
                <w:rStyle w:val="normaltextrun"/>
                <w:rFonts w:asciiTheme="minorHAnsi" w:hAnsiTheme="minorHAnsi" w:cstheme="minorHAnsi"/>
                <w:sz w:val="22"/>
                <w:szCs w:val="22"/>
              </w:rPr>
              <w:t xml:space="preserve"> and cortical electrophysiology (EEG). </w:t>
            </w:r>
            <w:r w:rsidRPr="002963D4">
              <w:rPr>
                <w:rStyle w:val="eop"/>
                <w:rFonts w:asciiTheme="minorHAnsi" w:hAnsiTheme="minorHAnsi" w:cstheme="minorHAnsi"/>
                <w:sz w:val="22"/>
                <w:szCs w:val="22"/>
              </w:rPr>
              <w:t> </w:t>
            </w:r>
          </w:p>
          <w:p w14:paraId="077DE6C6" w14:textId="77777777" w:rsidR="00C62214" w:rsidRPr="002963D4" w:rsidRDefault="00C62214" w:rsidP="00C62214">
            <w:pPr>
              <w:pStyle w:val="paragraph"/>
              <w:shd w:val="clear" w:color="auto" w:fill="FFFFFF"/>
              <w:spacing w:before="0" w:beforeAutospacing="0" w:after="0" w:afterAutospacing="0"/>
              <w:jc w:val="both"/>
              <w:textAlignment w:val="baseline"/>
              <w:rPr>
                <w:rFonts w:asciiTheme="minorHAnsi" w:hAnsiTheme="minorHAnsi" w:cstheme="minorHAnsi"/>
                <w:sz w:val="22"/>
                <w:szCs w:val="22"/>
              </w:rPr>
            </w:pPr>
            <w:r w:rsidRPr="002963D4">
              <w:rPr>
                <w:rStyle w:val="normaltextrun"/>
                <w:rFonts w:asciiTheme="minorHAnsi" w:hAnsiTheme="minorHAnsi" w:cstheme="minorHAnsi"/>
                <w:sz w:val="22"/>
                <w:szCs w:val="22"/>
              </w:rPr>
              <w:t xml:space="preserve">More specifically, longer fixations and shorter changes in gaze have been associated with an exploitative state, whereas shorter fixations and larger changes in </w:t>
            </w:r>
            <w:proofErr w:type="gramStart"/>
            <w:r w:rsidRPr="002963D4">
              <w:rPr>
                <w:rStyle w:val="normaltextrun"/>
                <w:rFonts w:asciiTheme="minorHAnsi" w:hAnsiTheme="minorHAnsi" w:cstheme="minorHAnsi"/>
                <w:sz w:val="22"/>
                <w:szCs w:val="22"/>
              </w:rPr>
              <w:t>gaze,</w:t>
            </w:r>
            <w:proofErr w:type="gramEnd"/>
            <w:r w:rsidRPr="002963D4">
              <w:rPr>
                <w:rStyle w:val="normaltextrun"/>
                <w:rFonts w:asciiTheme="minorHAnsi" w:hAnsiTheme="minorHAnsi" w:cstheme="minorHAnsi"/>
                <w:sz w:val="22"/>
                <w:szCs w:val="22"/>
              </w:rPr>
              <w:t xml:space="preserve"> have been associated with an exploratory state (</w:t>
            </w:r>
            <w:proofErr w:type="spellStart"/>
            <w:r w:rsidRPr="002963D4">
              <w:rPr>
                <w:rStyle w:val="normaltextrun"/>
                <w:rFonts w:asciiTheme="minorHAnsi" w:hAnsiTheme="minorHAnsi" w:cstheme="minorHAnsi"/>
                <w:sz w:val="22"/>
                <w:szCs w:val="22"/>
              </w:rPr>
              <w:t>Unema</w:t>
            </w:r>
            <w:proofErr w:type="spellEnd"/>
            <w:r w:rsidRPr="002963D4">
              <w:rPr>
                <w:rStyle w:val="normaltextrun"/>
                <w:rFonts w:asciiTheme="minorHAnsi" w:hAnsiTheme="minorHAnsi" w:cstheme="minorHAnsi"/>
                <w:sz w:val="22"/>
                <w:szCs w:val="22"/>
              </w:rPr>
              <w:t xml:space="preserve"> et al., 2005; </w:t>
            </w:r>
            <w:proofErr w:type="spellStart"/>
            <w:r w:rsidRPr="002963D4">
              <w:rPr>
                <w:rStyle w:val="normaltextrun"/>
                <w:rFonts w:asciiTheme="minorHAnsi" w:hAnsiTheme="minorHAnsi" w:cstheme="minorHAnsi"/>
                <w:sz w:val="22"/>
                <w:szCs w:val="22"/>
              </w:rPr>
              <w:t>Krejtz</w:t>
            </w:r>
            <w:proofErr w:type="spellEnd"/>
            <w:r w:rsidRPr="002963D4">
              <w:rPr>
                <w:rStyle w:val="normaltextrun"/>
                <w:rFonts w:asciiTheme="minorHAnsi" w:hAnsiTheme="minorHAnsi" w:cstheme="minorHAnsi"/>
                <w:sz w:val="22"/>
                <w:szCs w:val="22"/>
              </w:rPr>
              <w:t xml:space="preserve"> et al., 2016). One objective of the study will be to validate this distinction by comparing the classification of these states using multiple indices, including the speed and accuracy of recall (</w:t>
            </w:r>
            <w:proofErr w:type="spellStart"/>
            <w:r w:rsidRPr="002963D4">
              <w:rPr>
                <w:rStyle w:val="normaltextrun"/>
                <w:rFonts w:asciiTheme="minorHAnsi" w:hAnsiTheme="minorHAnsi" w:cstheme="minorHAnsi"/>
                <w:sz w:val="22"/>
                <w:szCs w:val="22"/>
              </w:rPr>
              <w:t>Bylinskii</w:t>
            </w:r>
            <w:proofErr w:type="spellEnd"/>
            <w:r w:rsidRPr="002963D4">
              <w:rPr>
                <w:rStyle w:val="normaltextrun"/>
                <w:rFonts w:asciiTheme="minorHAnsi" w:hAnsiTheme="minorHAnsi" w:cstheme="minorHAnsi"/>
                <w:sz w:val="22"/>
                <w:szCs w:val="22"/>
              </w:rPr>
              <w:t>, et al., 2015), blink rate, pupil size and eye movement dynamics as indicators of arousal, and EEG micro-states as indicators of the activity of attentional networks (Michel &amp; Koenig, 2018).</w:t>
            </w:r>
            <w:r w:rsidRPr="002963D4">
              <w:rPr>
                <w:rStyle w:val="eop"/>
                <w:rFonts w:asciiTheme="minorHAnsi" w:hAnsiTheme="minorHAnsi" w:cstheme="minorHAnsi"/>
                <w:sz w:val="22"/>
                <w:szCs w:val="22"/>
              </w:rPr>
              <w:t> </w:t>
            </w:r>
          </w:p>
          <w:p w14:paraId="040AFE6B" w14:textId="77777777" w:rsidR="00C62214" w:rsidRPr="002963D4" w:rsidRDefault="00C62214" w:rsidP="00C62214">
            <w:pPr>
              <w:pStyle w:val="paragraph"/>
              <w:shd w:val="clear" w:color="auto" w:fill="FFFFFF"/>
              <w:spacing w:before="0" w:beforeAutospacing="0" w:after="0" w:afterAutospacing="0"/>
              <w:jc w:val="both"/>
              <w:textAlignment w:val="baseline"/>
              <w:rPr>
                <w:rFonts w:asciiTheme="minorHAnsi" w:hAnsiTheme="minorHAnsi" w:cstheme="minorHAnsi"/>
                <w:sz w:val="22"/>
                <w:szCs w:val="22"/>
              </w:rPr>
            </w:pPr>
            <w:r w:rsidRPr="002963D4">
              <w:rPr>
                <w:rStyle w:val="normaltextrun"/>
                <w:rFonts w:asciiTheme="minorHAnsi" w:hAnsiTheme="minorHAnsi" w:cstheme="minorHAnsi"/>
                <w:sz w:val="22"/>
                <w:szCs w:val="22"/>
              </w:rPr>
              <w:t xml:space="preserve">The project will be supervised by a multidisciplinary team with expertise in experimental psychology, </w:t>
            </w:r>
            <w:proofErr w:type="gramStart"/>
            <w:r w:rsidRPr="002963D4">
              <w:rPr>
                <w:rStyle w:val="normaltextrun"/>
                <w:rFonts w:asciiTheme="minorHAnsi" w:hAnsiTheme="minorHAnsi" w:cstheme="minorHAnsi"/>
                <w:sz w:val="22"/>
                <w:szCs w:val="22"/>
              </w:rPr>
              <w:t>eye-tracking</w:t>
            </w:r>
            <w:proofErr w:type="gramEnd"/>
            <w:r w:rsidRPr="002963D4">
              <w:rPr>
                <w:rStyle w:val="normaltextrun"/>
                <w:rFonts w:asciiTheme="minorHAnsi" w:hAnsiTheme="minorHAnsi" w:cstheme="minorHAnsi"/>
                <w:sz w:val="22"/>
                <w:szCs w:val="22"/>
              </w:rPr>
              <w:t>, psychophysics, neuroimaging, and computational modelling. The project will also follow best practice in open science, by pre-registering research plans and publishing data, code and outputs using open access methods. The project will develop a broad range of research skills and competencies, and we will seek to submit pre-registered reports to relevant journals.</w:t>
            </w:r>
            <w:r w:rsidRPr="002963D4">
              <w:rPr>
                <w:rStyle w:val="eop"/>
                <w:rFonts w:asciiTheme="minorHAnsi" w:hAnsiTheme="minorHAnsi" w:cstheme="minorHAnsi"/>
                <w:sz w:val="22"/>
                <w:szCs w:val="22"/>
              </w:rPr>
              <w:t> </w:t>
            </w:r>
          </w:p>
          <w:p w14:paraId="481E53F8" w14:textId="77777777" w:rsidR="002963D4" w:rsidRDefault="002963D4" w:rsidP="00ED69E6">
            <w:pPr>
              <w:rPr>
                <w:rFonts w:asciiTheme="minorHAnsi" w:hAnsiTheme="minorHAnsi" w:cstheme="minorHAnsi"/>
              </w:rPr>
            </w:pPr>
          </w:p>
          <w:p w14:paraId="23F4853A" w14:textId="516FC67C" w:rsidR="00172FB3" w:rsidRPr="00C62214" w:rsidRDefault="00C62214" w:rsidP="00ED69E6">
            <w:pPr>
              <w:rPr>
                <w:rFonts w:asciiTheme="minorHAnsi" w:hAnsiTheme="minorHAnsi" w:cstheme="minorHAnsi"/>
              </w:rPr>
            </w:pPr>
            <w:bookmarkStart w:id="0" w:name="_GoBack"/>
            <w:bookmarkEnd w:id="0"/>
            <w:r>
              <w:rPr>
                <w:rFonts w:asciiTheme="minorHAnsi" w:hAnsiTheme="minorHAnsi" w:cstheme="minorHAnsi"/>
              </w:rPr>
              <w:t>T</w:t>
            </w:r>
            <w:r w:rsidRPr="00C62214">
              <w:rPr>
                <w:rFonts w:asciiTheme="minorHAnsi" w:hAnsiTheme="minorHAnsi" w:cstheme="minorHAnsi"/>
              </w:rPr>
              <w:t>echniques that will be undertaken during the project</w:t>
            </w:r>
            <w:r>
              <w:rPr>
                <w:rFonts w:asciiTheme="minorHAnsi" w:hAnsiTheme="minorHAnsi" w:cstheme="minorHAnsi"/>
              </w:rPr>
              <w:t>:</w:t>
            </w:r>
          </w:p>
          <w:p w14:paraId="21B374CC" w14:textId="7D31F657" w:rsidR="00C62214" w:rsidRPr="00C62214" w:rsidRDefault="00C62214" w:rsidP="00C62214">
            <w:pPr>
              <w:pStyle w:val="ListParagraph"/>
              <w:numPr>
                <w:ilvl w:val="0"/>
                <w:numId w:val="1"/>
              </w:numPr>
              <w:rPr>
                <w:rFonts w:asciiTheme="minorHAnsi" w:hAnsiTheme="minorHAnsi" w:cstheme="minorHAnsi"/>
              </w:rPr>
            </w:pPr>
            <w:r w:rsidRPr="00C62214">
              <w:rPr>
                <w:rFonts w:asciiTheme="minorHAnsi" w:hAnsiTheme="minorHAnsi" w:cstheme="minorHAnsi"/>
              </w:rPr>
              <w:t xml:space="preserve">Eye-tracking </w:t>
            </w:r>
          </w:p>
          <w:p w14:paraId="68CB0150" w14:textId="24B2DF6C" w:rsidR="00C62214" w:rsidRPr="00C62214" w:rsidRDefault="00C62214" w:rsidP="00C62214">
            <w:pPr>
              <w:pStyle w:val="ListParagraph"/>
              <w:numPr>
                <w:ilvl w:val="0"/>
                <w:numId w:val="1"/>
              </w:numPr>
              <w:rPr>
                <w:rFonts w:asciiTheme="minorHAnsi" w:hAnsiTheme="minorHAnsi" w:cstheme="minorHAnsi"/>
              </w:rPr>
            </w:pPr>
            <w:proofErr w:type="spellStart"/>
            <w:r w:rsidRPr="00C62214">
              <w:rPr>
                <w:rFonts w:asciiTheme="minorHAnsi" w:hAnsiTheme="minorHAnsi" w:cstheme="minorHAnsi"/>
              </w:rPr>
              <w:t>Pupillometry</w:t>
            </w:r>
            <w:proofErr w:type="spellEnd"/>
            <w:r w:rsidRPr="00C62214">
              <w:rPr>
                <w:rFonts w:asciiTheme="minorHAnsi" w:hAnsiTheme="minorHAnsi" w:cstheme="minorHAnsi"/>
              </w:rPr>
              <w:t xml:space="preserve"> </w:t>
            </w:r>
          </w:p>
          <w:p w14:paraId="0A7E668F" w14:textId="69029FA1" w:rsidR="00C62214" w:rsidRPr="00C62214" w:rsidRDefault="00C62214" w:rsidP="00C62214">
            <w:pPr>
              <w:pStyle w:val="ListParagraph"/>
              <w:numPr>
                <w:ilvl w:val="0"/>
                <w:numId w:val="1"/>
              </w:numPr>
              <w:rPr>
                <w:rFonts w:asciiTheme="minorHAnsi" w:hAnsiTheme="minorHAnsi" w:cstheme="minorHAnsi"/>
              </w:rPr>
            </w:pPr>
            <w:r w:rsidRPr="00C62214">
              <w:rPr>
                <w:rFonts w:asciiTheme="minorHAnsi" w:hAnsiTheme="minorHAnsi" w:cstheme="minorHAnsi"/>
              </w:rPr>
              <w:lastRenderedPageBreak/>
              <w:t xml:space="preserve">Computational modelling (information and signal theoretic) </w:t>
            </w:r>
          </w:p>
          <w:p w14:paraId="2E0C9042" w14:textId="15E1DCF6" w:rsidR="00C62214" w:rsidRPr="00C62214" w:rsidRDefault="00C62214" w:rsidP="00C62214">
            <w:pPr>
              <w:pStyle w:val="ListParagraph"/>
              <w:numPr>
                <w:ilvl w:val="0"/>
                <w:numId w:val="1"/>
              </w:numPr>
              <w:rPr>
                <w:rFonts w:asciiTheme="minorHAnsi" w:hAnsiTheme="minorHAnsi" w:cstheme="minorHAnsi"/>
              </w:rPr>
            </w:pPr>
            <w:r w:rsidRPr="00C62214">
              <w:rPr>
                <w:rFonts w:asciiTheme="minorHAnsi" w:hAnsiTheme="minorHAnsi" w:cstheme="minorHAnsi"/>
              </w:rPr>
              <w:t xml:space="preserve">Statistical computing using linear mixed-effects models and the R programming environment </w:t>
            </w:r>
          </w:p>
          <w:p w14:paraId="30595529" w14:textId="3306F10B" w:rsidR="002A3685" w:rsidRPr="00C62214" w:rsidRDefault="00C62214" w:rsidP="00C62214">
            <w:pPr>
              <w:pStyle w:val="ListParagraph"/>
              <w:numPr>
                <w:ilvl w:val="0"/>
                <w:numId w:val="1"/>
              </w:numPr>
              <w:rPr>
                <w:rFonts w:asciiTheme="minorHAnsi" w:hAnsiTheme="minorHAnsi" w:cstheme="minorHAnsi"/>
              </w:rPr>
            </w:pPr>
            <w:r w:rsidRPr="00C62214">
              <w:rPr>
                <w:rFonts w:asciiTheme="minorHAnsi" w:hAnsiTheme="minorHAnsi" w:cstheme="minorHAnsi"/>
              </w:rPr>
              <w:t>EEG co-registration, analysis of fixation-related potentials</w:t>
            </w:r>
          </w:p>
          <w:p w14:paraId="1D848FA9" w14:textId="317F8B30" w:rsidR="00172FB3" w:rsidRPr="00C62214" w:rsidRDefault="00172FB3" w:rsidP="00ED69E6">
            <w:pPr>
              <w:rPr>
                <w:rFonts w:asciiTheme="minorHAnsi" w:hAnsiTheme="minorHAnsi" w:cstheme="minorHAnsi"/>
              </w:rPr>
            </w:pPr>
          </w:p>
          <w:p w14:paraId="26DA9394" w14:textId="4A069949" w:rsidR="002A3685" w:rsidRPr="00C62214" w:rsidRDefault="00C62214" w:rsidP="00ED69E6">
            <w:pPr>
              <w:rPr>
                <w:rFonts w:asciiTheme="minorHAnsi" w:hAnsiTheme="minorHAnsi" w:cstheme="minorHAnsi"/>
              </w:rPr>
            </w:pPr>
            <w:r w:rsidRPr="00C62214">
              <w:rPr>
                <w:rFonts w:asciiTheme="minorHAnsi" w:hAnsiTheme="minorHAnsi" w:cstheme="minorHAnsi"/>
              </w:rPr>
              <w:t>BBSRC Strategic Research Priority</w:t>
            </w:r>
            <w:r>
              <w:rPr>
                <w:rFonts w:asciiTheme="minorHAnsi" w:hAnsiTheme="minorHAnsi" w:cstheme="minorHAnsi"/>
              </w:rPr>
              <w:t xml:space="preserve">: </w:t>
            </w:r>
            <w:r w:rsidRPr="00C62214">
              <w:rPr>
                <w:rFonts w:asciiTheme="minorHAnsi" w:hAnsiTheme="minorHAnsi" w:cstheme="minorHAnsi"/>
              </w:rPr>
              <w:t>Understanding the Rules of Life</w:t>
            </w:r>
            <w:r>
              <w:rPr>
                <w:rFonts w:asciiTheme="minorHAnsi" w:hAnsiTheme="minorHAnsi" w:cstheme="minorHAnsi"/>
              </w:rPr>
              <w:t xml:space="preserve"> - </w:t>
            </w:r>
            <w:r w:rsidRPr="00C62214">
              <w:rPr>
                <w:rFonts w:asciiTheme="minorHAnsi" w:hAnsiTheme="minorHAnsi" w:cstheme="minorHAnsi"/>
              </w:rPr>
              <w:t>Neuroscience and behaviour</w:t>
            </w:r>
          </w:p>
          <w:p w14:paraId="28C8D33F" w14:textId="252C69D5" w:rsidR="002A3685" w:rsidRPr="00C62214" w:rsidRDefault="00C62214" w:rsidP="00ED69E6">
            <w:pPr>
              <w:rPr>
                <w:rFonts w:asciiTheme="minorHAnsi" w:hAnsiTheme="minorHAnsi" w:cstheme="minorHAnsi"/>
              </w:rPr>
            </w:pPr>
            <w:r w:rsidRPr="00C62214">
              <w:rPr>
                <w:rFonts w:asciiTheme="minorHAnsi" w:hAnsiTheme="minorHAnsi" w:cstheme="minorHAnsi"/>
              </w:rPr>
              <w:t>Integrated Understanding of Health</w:t>
            </w:r>
            <w:r>
              <w:rPr>
                <w:rFonts w:asciiTheme="minorHAnsi" w:hAnsiTheme="minorHAnsi" w:cstheme="minorHAnsi"/>
              </w:rPr>
              <w:t xml:space="preserve"> - Ageing</w:t>
            </w:r>
          </w:p>
          <w:p w14:paraId="33C79811" w14:textId="77777777" w:rsidR="00066C81" w:rsidRPr="00C62214" w:rsidRDefault="00066C81" w:rsidP="00ED69E6">
            <w:pPr>
              <w:rPr>
                <w:rFonts w:asciiTheme="minorHAnsi" w:hAnsiTheme="minorHAnsi" w:cstheme="minorHAnsi"/>
                <w:b/>
              </w:rPr>
            </w:pPr>
          </w:p>
        </w:tc>
      </w:tr>
      <w:tr w:rsidR="002A3685" w14:paraId="1709DC04" w14:textId="77777777" w:rsidTr="00E56328">
        <w:tc>
          <w:tcPr>
            <w:tcW w:w="9016" w:type="dxa"/>
            <w:gridSpan w:val="2"/>
            <w:shd w:val="clear" w:color="auto" w:fill="F2F2F2" w:themeFill="background1" w:themeFillShade="F2"/>
          </w:tcPr>
          <w:p w14:paraId="0F24EFA2" w14:textId="2AC55179" w:rsidR="002A3685" w:rsidRDefault="002A3685" w:rsidP="00E56328">
            <w:r>
              <w:rPr>
                <w:b/>
              </w:rPr>
              <w:lastRenderedPageBreak/>
              <w:t>References</w:t>
            </w:r>
          </w:p>
        </w:tc>
      </w:tr>
      <w:tr w:rsidR="002A3685" w14:paraId="5A7A7CAC" w14:textId="77777777" w:rsidTr="002A3685">
        <w:tc>
          <w:tcPr>
            <w:tcW w:w="9016" w:type="dxa"/>
            <w:gridSpan w:val="2"/>
          </w:tcPr>
          <w:p w14:paraId="3032C6B7" w14:textId="1971E5F7" w:rsidR="00C62214" w:rsidRDefault="00C62214" w:rsidP="00C62214">
            <w:pPr>
              <w:pStyle w:val="paragraph"/>
              <w:spacing w:before="0" w:beforeAutospacing="0" w:after="0" w:afterAutospacing="0"/>
              <w:textAlignment w:val="baseline"/>
              <w:rPr>
                <w:rStyle w:val="eop"/>
                <w:rFonts w:asciiTheme="minorHAnsi" w:hAnsiTheme="minorHAnsi" w:cstheme="minorHAnsi"/>
                <w:sz w:val="22"/>
                <w:szCs w:val="22"/>
              </w:rPr>
            </w:pPr>
            <w:proofErr w:type="spellStart"/>
            <w:r w:rsidRPr="00C62214">
              <w:rPr>
                <w:rStyle w:val="normaltextrun"/>
                <w:rFonts w:asciiTheme="minorHAnsi" w:hAnsiTheme="minorHAnsi" w:cstheme="minorHAnsi"/>
                <w:sz w:val="22"/>
                <w:szCs w:val="22"/>
              </w:rPr>
              <w:t>Bylinskii</w:t>
            </w:r>
            <w:proofErr w:type="spellEnd"/>
            <w:r w:rsidRPr="00C62214">
              <w:rPr>
                <w:rStyle w:val="normaltextrun"/>
                <w:rFonts w:asciiTheme="minorHAnsi" w:hAnsiTheme="minorHAnsi" w:cstheme="minorHAnsi"/>
                <w:sz w:val="22"/>
                <w:szCs w:val="22"/>
              </w:rPr>
              <w:t xml:space="preserve">, Z., Isola, P., Bainbridge, C., </w:t>
            </w:r>
            <w:proofErr w:type="spellStart"/>
            <w:r w:rsidRPr="00C62214">
              <w:rPr>
                <w:rStyle w:val="normaltextrun"/>
                <w:rFonts w:asciiTheme="minorHAnsi" w:hAnsiTheme="minorHAnsi" w:cstheme="minorHAnsi"/>
                <w:sz w:val="22"/>
                <w:szCs w:val="22"/>
              </w:rPr>
              <w:t>Torralba</w:t>
            </w:r>
            <w:proofErr w:type="spellEnd"/>
            <w:r w:rsidRPr="00C62214">
              <w:rPr>
                <w:rStyle w:val="normaltextrun"/>
                <w:rFonts w:asciiTheme="minorHAnsi" w:hAnsiTheme="minorHAnsi" w:cstheme="minorHAnsi"/>
                <w:sz w:val="22"/>
                <w:szCs w:val="22"/>
              </w:rPr>
              <w:t>, A., &amp; Oliva, A. (2015). Intrinsic and extrinsic effects on image memorability. Vision research, 116, 165-178.</w:t>
            </w:r>
            <w:r w:rsidRPr="00C62214">
              <w:rPr>
                <w:rStyle w:val="eop"/>
                <w:rFonts w:asciiTheme="minorHAnsi" w:hAnsiTheme="minorHAnsi" w:cstheme="minorHAnsi"/>
                <w:sz w:val="22"/>
                <w:szCs w:val="22"/>
              </w:rPr>
              <w:t> </w:t>
            </w:r>
          </w:p>
          <w:p w14:paraId="418FE80E" w14:textId="77777777" w:rsidR="00C62214" w:rsidRPr="00C62214" w:rsidRDefault="00C62214" w:rsidP="00C62214">
            <w:pPr>
              <w:pStyle w:val="paragraph"/>
              <w:spacing w:before="0" w:beforeAutospacing="0" w:after="0" w:afterAutospacing="0"/>
              <w:textAlignment w:val="baseline"/>
              <w:rPr>
                <w:rFonts w:asciiTheme="minorHAnsi" w:hAnsiTheme="minorHAnsi" w:cstheme="minorHAnsi"/>
                <w:sz w:val="18"/>
                <w:szCs w:val="18"/>
              </w:rPr>
            </w:pPr>
          </w:p>
          <w:p w14:paraId="26FE1A52" w14:textId="48C64B2F" w:rsidR="00C62214" w:rsidRDefault="00C62214" w:rsidP="00C62214">
            <w:pPr>
              <w:pStyle w:val="paragraph"/>
              <w:spacing w:before="0" w:beforeAutospacing="0" w:after="0" w:afterAutospacing="0"/>
              <w:textAlignment w:val="baseline"/>
              <w:rPr>
                <w:rStyle w:val="eop"/>
                <w:rFonts w:asciiTheme="minorHAnsi" w:hAnsiTheme="minorHAnsi" w:cstheme="minorHAnsi"/>
                <w:sz w:val="22"/>
                <w:szCs w:val="22"/>
              </w:rPr>
            </w:pPr>
            <w:proofErr w:type="spellStart"/>
            <w:r w:rsidRPr="00C62214">
              <w:rPr>
                <w:rStyle w:val="normaltextrun"/>
                <w:rFonts w:asciiTheme="minorHAnsi" w:hAnsiTheme="minorHAnsi" w:cstheme="minorHAnsi"/>
                <w:sz w:val="22"/>
                <w:szCs w:val="22"/>
              </w:rPr>
              <w:t>Esterman</w:t>
            </w:r>
            <w:proofErr w:type="spellEnd"/>
            <w:r w:rsidRPr="00C62214">
              <w:rPr>
                <w:rStyle w:val="normaltextrun"/>
                <w:rFonts w:asciiTheme="minorHAnsi" w:hAnsiTheme="minorHAnsi" w:cstheme="minorHAnsi"/>
                <w:sz w:val="22"/>
                <w:szCs w:val="22"/>
              </w:rPr>
              <w:t xml:space="preserve">, M., &amp; </w:t>
            </w:r>
            <w:proofErr w:type="spellStart"/>
            <w:r w:rsidRPr="00C62214">
              <w:rPr>
                <w:rStyle w:val="normaltextrun"/>
                <w:rFonts w:asciiTheme="minorHAnsi" w:hAnsiTheme="minorHAnsi" w:cstheme="minorHAnsi"/>
                <w:sz w:val="22"/>
                <w:szCs w:val="22"/>
              </w:rPr>
              <w:t>Rothlein</w:t>
            </w:r>
            <w:proofErr w:type="spellEnd"/>
            <w:r w:rsidRPr="00C62214">
              <w:rPr>
                <w:rStyle w:val="normaltextrun"/>
                <w:rFonts w:asciiTheme="minorHAnsi" w:hAnsiTheme="minorHAnsi" w:cstheme="minorHAnsi"/>
                <w:sz w:val="22"/>
                <w:szCs w:val="22"/>
              </w:rPr>
              <w:t>, D. (2019). Models of sustained attention. Current opinion in psychology, 29, 174-180.</w:t>
            </w:r>
            <w:r w:rsidRPr="00C62214">
              <w:rPr>
                <w:rStyle w:val="eop"/>
                <w:rFonts w:asciiTheme="minorHAnsi" w:hAnsiTheme="minorHAnsi" w:cstheme="minorHAnsi"/>
                <w:sz w:val="22"/>
                <w:szCs w:val="22"/>
              </w:rPr>
              <w:t> </w:t>
            </w:r>
          </w:p>
          <w:p w14:paraId="7A3F2BB4" w14:textId="77777777" w:rsidR="00C62214" w:rsidRPr="00C62214" w:rsidRDefault="00C62214" w:rsidP="00C62214">
            <w:pPr>
              <w:pStyle w:val="paragraph"/>
              <w:spacing w:before="0" w:beforeAutospacing="0" w:after="0" w:afterAutospacing="0"/>
              <w:textAlignment w:val="baseline"/>
              <w:rPr>
                <w:rFonts w:asciiTheme="minorHAnsi" w:hAnsiTheme="minorHAnsi" w:cstheme="minorHAnsi"/>
                <w:sz w:val="18"/>
                <w:szCs w:val="18"/>
              </w:rPr>
            </w:pPr>
          </w:p>
          <w:p w14:paraId="7D448C55" w14:textId="647C8C3A" w:rsidR="00C62214" w:rsidRDefault="00C62214" w:rsidP="00C62214">
            <w:pPr>
              <w:pStyle w:val="paragraph"/>
              <w:spacing w:before="0" w:beforeAutospacing="0" w:after="0" w:afterAutospacing="0"/>
              <w:textAlignment w:val="baseline"/>
              <w:rPr>
                <w:rStyle w:val="eop"/>
                <w:rFonts w:asciiTheme="minorHAnsi" w:hAnsiTheme="minorHAnsi" w:cstheme="minorHAnsi"/>
                <w:sz w:val="22"/>
                <w:szCs w:val="22"/>
              </w:rPr>
            </w:pPr>
            <w:proofErr w:type="spellStart"/>
            <w:r w:rsidRPr="00C62214">
              <w:rPr>
                <w:rStyle w:val="normaltextrun"/>
                <w:rFonts w:asciiTheme="minorHAnsi" w:hAnsiTheme="minorHAnsi" w:cstheme="minorHAnsi"/>
                <w:sz w:val="22"/>
                <w:szCs w:val="22"/>
              </w:rPr>
              <w:t>Krejtz</w:t>
            </w:r>
            <w:proofErr w:type="spellEnd"/>
            <w:r w:rsidRPr="00C62214">
              <w:rPr>
                <w:rStyle w:val="normaltextrun"/>
                <w:rFonts w:asciiTheme="minorHAnsi" w:hAnsiTheme="minorHAnsi" w:cstheme="minorHAnsi"/>
                <w:sz w:val="22"/>
                <w:szCs w:val="22"/>
              </w:rPr>
              <w:t xml:space="preserve">, K., </w:t>
            </w:r>
            <w:proofErr w:type="spellStart"/>
            <w:r w:rsidRPr="00C62214">
              <w:rPr>
                <w:rStyle w:val="normaltextrun"/>
                <w:rFonts w:asciiTheme="minorHAnsi" w:hAnsiTheme="minorHAnsi" w:cstheme="minorHAnsi"/>
                <w:sz w:val="22"/>
                <w:szCs w:val="22"/>
              </w:rPr>
              <w:t>Duchowski</w:t>
            </w:r>
            <w:proofErr w:type="spellEnd"/>
            <w:r w:rsidRPr="00C62214">
              <w:rPr>
                <w:rStyle w:val="normaltextrun"/>
                <w:rFonts w:asciiTheme="minorHAnsi" w:hAnsiTheme="minorHAnsi" w:cstheme="minorHAnsi"/>
                <w:sz w:val="22"/>
                <w:szCs w:val="22"/>
              </w:rPr>
              <w:t xml:space="preserve">, A., </w:t>
            </w:r>
            <w:proofErr w:type="spellStart"/>
            <w:r w:rsidRPr="00C62214">
              <w:rPr>
                <w:rStyle w:val="normaltextrun"/>
                <w:rFonts w:asciiTheme="minorHAnsi" w:hAnsiTheme="minorHAnsi" w:cstheme="minorHAnsi"/>
                <w:sz w:val="22"/>
                <w:szCs w:val="22"/>
              </w:rPr>
              <w:t>Krejtz</w:t>
            </w:r>
            <w:proofErr w:type="spellEnd"/>
            <w:r w:rsidRPr="00C62214">
              <w:rPr>
                <w:rStyle w:val="normaltextrun"/>
                <w:rFonts w:asciiTheme="minorHAnsi" w:hAnsiTheme="minorHAnsi" w:cstheme="minorHAnsi"/>
                <w:sz w:val="22"/>
                <w:szCs w:val="22"/>
              </w:rPr>
              <w:t xml:space="preserve">, I., </w:t>
            </w:r>
            <w:proofErr w:type="spellStart"/>
            <w:r w:rsidRPr="00C62214">
              <w:rPr>
                <w:rStyle w:val="normaltextrun"/>
                <w:rFonts w:asciiTheme="minorHAnsi" w:hAnsiTheme="minorHAnsi" w:cstheme="minorHAnsi"/>
                <w:sz w:val="22"/>
                <w:szCs w:val="22"/>
              </w:rPr>
              <w:t>Szarkowska</w:t>
            </w:r>
            <w:proofErr w:type="spellEnd"/>
            <w:r w:rsidRPr="00C62214">
              <w:rPr>
                <w:rStyle w:val="normaltextrun"/>
                <w:rFonts w:asciiTheme="minorHAnsi" w:hAnsiTheme="minorHAnsi" w:cstheme="minorHAnsi"/>
                <w:sz w:val="22"/>
                <w:szCs w:val="22"/>
              </w:rPr>
              <w:t xml:space="preserve">, A., &amp; </w:t>
            </w:r>
            <w:proofErr w:type="spellStart"/>
            <w:r w:rsidRPr="00C62214">
              <w:rPr>
                <w:rStyle w:val="normaltextrun"/>
                <w:rFonts w:asciiTheme="minorHAnsi" w:hAnsiTheme="minorHAnsi" w:cstheme="minorHAnsi"/>
                <w:sz w:val="22"/>
                <w:szCs w:val="22"/>
              </w:rPr>
              <w:t>Kopacz</w:t>
            </w:r>
            <w:proofErr w:type="spellEnd"/>
            <w:r w:rsidRPr="00C62214">
              <w:rPr>
                <w:rStyle w:val="normaltextrun"/>
                <w:rFonts w:asciiTheme="minorHAnsi" w:hAnsiTheme="minorHAnsi" w:cstheme="minorHAnsi"/>
                <w:sz w:val="22"/>
                <w:szCs w:val="22"/>
              </w:rPr>
              <w:t>, A. (2016). Discerning ambient/focal attention with coefficient K. ACM Transactions on Applied Perception (TAP), 13(3), 1-20.</w:t>
            </w:r>
            <w:r w:rsidRPr="00C62214">
              <w:rPr>
                <w:rStyle w:val="eop"/>
                <w:rFonts w:asciiTheme="minorHAnsi" w:hAnsiTheme="minorHAnsi" w:cstheme="minorHAnsi"/>
                <w:sz w:val="22"/>
                <w:szCs w:val="22"/>
              </w:rPr>
              <w:t> </w:t>
            </w:r>
          </w:p>
          <w:p w14:paraId="191C8662" w14:textId="77777777" w:rsidR="00C62214" w:rsidRPr="00C62214" w:rsidRDefault="00C62214" w:rsidP="00C62214">
            <w:pPr>
              <w:pStyle w:val="paragraph"/>
              <w:spacing w:before="0" w:beforeAutospacing="0" w:after="0" w:afterAutospacing="0"/>
              <w:textAlignment w:val="baseline"/>
              <w:rPr>
                <w:rFonts w:asciiTheme="minorHAnsi" w:hAnsiTheme="minorHAnsi" w:cstheme="minorHAnsi"/>
                <w:sz w:val="18"/>
                <w:szCs w:val="18"/>
              </w:rPr>
            </w:pPr>
          </w:p>
          <w:p w14:paraId="49C8A332" w14:textId="765C13FF" w:rsidR="00C62214" w:rsidRDefault="00C62214" w:rsidP="00C62214">
            <w:pPr>
              <w:pStyle w:val="paragraph"/>
              <w:spacing w:before="0" w:beforeAutospacing="0" w:after="0" w:afterAutospacing="0"/>
              <w:textAlignment w:val="baseline"/>
              <w:rPr>
                <w:rStyle w:val="eop"/>
                <w:rFonts w:asciiTheme="minorHAnsi" w:hAnsiTheme="minorHAnsi" w:cstheme="minorHAnsi"/>
                <w:sz w:val="22"/>
                <w:szCs w:val="22"/>
              </w:rPr>
            </w:pPr>
            <w:r w:rsidRPr="00C62214">
              <w:rPr>
                <w:rStyle w:val="normaltextrun"/>
                <w:rFonts w:asciiTheme="minorHAnsi" w:hAnsiTheme="minorHAnsi" w:cstheme="minorHAnsi"/>
                <w:sz w:val="22"/>
                <w:szCs w:val="22"/>
              </w:rPr>
              <w:t xml:space="preserve">Michel, C. M., &amp; Koenig, T. (2018). EEG microstates as a tool for studying the temporal dynamics of whole-brain neuronal networks: a review. </w:t>
            </w:r>
            <w:proofErr w:type="spellStart"/>
            <w:r w:rsidRPr="00C62214">
              <w:rPr>
                <w:rStyle w:val="normaltextrun"/>
                <w:rFonts w:asciiTheme="minorHAnsi" w:hAnsiTheme="minorHAnsi" w:cstheme="minorHAnsi"/>
                <w:sz w:val="22"/>
                <w:szCs w:val="22"/>
              </w:rPr>
              <w:t>Neuroimage</w:t>
            </w:r>
            <w:proofErr w:type="spellEnd"/>
            <w:r w:rsidRPr="00C62214">
              <w:rPr>
                <w:rStyle w:val="normaltextrun"/>
                <w:rFonts w:asciiTheme="minorHAnsi" w:hAnsiTheme="minorHAnsi" w:cstheme="minorHAnsi"/>
                <w:sz w:val="22"/>
                <w:szCs w:val="22"/>
              </w:rPr>
              <w:t>, 180, 577-593.</w:t>
            </w:r>
            <w:r w:rsidRPr="00C62214">
              <w:rPr>
                <w:rStyle w:val="eop"/>
                <w:rFonts w:asciiTheme="minorHAnsi" w:hAnsiTheme="minorHAnsi" w:cstheme="minorHAnsi"/>
                <w:sz w:val="22"/>
                <w:szCs w:val="22"/>
              </w:rPr>
              <w:t> </w:t>
            </w:r>
          </w:p>
          <w:p w14:paraId="457818E5" w14:textId="77777777" w:rsidR="00C62214" w:rsidRPr="00C62214" w:rsidRDefault="00C62214" w:rsidP="00C62214">
            <w:pPr>
              <w:pStyle w:val="paragraph"/>
              <w:spacing w:before="0" w:beforeAutospacing="0" w:after="0" w:afterAutospacing="0"/>
              <w:textAlignment w:val="baseline"/>
              <w:rPr>
                <w:rFonts w:asciiTheme="minorHAnsi" w:hAnsiTheme="minorHAnsi" w:cstheme="minorHAnsi"/>
                <w:sz w:val="18"/>
                <w:szCs w:val="18"/>
              </w:rPr>
            </w:pPr>
          </w:p>
          <w:p w14:paraId="31299AFE" w14:textId="77777777" w:rsidR="00C62214" w:rsidRPr="00C62214" w:rsidRDefault="00C62214" w:rsidP="00C62214">
            <w:pPr>
              <w:pStyle w:val="paragraph"/>
              <w:spacing w:before="0" w:beforeAutospacing="0" w:after="0" w:afterAutospacing="0"/>
              <w:textAlignment w:val="baseline"/>
              <w:rPr>
                <w:rFonts w:asciiTheme="minorHAnsi" w:hAnsiTheme="minorHAnsi" w:cstheme="minorHAnsi"/>
                <w:sz w:val="18"/>
                <w:szCs w:val="18"/>
              </w:rPr>
            </w:pPr>
            <w:proofErr w:type="spellStart"/>
            <w:r w:rsidRPr="00C62214">
              <w:rPr>
                <w:rStyle w:val="normaltextrun"/>
                <w:rFonts w:asciiTheme="minorHAnsi" w:hAnsiTheme="minorHAnsi" w:cstheme="minorHAnsi"/>
                <w:sz w:val="22"/>
                <w:szCs w:val="22"/>
              </w:rPr>
              <w:t>Unema</w:t>
            </w:r>
            <w:proofErr w:type="spellEnd"/>
            <w:r w:rsidRPr="00C62214">
              <w:rPr>
                <w:rStyle w:val="normaltextrun"/>
                <w:rFonts w:asciiTheme="minorHAnsi" w:hAnsiTheme="minorHAnsi" w:cstheme="minorHAnsi"/>
                <w:sz w:val="22"/>
                <w:szCs w:val="22"/>
              </w:rPr>
              <w:t xml:space="preserve">, P. J., </w:t>
            </w:r>
            <w:proofErr w:type="spellStart"/>
            <w:r w:rsidRPr="00C62214">
              <w:rPr>
                <w:rStyle w:val="normaltextrun"/>
                <w:rFonts w:asciiTheme="minorHAnsi" w:hAnsiTheme="minorHAnsi" w:cstheme="minorHAnsi"/>
                <w:sz w:val="22"/>
                <w:szCs w:val="22"/>
              </w:rPr>
              <w:t>Pannasch</w:t>
            </w:r>
            <w:proofErr w:type="spellEnd"/>
            <w:r w:rsidRPr="00C62214">
              <w:rPr>
                <w:rStyle w:val="normaltextrun"/>
                <w:rFonts w:asciiTheme="minorHAnsi" w:hAnsiTheme="minorHAnsi" w:cstheme="minorHAnsi"/>
                <w:sz w:val="22"/>
                <w:szCs w:val="22"/>
              </w:rPr>
              <w:t xml:space="preserve">, S., </w:t>
            </w:r>
            <w:proofErr w:type="spellStart"/>
            <w:r w:rsidRPr="00C62214">
              <w:rPr>
                <w:rStyle w:val="normaltextrun"/>
                <w:rFonts w:asciiTheme="minorHAnsi" w:hAnsiTheme="minorHAnsi" w:cstheme="minorHAnsi"/>
                <w:sz w:val="22"/>
                <w:szCs w:val="22"/>
              </w:rPr>
              <w:t>Joos</w:t>
            </w:r>
            <w:proofErr w:type="spellEnd"/>
            <w:r w:rsidRPr="00C62214">
              <w:rPr>
                <w:rStyle w:val="normaltextrun"/>
                <w:rFonts w:asciiTheme="minorHAnsi" w:hAnsiTheme="minorHAnsi" w:cstheme="minorHAnsi"/>
                <w:sz w:val="22"/>
                <w:szCs w:val="22"/>
              </w:rPr>
              <w:t xml:space="preserve">, M., &amp; </w:t>
            </w:r>
            <w:proofErr w:type="spellStart"/>
            <w:r w:rsidRPr="00C62214">
              <w:rPr>
                <w:rStyle w:val="normaltextrun"/>
                <w:rFonts w:asciiTheme="minorHAnsi" w:hAnsiTheme="minorHAnsi" w:cstheme="minorHAnsi"/>
                <w:sz w:val="22"/>
                <w:szCs w:val="22"/>
              </w:rPr>
              <w:t>Velichkovsky</w:t>
            </w:r>
            <w:proofErr w:type="spellEnd"/>
            <w:r w:rsidRPr="00C62214">
              <w:rPr>
                <w:rStyle w:val="normaltextrun"/>
                <w:rFonts w:asciiTheme="minorHAnsi" w:hAnsiTheme="minorHAnsi" w:cstheme="minorHAnsi"/>
                <w:sz w:val="22"/>
                <w:szCs w:val="22"/>
              </w:rPr>
              <w:t>, B. M. (2005). Time course of information processing during scene perception: The relationship between saccade amplitude and fixation duration. Visual cognition, 12(3), 473-494.</w:t>
            </w:r>
            <w:r w:rsidRPr="00C62214">
              <w:rPr>
                <w:rStyle w:val="eop"/>
                <w:rFonts w:asciiTheme="minorHAnsi" w:hAnsiTheme="minorHAnsi" w:cstheme="minorHAnsi"/>
                <w:sz w:val="22"/>
                <w:szCs w:val="22"/>
              </w:rPr>
              <w:t> </w:t>
            </w:r>
          </w:p>
          <w:p w14:paraId="32895B26" w14:textId="479AF613" w:rsidR="002A3685" w:rsidRDefault="002A3685" w:rsidP="00E56328">
            <w:pPr>
              <w:rPr>
                <w:b/>
              </w:rPr>
            </w:pPr>
          </w:p>
        </w:tc>
      </w:tr>
    </w:tbl>
    <w:p w14:paraId="21A9C8CB" w14:textId="77777777" w:rsidR="00066C81" w:rsidRDefault="00066C81" w:rsidP="00066C81">
      <w:pPr>
        <w:spacing w:after="0" w:line="240" w:lineRule="auto"/>
        <w:rPr>
          <w:b/>
          <w:u w:val="single"/>
        </w:rPr>
      </w:pPr>
    </w:p>
    <w:p w14:paraId="63071C92" w14:textId="77777777" w:rsidR="00BB70D0" w:rsidRDefault="00BB70D0"/>
    <w:sectPr w:rsidR="00BB70D0" w:rsidSect="00477FE3">
      <w:pgSz w:w="11906" w:h="16838"/>
      <w:pgMar w:top="1276" w:right="1135" w:bottom="709" w:left="1133" w:header="720" w:footer="88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CB4AB7"/>
    <w:multiLevelType w:val="hybridMultilevel"/>
    <w:tmpl w:val="FE48B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C81"/>
    <w:rsid w:val="00066C81"/>
    <w:rsid w:val="00172FB3"/>
    <w:rsid w:val="002641AB"/>
    <w:rsid w:val="002963D4"/>
    <w:rsid w:val="002A3685"/>
    <w:rsid w:val="008F024E"/>
    <w:rsid w:val="00BB70D0"/>
    <w:rsid w:val="00C622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45AD5"/>
  <w15:chartTrackingRefBased/>
  <w15:docId w15:val="{87EC11FF-9B23-4746-AD2B-2639FE3C0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6C81"/>
    <w:rPr>
      <w:rFonts w:ascii="Calibri" w:eastAsia="Calibri" w:hAnsi="Calibri" w:cs="Calibri"/>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66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066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62214"/>
    <w:rPr>
      <w:color w:val="0563C1" w:themeColor="hyperlink"/>
      <w:u w:val="single"/>
    </w:rPr>
  </w:style>
  <w:style w:type="paragraph" w:customStyle="1" w:styleId="paragraph">
    <w:name w:val="paragraph"/>
    <w:basedOn w:val="Normal"/>
    <w:rsid w:val="00C62214"/>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normaltextrun">
    <w:name w:val="normaltextrun"/>
    <w:basedOn w:val="DefaultParagraphFont"/>
    <w:rsid w:val="00C62214"/>
  </w:style>
  <w:style w:type="character" w:customStyle="1" w:styleId="eop">
    <w:name w:val="eop"/>
    <w:basedOn w:val="DefaultParagraphFont"/>
    <w:rsid w:val="00C62214"/>
  </w:style>
  <w:style w:type="paragraph" w:styleId="ListParagraph">
    <w:name w:val="List Paragraph"/>
    <w:basedOn w:val="Normal"/>
    <w:uiPriority w:val="34"/>
    <w:qFormat/>
    <w:rsid w:val="00C622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510422">
      <w:bodyDiv w:val="1"/>
      <w:marLeft w:val="0"/>
      <w:marRight w:val="0"/>
      <w:marTop w:val="0"/>
      <w:marBottom w:val="0"/>
      <w:divBdr>
        <w:top w:val="none" w:sz="0" w:space="0" w:color="auto"/>
        <w:left w:val="none" w:sz="0" w:space="0" w:color="auto"/>
        <w:bottom w:val="none" w:sz="0" w:space="0" w:color="auto"/>
        <w:right w:val="none" w:sz="0" w:space="0" w:color="auto"/>
      </w:divBdr>
      <w:divsChild>
        <w:div w:id="2125228183">
          <w:marLeft w:val="0"/>
          <w:marRight w:val="0"/>
          <w:marTop w:val="0"/>
          <w:marBottom w:val="0"/>
          <w:divBdr>
            <w:top w:val="none" w:sz="0" w:space="0" w:color="auto"/>
            <w:left w:val="none" w:sz="0" w:space="0" w:color="auto"/>
            <w:bottom w:val="none" w:sz="0" w:space="0" w:color="auto"/>
            <w:right w:val="none" w:sz="0" w:space="0" w:color="auto"/>
          </w:divBdr>
        </w:div>
        <w:div w:id="71051650">
          <w:marLeft w:val="0"/>
          <w:marRight w:val="0"/>
          <w:marTop w:val="0"/>
          <w:marBottom w:val="0"/>
          <w:divBdr>
            <w:top w:val="none" w:sz="0" w:space="0" w:color="auto"/>
            <w:left w:val="none" w:sz="0" w:space="0" w:color="auto"/>
            <w:bottom w:val="none" w:sz="0" w:space="0" w:color="auto"/>
            <w:right w:val="none" w:sz="0" w:space="0" w:color="auto"/>
          </w:divBdr>
        </w:div>
        <w:div w:id="1643316594">
          <w:marLeft w:val="0"/>
          <w:marRight w:val="0"/>
          <w:marTop w:val="0"/>
          <w:marBottom w:val="0"/>
          <w:divBdr>
            <w:top w:val="none" w:sz="0" w:space="0" w:color="auto"/>
            <w:left w:val="none" w:sz="0" w:space="0" w:color="auto"/>
            <w:bottom w:val="none" w:sz="0" w:space="0" w:color="auto"/>
            <w:right w:val="none" w:sz="0" w:space="0" w:color="auto"/>
          </w:divBdr>
        </w:div>
        <w:div w:id="1976909676">
          <w:marLeft w:val="0"/>
          <w:marRight w:val="0"/>
          <w:marTop w:val="0"/>
          <w:marBottom w:val="0"/>
          <w:divBdr>
            <w:top w:val="none" w:sz="0" w:space="0" w:color="auto"/>
            <w:left w:val="none" w:sz="0" w:space="0" w:color="auto"/>
            <w:bottom w:val="none" w:sz="0" w:space="0" w:color="auto"/>
            <w:right w:val="none" w:sz="0" w:space="0" w:color="auto"/>
          </w:divBdr>
        </w:div>
        <w:div w:id="507333507">
          <w:marLeft w:val="0"/>
          <w:marRight w:val="0"/>
          <w:marTop w:val="0"/>
          <w:marBottom w:val="0"/>
          <w:divBdr>
            <w:top w:val="none" w:sz="0" w:space="0" w:color="auto"/>
            <w:left w:val="none" w:sz="0" w:space="0" w:color="auto"/>
            <w:bottom w:val="none" w:sz="0" w:space="0" w:color="auto"/>
            <w:right w:val="none" w:sz="0" w:space="0" w:color="auto"/>
          </w:divBdr>
        </w:div>
      </w:divsChild>
    </w:div>
    <w:div w:id="674965491">
      <w:bodyDiv w:val="1"/>
      <w:marLeft w:val="0"/>
      <w:marRight w:val="0"/>
      <w:marTop w:val="0"/>
      <w:marBottom w:val="0"/>
      <w:divBdr>
        <w:top w:val="none" w:sz="0" w:space="0" w:color="auto"/>
        <w:left w:val="none" w:sz="0" w:space="0" w:color="auto"/>
        <w:bottom w:val="none" w:sz="0" w:space="0" w:color="auto"/>
        <w:right w:val="none" w:sz="0" w:space="0" w:color="auto"/>
      </w:divBdr>
      <w:divsChild>
        <w:div w:id="113986397">
          <w:marLeft w:val="0"/>
          <w:marRight w:val="0"/>
          <w:marTop w:val="0"/>
          <w:marBottom w:val="0"/>
          <w:divBdr>
            <w:top w:val="none" w:sz="0" w:space="0" w:color="auto"/>
            <w:left w:val="none" w:sz="0" w:space="0" w:color="auto"/>
            <w:bottom w:val="none" w:sz="0" w:space="0" w:color="auto"/>
            <w:right w:val="none" w:sz="0" w:space="0" w:color="auto"/>
          </w:divBdr>
        </w:div>
        <w:div w:id="1012758817">
          <w:marLeft w:val="0"/>
          <w:marRight w:val="0"/>
          <w:marTop w:val="0"/>
          <w:marBottom w:val="0"/>
          <w:divBdr>
            <w:top w:val="none" w:sz="0" w:space="0" w:color="auto"/>
            <w:left w:val="none" w:sz="0" w:space="0" w:color="auto"/>
            <w:bottom w:val="none" w:sz="0" w:space="0" w:color="auto"/>
            <w:right w:val="none" w:sz="0" w:space="0" w:color="auto"/>
          </w:divBdr>
        </w:div>
        <w:div w:id="293414444">
          <w:marLeft w:val="0"/>
          <w:marRight w:val="0"/>
          <w:marTop w:val="0"/>
          <w:marBottom w:val="0"/>
          <w:divBdr>
            <w:top w:val="none" w:sz="0" w:space="0" w:color="auto"/>
            <w:left w:val="none" w:sz="0" w:space="0" w:color="auto"/>
            <w:bottom w:val="none" w:sz="0" w:space="0" w:color="auto"/>
            <w:right w:val="none" w:sz="0" w:space="0" w:color="auto"/>
          </w:divBdr>
        </w:div>
        <w:div w:id="2078091180">
          <w:marLeft w:val="0"/>
          <w:marRight w:val="0"/>
          <w:marTop w:val="0"/>
          <w:marBottom w:val="0"/>
          <w:divBdr>
            <w:top w:val="none" w:sz="0" w:space="0" w:color="auto"/>
            <w:left w:val="none" w:sz="0" w:space="0" w:color="auto"/>
            <w:bottom w:val="none" w:sz="0" w:space="0" w:color="auto"/>
            <w:right w:val="none" w:sz="0" w:space="0" w:color="auto"/>
          </w:divBdr>
        </w:div>
        <w:div w:id="21042602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jkb1@leicester.ac.uk" TargetMode="External"/><Relationship Id="rId5" Type="http://schemas.openxmlformats.org/officeDocument/2006/relationships/hyperlink" Target="mailto:ds572@leicester.ac.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668</Words>
  <Characters>3812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Leicester</Company>
  <LinksUpToDate>false</LinksUpToDate>
  <CharactersWithSpaces>4472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White</dc:creator>
  <cp:keywords/>
  <dc:description/>
  <cp:lastModifiedBy>Finch, Lisa A.</cp:lastModifiedBy>
  <cp:revision>4</cp:revision>
  <dcterms:created xsi:type="dcterms:W3CDTF">2022-11-04T09:59:00Z</dcterms:created>
  <dcterms:modified xsi:type="dcterms:W3CDTF">2022-11-08T15:33:00Z</dcterms:modified>
</cp:coreProperties>
</file>