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D4C5A" w14:textId="7097BF66" w:rsidR="00066C81" w:rsidRPr="00172FB3" w:rsidRDefault="00172FB3" w:rsidP="00066C81">
      <w:pPr>
        <w:spacing w:after="0" w:line="240" w:lineRule="auto"/>
        <w:rPr>
          <w:rFonts w:asciiTheme="majorHAnsi" w:hAnsiTheme="majorHAnsi" w:cstheme="majorHAnsi"/>
          <w:b/>
          <w:bCs/>
          <w:color w:val="auto"/>
          <w:sz w:val="24"/>
          <w:szCs w:val="24"/>
        </w:rPr>
      </w:pPr>
      <w:r w:rsidRPr="00172FB3">
        <w:rPr>
          <w:rFonts w:asciiTheme="majorHAnsi" w:hAnsiTheme="majorHAnsi" w:cstheme="majorHAnsi"/>
          <w:b/>
          <w:bCs/>
          <w:color w:val="auto"/>
          <w:sz w:val="24"/>
          <w:szCs w:val="24"/>
        </w:rPr>
        <w:t xml:space="preserve">BBSRC MIBTP </w:t>
      </w:r>
      <w:r>
        <w:rPr>
          <w:rFonts w:asciiTheme="majorHAnsi" w:hAnsiTheme="majorHAnsi" w:cstheme="majorHAnsi"/>
          <w:b/>
          <w:bCs/>
          <w:color w:val="auto"/>
          <w:sz w:val="24"/>
          <w:szCs w:val="24"/>
        </w:rPr>
        <w:t xml:space="preserve">Studentship </w:t>
      </w:r>
      <w:r w:rsidRPr="00172FB3">
        <w:rPr>
          <w:rFonts w:asciiTheme="majorHAnsi" w:hAnsiTheme="majorHAnsi" w:cstheme="majorHAnsi"/>
          <w:b/>
          <w:bCs/>
          <w:color w:val="auto"/>
          <w:sz w:val="24"/>
          <w:szCs w:val="24"/>
        </w:rPr>
        <w:t xml:space="preserve">Project </w:t>
      </w:r>
    </w:p>
    <w:p w14:paraId="4C7E9051" w14:textId="46DAAAE2" w:rsidR="00172FB3" w:rsidRPr="00172FB3" w:rsidRDefault="00172FB3" w:rsidP="00066C81">
      <w:pPr>
        <w:spacing w:after="0" w:line="240" w:lineRule="auto"/>
        <w:rPr>
          <w:rFonts w:asciiTheme="majorHAnsi" w:hAnsiTheme="majorHAnsi" w:cstheme="majorHAnsi"/>
          <w:b/>
          <w:bCs/>
          <w:color w:val="auto"/>
          <w:sz w:val="24"/>
          <w:szCs w:val="24"/>
        </w:rPr>
      </w:pPr>
      <w:r w:rsidRPr="00172FB3">
        <w:rPr>
          <w:rFonts w:asciiTheme="majorHAnsi" w:hAnsiTheme="majorHAnsi" w:cstheme="majorHAnsi"/>
          <w:b/>
          <w:bCs/>
          <w:color w:val="auto"/>
          <w:sz w:val="24"/>
          <w:szCs w:val="24"/>
        </w:rPr>
        <w:t>September 2023</w:t>
      </w:r>
    </w:p>
    <w:p w14:paraId="3E03CD33" w14:textId="4DDA7478" w:rsidR="00066C81" w:rsidRDefault="00066C81" w:rsidP="00066C81">
      <w:pPr>
        <w:spacing w:after="0" w:line="240" w:lineRule="auto"/>
      </w:pPr>
    </w:p>
    <w:p w14:paraId="50B30DAA" w14:textId="77777777" w:rsidR="00172FB3" w:rsidRDefault="00172FB3" w:rsidP="00066C81">
      <w:pPr>
        <w:spacing w:after="0" w:line="240" w:lineRule="auto"/>
      </w:pPr>
    </w:p>
    <w:p w14:paraId="03227DF4"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11B9C0F9" w14:textId="77777777" w:rsidTr="00ED69E6">
        <w:tc>
          <w:tcPr>
            <w:tcW w:w="3227" w:type="dxa"/>
            <w:shd w:val="clear" w:color="auto" w:fill="F2F2F2" w:themeFill="background1" w:themeFillShade="F2"/>
          </w:tcPr>
          <w:p w14:paraId="5D46998F" w14:textId="77777777" w:rsidR="00066C81" w:rsidRPr="00066C81" w:rsidRDefault="00066C81" w:rsidP="00066C81">
            <w:pPr>
              <w:rPr>
                <w:b/>
              </w:rPr>
            </w:pPr>
            <w:r w:rsidRPr="00066C81">
              <w:rPr>
                <w:b/>
              </w:rPr>
              <w:t>First Supervisor</w:t>
            </w:r>
          </w:p>
        </w:tc>
        <w:tc>
          <w:tcPr>
            <w:tcW w:w="5807" w:type="dxa"/>
          </w:tcPr>
          <w:p w14:paraId="787DEB53" w14:textId="07DBC344" w:rsidR="00066C81" w:rsidRPr="00066C81" w:rsidRDefault="00461690" w:rsidP="00066C81">
            <w:r w:rsidRPr="00461690">
              <w:t>Dr Sarah Gunn</w:t>
            </w:r>
          </w:p>
        </w:tc>
      </w:tr>
      <w:tr w:rsidR="00066C81" w:rsidRPr="00066C81" w14:paraId="79D8A355" w14:textId="77777777" w:rsidTr="00ED69E6">
        <w:tc>
          <w:tcPr>
            <w:tcW w:w="3227" w:type="dxa"/>
            <w:shd w:val="clear" w:color="auto" w:fill="F2F2F2" w:themeFill="background1" w:themeFillShade="F2"/>
          </w:tcPr>
          <w:p w14:paraId="1E2CC0A3" w14:textId="77777777" w:rsidR="00066C81" w:rsidRPr="00066C81" w:rsidRDefault="00066C81" w:rsidP="00066C81">
            <w:pPr>
              <w:rPr>
                <w:b/>
              </w:rPr>
            </w:pPr>
            <w:r w:rsidRPr="00066C81">
              <w:rPr>
                <w:b/>
              </w:rPr>
              <w:t>School/Department</w:t>
            </w:r>
          </w:p>
        </w:tc>
        <w:tc>
          <w:tcPr>
            <w:tcW w:w="5807" w:type="dxa"/>
          </w:tcPr>
          <w:p w14:paraId="35E6FF30" w14:textId="4D81DCE1" w:rsidR="00066C81" w:rsidRPr="00066C81" w:rsidRDefault="00461690" w:rsidP="00066C81">
            <w:r w:rsidRPr="00461690">
              <w:t>Clinical Psychology</w:t>
            </w:r>
          </w:p>
        </w:tc>
      </w:tr>
      <w:tr w:rsidR="00172FB3" w:rsidRPr="00066C81" w14:paraId="7BE70822" w14:textId="77777777" w:rsidTr="00844FD0">
        <w:tc>
          <w:tcPr>
            <w:tcW w:w="3227" w:type="dxa"/>
            <w:shd w:val="clear" w:color="auto" w:fill="F2F2F2" w:themeFill="background1" w:themeFillShade="F2"/>
          </w:tcPr>
          <w:p w14:paraId="06FEFE5A" w14:textId="77777777" w:rsidR="00172FB3" w:rsidRPr="00066C81" w:rsidRDefault="00172FB3" w:rsidP="00066C81">
            <w:pPr>
              <w:rPr>
                <w:b/>
              </w:rPr>
            </w:pPr>
            <w:r w:rsidRPr="00066C81">
              <w:rPr>
                <w:b/>
              </w:rPr>
              <w:t xml:space="preserve">Email </w:t>
            </w:r>
          </w:p>
        </w:tc>
        <w:tc>
          <w:tcPr>
            <w:tcW w:w="5807" w:type="dxa"/>
          </w:tcPr>
          <w:p w14:paraId="14FE53F1" w14:textId="119BCC15" w:rsidR="00172FB3" w:rsidRPr="00066C81" w:rsidRDefault="00461690" w:rsidP="00066C81">
            <w:hyperlink r:id="rId5" w:history="1">
              <w:r w:rsidRPr="00862C4C">
                <w:rPr>
                  <w:rStyle w:val="Hyperlink"/>
                </w:rPr>
                <w:t>sarah.gunn@leicester.ac.uk</w:t>
              </w:r>
            </w:hyperlink>
            <w:r>
              <w:t xml:space="preserve"> </w:t>
            </w:r>
          </w:p>
        </w:tc>
      </w:tr>
    </w:tbl>
    <w:p w14:paraId="692FFA68"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616AE7A3" w14:textId="77777777" w:rsidTr="00066C81">
        <w:tc>
          <w:tcPr>
            <w:tcW w:w="3256" w:type="dxa"/>
            <w:shd w:val="clear" w:color="auto" w:fill="F2F2F2" w:themeFill="background1" w:themeFillShade="F2"/>
          </w:tcPr>
          <w:p w14:paraId="70A663EF" w14:textId="77777777" w:rsidR="00066C81" w:rsidRPr="00B11D52" w:rsidRDefault="00066C81" w:rsidP="00ED69E6">
            <w:pPr>
              <w:rPr>
                <w:b/>
              </w:rPr>
            </w:pPr>
            <w:r>
              <w:rPr>
                <w:b/>
              </w:rPr>
              <w:t>Second Supervisor</w:t>
            </w:r>
          </w:p>
        </w:tc>
        <w:tc>
          <w:tcPr>
            <w:tcW w:w="5778" w:type="dxa"/>
          </w:tcPr>
          <w:p w14:paraId="3A54C734" w14:textId="3AAF7190" w:rsidR="00066C81" w:rsidRDefault="00461690" w:rsidP="00ED69E6">
            <w:r w:rsidRPr="00461690">
              <w:t>Prof Kevin Paterson</w:t>
            </w:r>
          </w:p>
        </w:tc>
      </w:tr>
      <w:tr w:rsidR="00066C81" w14:paraId="3F7D2C5B" w14:textId="77777777" w:rsidTr="00066C81">
        <w:tc>
          <w:tcPr>
            <w:tcW w:w="3256" w:type="dxa"/>
            <w:shd w:val="clear" w:color="auto" w:fill="F2F2F2" w:themeFill="background1" w:themeFillShade="F2"/>
          </w:tcPr>
          <w:p w14:paraId="5D453892" w14:textId="77777777" w:rsidR="00066C81" w:rsidRDefault="00066C81" w:rsidP="00ED69E6">
            <w:pPr>
              <w:rPr>
                <w:b/>
              </w:rPr>
            </w:pPr>
            <w:r>
              <w:rPr>
                <w:b/>
              </w:rPr>
              <w:t>School/Department</w:t>
            </w:r>
          </w:p>
        </w:tc>
        <w:tc>
          <w:tcPr>
            <w:tcW w:w="5778" w:type="dxa"/>
          </w:tcPr>
          <w:p w14:paraId="43982982" w14:textId="328F29E3" w:rsidR="00066C81" w:rsidRDefault="00461690" w:rsidP="00ED69E6">
            <w:r w:rsidRPr="00461690">
              <w:t>Psyc</w:t>
            </w:r>
            <w:r>
              <w:t>hology &amp; Vision Sciences</w:t>
            </w:r>
          </w:p>
        </w:tc>
      </w:tr>
      <w:tr w:rsidR="00172FB3" w14:paraId="22663EBD" w14:textId="77777777" w:rsidTr="000450B3">
        <w:tc>
          <w:tcPr>
            <w:tcW w:w="3256" w:type="dxa"/>
            <w:shd w:val="clear" w:color="auto" w:fill="F2F2F2" w:themeFill="background1" w:themeFillShade="F2"/>
          </w:tcPr>
          <w:p w14:paraId="401B6784" w14:textId="77777777" w:rsidR="00172FB3" w:rsidRDefault="00172FB3" w:rsidP="00ED69E6">
            <w:pPr>
              <w:rPr>
                <w:b/>
              </w:rPr>
            </w:pPr>
            <w:r>
              <w:rPr>
                <w:b/>
              </w:rPr>
              <w:t xml:space="preserve">Email </w:t>
            </w:r>
          </w:p>
        </w:tc>
        <w:tc>
          <w:tcPr>
            <w:tcW w:w="5778" w:type="dxa"/>
          </w:tcPr>
          <w:p w14:paraId="7D93991F" w14:textId="77AC4BCC" w:rsidR="00172FB3" w:rsidRDefault="00461690" w:rsidP="00ED69E6">
            <w:hyperlink r:id="rId6" w:history="1">
              <w:r w:rsidRPr="00862C4C">
                <w:rPr>
                  <w:rStyle w:val="Hyperlink"/>
                </w:rPr>
                <w:t>kbp3@leicester.ac.uk</w:t>
              </w:r>
            </w:hyperlink>
            <w:r>
              <w:t xml:space="preserve"> </w:t>
            </w:r>
          </w:p>
        </w:tc>
      </w:tr>
    </w:tbl>
    <w:p w14:paraId="47819188"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037FDEE3" w14:textId="77777777" w:rsidTr="00066C81">
        <w:tc>
          <w:tcPr>
            <w:tcW w:w="3256" w:type="dxa"/>
            <w:shd w:val="clear" w:color="auto" w:fill="F2F2F2" w:themeFill="background1" w:themeFillShade="F2"/>
          </w:tcPr>
          <w:p w14:paraId="50B8E313" w14:textId="77777777" w:rsidR="00066C81" w:rsidRPr="00B11D52" w:rsidRDefault="00066C81" w:rsidP="00ED69E6">
            <w:pPr>
              <w:rPr>
                <w:b/>
              </w:rPr>
            </w:pPr>
            <w:r>
              <w:rPr>
                <w:b/>
              </w:rPr>
              <w:t>Additional Supervisor</w:t>
            </w:r>
          </w:p>
        </w:tc>
        <w:tc>
          <w:tcPr>
            <w:tcW w:w="5778" w:type="dxa"/>
          </w:tcPr>
          <w:p w14:paraId="5FEC337B" w14:textId="578E7DBA" w:rsidR="00066C81" w:rsidRDefault="00461690" w:rsidP="00ED69E6">
            <w:r>
              <w:t>N/A</w:t>
            </w:r>
          </w:p>
        </w:tc>
      </w:tr>
    </w:tbl>
    <w:p w14:paraId="32C136AC" w14:textId="5087D5F2" w:rsidR="00066C81" w:rsidRDefault="00066C81" w:rsidP="00066C81">
      <w:pPr>
        <w:spacing w:after="0" w:line="240" w:lineRule="auto"/>
        <w:rPr>
          <w:b/>
          <w:i/>
        </w:rPr>
      </w:pPr>
    </w:p>
    <w:p w14:paraId="06278B7F" w14:textId="77777777" w:rsidR="002641AB" w:rsidRPr="002641AB" w:rsidRDefault="002641AB" w:rsidP="00066C81">
      <w:pPr>
        <w:spacing w:after="0" w:line="240" w:lineRule="auto"/>
        <w:rPr>
          <w:b/>
          <w:iCs/>
        </w:rPr>
      </w:pPr>
    </w:p>
    <w:tbl>
      <w:tblPr>
        <w:tblStyle w:val="TableGrid"/>
        <w:tblW w:w="0" w:type="auto"/>
        <w:tblLook w:val="04A0" w:firstRow="1" w:lastRow="0" w:firstColumn="1" w:lastColumn="0" w:noHBand="0" w:noVBand="1"/>
      </w:tblPr>
      <w:tblGrid>
        <w:gridCol w:w="1980"/>
        <w:gridCol w:w="7036"/>
      </w:tblGrid>
      <w:tr w:rsidR="00066C81" w14:paraId="04270C13" w14:textId="77777777" w:rsidTr="00ED69E6">
        <w:tc>
          <w:tcPr>
            <w:tcW w:w="1980" w:type="dxa"/>
            <w:shd w:val="clear" w:color="auto" w:fill="F2F2F2" w:themeFill="background1" w:themeFillShade="F2"/>
          </w:tcPr>
          <w:p w14:paraId="395B32C9" w14:textId="77777777" w:rsidR="00066C81" w:rsidRPr="002A3685" w:rsidRDefault="00066C81" w:rsidP="00ED69E6">
            <w:pPr>
              <w:rPr>
                <w:b/>
              </w:rPr>
            </w:pPr>
            <w:r w:rsidRPr="002A3685">
              <w:rPr>
                <w:b/>
              </w:rPr>
              <w:t>Project Title</w:t>
            </w:r>
          </w:p>
          <w:p w14:paraId="7AB81BBD" w14:textId="77777777" w:rsidR="00066C81" w:rsidRPr="002A3685" w:rsidRDefault="00066C81" w:rsidP="00ED69E6">
            <w:pPr>
              <w:rPr>
                <w:b/>
              </w:rPr>
            </w:pPr>
          </w:p>
        </w:tc>
        <w:tc>
          <w:tcPr>
            <w:tcW w:w="7036" w:type="dxa"/>
          </w:tcPr>
          <w:p w14:paraId="040D0FE2" w14:textId="54733BD8" w:rsidR="00066C81" w:rsidRDefault="00461690" w:rsidP="00ED69E6">
            <w:r w:rsidRPr="00461690">
              <w:t>Changing cognition in older adults: How does executive function change as we age?</w:t>
            </w:r>
          </w:p>
        </w:tc>
      </w:tr>
      <w:tr w:rsidR="00066C81" w14:paraId="3949317A" w14:textId="77777777" w:rsidTr="00ED69E6">
        <w:tc>
          <w:tcPr>
            <w:tcW w:w="9016" w:type="dxa"/>
            <w:gridSpan w:val="2"/>
            <w:shd w:val="clear" w:color="auto" w:fill="F2F2F2" w:themeFill="background1" w:themeFillShade="F2"/>
          </w:tcPr>
          <w:p w14:paraId="6C5CA595" w14:textId="77777777" w:rsidR="00066C81" w:rsidRDefault="00066C81" w:rsidP="00066C81">
            <w:r>
              <w:rPr>
                <w:b/>
              </w:rPr>
              <w:t xml:space="preserve">Project Summary </w:t>
            </w:r>
          </w:p>
        </w:tc>
      </w:tr>
      <w:tr w:rsidR="00066C81" w14:paraId="0B21904E" w14:textId="77777777" w:rsidTr="00ED69E6">
        <w:tc>
          <w:tcPr>
            <w:tcW w:w="9016" w:type="dxa"/>
            <w:gridSpan w:val="2"/>
          </w:tcPr>
          <w:p w14:paraId="22EC5273" w14:textId="77777777" w:rsidR="00461690" w:rsidRPr="00461690" w:rsidRDefault="00461690" w:rsidP="00461690">
            <w:pPr>
              <w:pStyle w:val="paragraph"/>
              <w:spacing w:before="0" w:beforeAutospacing="0" w:after="0" w:afterAutospacing="0"/>
              <w:textAlignment w:val="baseline"/>
              <w:rPr>
                <w:rFonts w:asciiTheme="minorHAnsi" w:hAnsiTheme="minorHAnsi" w:cstheme="minorHAnsi"/>
                <w:sz w:val="18"/>
                <w:szCs w:val="18"/>
              </w:rPr>
            </w:pPr>
            <w:r w:rsidRPr="00461690">
              <w:rPr>
                <w:rStyle w:val="normaltextrun"/>
                <w:rFonts w:asciiTheme="minorHAnsi" w:hAnsiTheme="minorHAnsi" w:cstheme="minorHAnsi"/>
                <w:sz w:val="22"/>
                <w:szCs w:val="22"/>
                <w:u w:val="single"/>
              </w:rPr>
              <w:t>Background</w:t>
            </w:r>
            <w:r w:rsidRPr="00461690">
              <w:rPr>
                <w:rStyle w:val="eop"/>
                <w:rFonts w:asciiTheme="minorHAnsi" w:hAnsiTheme="minorHAnsi" w:cstheme="minorHAnsi"/>
                <w:sz w:val="22"/>
                <w:szCs w:val="22"/>
              </w:rPr>
              <w:t> </w:t>
            </w:r>
          </w:p>
          <w:p w14:paraId="5F23BBCD" w14:textId="69128E5C" w:rsidR="00461690" w:rsidRDefault="00461690" w:rsidP="00461690">
            <w:pPr>
              <w:pStyle w:val="paragraph"/>
              <w:spacing w:before="0" w:beforeAutospacing="0" w:after="0" w:afterAutospacing="0"/>
              <w:textAlignment w:val="baseline"/>
              <w:rPr>
                <w:rStyle w:val="eop"/>
                <w:rFonts w:asciiTheme="minorHAnsi" w:hAnsiTheme="minorHAnsi" w:cstheme="minorHAnsi"/>
                <w:color w:val="000000"/>
                <w:sz w:val="22"/>
                <w:szCs w:val="22"/>
              </w:rPr>
            </w:pPr>
            <w:r w:rsidRPr="00461690">
              <w:rPr>
                <w:rStyle w:val="normaltextrun"/>
                <w:rFonts w:asciiTheme="minorHAnsi" w:hAnsiTheme="minorHAnsi" w:cstheme="minorHAnsi"/>
                <w:color w:val="000000"/>
                <w:sz w:val="22"/>
                <w:szCs w:val="22"/>
              </w:rPr>
              <w:t xml:space="preserve">Cognitive changes happen to everyone as we age; most obviously in dementia, where we start to see problems in how people attend to and process information, encode and retrieve from memory, and use and understand language. However, these changes also take place to a degree in “healthy” ageing, and this is a key area to </w:t>
            </w:r>
            <w:proofErr w:type="gramStart"/>
            <w:r w:rsidRPr="00461690">
              <w:rPr>
                <w:rStyle w:val="normaltextrun"/>
                <w:rFonts w:asciiTheme="minorHAnsi" w:hAnsiTheme="minorHAnsi" w:cstheme="minorHAnsi"/>
                <w:color w:val="000000"/>
                <w:sz w:val="22"/>
                <w:szCs w:val="22"/>
              </w:rPr>
              <w:t>explore</w:t>
            </w:r>
            <w:proofErr w:type="gramEnd"/>
            <w:r w:rsidRPr="00461690">
              <w:rPr>
                <w:rStyle w:val="normaltextrun"/>
                <w:rFonts w:asciiTheme="minorHAnsi" w:hAnsiTheme="minorHAnsi" w:cstheme="minorHAnsi"/>
                <w:color w:val="000000"/>
                <w:sz w:val="22"/>
                <w:szCs w:val="22"/>
              </w:rPr>
              <w:t xml:space="preserve"> as an ever-increasing proportion of the population comprises older adults.</w:t>
            </w:r>
            <w:r w:rsidRPr="00461690">
              <w:rPr>
                <w:rStyle w:val="eop"/>
                <w:rFonts w:asciiTheme="minorHAnsi" w:hAnsiTheme="minorHAnsi" w:cstheme="minorHAnsi"/>
                <w:color w:val="000000"/>
                <w:sz w:val="22"/>
                <w:szCs w:val="22"/>
              </w:rPr>
              <w:t> </w:t>
            </w:r>
          </w:p>
          <w:p w14:paraId="07EC446E" w14:textId="77777777" w:rsidR="00461690" w:rsidRPr="00461690" w:rsidRDefault="00461690" w:rsidP="00461690">
            <w:pPr>
              <w:pStyle w:val="paragraph"/>
              <w:spacing w:before="0" w:beforeAutospacing="0" w:after="0" w:afterAutospacing="0"/>
              <w:textAlignment w:val="baseline"/>
              <w:rPr>
                <w:rFonts w:asciiTheme="minorHAnsi" w:hAnsiTheme="minorHAnsi" w:cstheme="minorHAnsi"/>
                <w:sz w:val="18"/>
                <w:szCs w:val="18"/>
              </w:rPr>
            </w:pPr>
          </w:p>
          <w:p w14:paraId="78E87FE3" w14:textId="1632D250" w:rsidR="00461690" w:rsidRDefault="00461690" w:rsidP="00461690">
            <w:pPr>
              <w:pStyle w:val="paragraph"/>
              <w:spacing w:before="0" w:beforeAutospacing="0" w:after="0" w:afterAutospacing="0"/>
              <w:textAlignment w:val="baseline"/>
              <w:rPr>
                <w:rStyle w:val="eop"/>
                <w:rFonts w:asciiTheme="minorHAnsi" w:hAnsiTheme="minorHAnsi" w:cstheme="minorHAnsi"/>
                <w:color w:val="000000"/>
                <w:sz w:val="22"/>
                <w:szCs w:val="22"/>
              </w:rPr>
            </w:pPr>
            <w:r w:rsidRPr="00461690">
              <w:rPr>
                <w:rStyle w:val="normaltextrun"/>
                <w:rFonts w:asciiTheme="minorHAnsi" w:hAnsiTheme="minorHAnsi" w:cstheme="minorHAnsi"/>
                <w:color w:val="000000"/>
                <w:sz w:val="22"/>
                <w:szCs w:val="22"/>
              </w:rPr>
              <w:t xml:space="preserve">While we have a reasonable grasp of how memory changes with age, an important and </w:t>
            </w:r>
            <w:proofErr w:type="gramStart"/>
            <w:r w:rsidRPr="00461690">
              <w:rPr>
                <w:rStyle w:val="normaltextrun"/>
                <w:rFonts w:asciiTheme="minorHAnsi" w:hAnsiTheme="minorHAnsi" w:cstheme="minorHAnsi"/>
                <w:color w:val="000000"/>
                <w:sz w:val="22"/>
                <w:szCs w:val="22"/>
              </w:rPr>
              <w:t>little-explored</w:t>
            </w:r>
            <w:proofErr w:type="gramEnd"/>
            <w:r w:rsidRPr="00461690">
              <w:rPr>
                <w:rStyle w:val="normaltextrun"/>
                <w:rFonts w:asciiTheme="minorHAnsi" w:hAnsiTheme="minorHAnsi" w:cstheme="minorHAnsi"/>
                <w:color w:val="000000"/>
                <w:sz w:val="22"/>
                <w:szCs w:val="22"/>
              </w:rPr>
              <w:t xml:space="preserve"> area is “executive function”. This is a set of high-level cognitive skills, including a person’s ability to plan, problem-solve, flexibly shift attention, and hold and manipulate information. These skills are key for working, running a household, maintaining relationships and many other aspects of life, so it is important to identify how they </w:t>
            </w:r>
            <w:proofErr w:type="gramStart"/>
            <w:r w:rsidRPr="00461690">
              <w:rPr>
                <w:rStyle w:val="normaltextrun"/>
                <w:rFonts w:asciiTheme="minorHAnsi" w:hAnsiTheme="minorHAnsi" w:cstheme="minorHAnsi"/>
                <w:color w:val="000000"/>
                <w:sz w:val="22"/>
                <w:szCs w:val="22"/>
              </w:rPr>
              <w:t>are affected</w:t>
            </w:r>
            <w:proofErr w:type="gramEnd"/>
            <w:r w:rsidRPr="00461690">
              <w:rPr>
                <w:rStyle w:val="normaltextrun"/>
                <w:rFonts w:asciiTheme="minorHAnsi" w:hAnsiTheme="minorHAnsi" w:cstheme="minorHAnsi"/>
                <w:color w:val="000000"/>
                <w:sz w:val="22"/>
                <w:szCs w:val="22"/>
              </w:rPr>
              <w:t xml:space="preserve"> in ageing. The proposed project will examine such changes using computer-based tasks in which we monitor participants’ responses, including their eye movements. This will provide crucial information about how cognitive skills change over time, and help identify possible interventions.</w:t>
            </w:r>
            <w:r w:rsidRPr="00461690">
              <w:rPr>
                <w:rStyle w:val="eop"/>
                <w:rFonts w:asciiTheme="minorHAnsi" w:hAnsiTheme="minorHAnsi" w:cstheme="minorHAnsi"/>
                <w:color w:val="000000"/>
                <w:sz w:val="22"/>
                <w:szCs w:val="22"/>
              </w:rPr>
              <w:t> </w:t>
            </w:r>
          </w:p>
          <w:p w14:paraId="36BB1763" w14:textId="77777777" w:rsidR="00461690" w:rsidRPr="00461690" w:rsidRDefault="00461690" w:rsidP="00461690">
            <w:pPr>
              <w:pStyle w:val="paragraph"/>
              <w:spacing w:before="0" w:beforeAutospacing="0" w:after="0" w:afterAutospacing="0"/>
              <w:textAlignment w:val="baseline"/>
              <w:rPr>
                <w:rFonts w:asciiTheme="minorHAnsi" w:hAnsiTheme="minorHAnsi" w:cstheme="minorHAnsi"/>
                <w:sz w:val="18"/>
                <w:szCs w:val="18"/>
              </w:rPr>
            </w:pPr>
          </w:p>
          <w:p w14:paraId="0A7F0E32" w14:textId="77777777" w:rsidR="00461690" w:rsidRPr="00461690" w:rsidRDefault="00461690" w:rsidP="00461690">
            <w:pPr>
              <w:pStyle w:val="paragraph"/>
              <w:spacing w:before="0" w:beforeAutospacing="0" w:after="0" w:afterAutospacing="0"/>
              <w:textAlignment w:val="baseline"/>
              <w:rPr>
                <w:rFonts w:asciiTheme="minorHAnsi" w:hAnsiTheme="minorHAnsi" w:cstheme="minorHAnsi"/>
                <w:sz w:val="18"/>
                <w:szCs w:val="18"/>
              </w:rPr>
            </w:pPr>
            <w:r w:rsidRPr="00461690">
              <w:rPr>
                <w:rStyle w:val="normaltextrun"/>
                <w:rFonts w:asciiTheme="minorHAnsi" w:hAnsiTheme="minorHAnsi" w:cstheme="minorHAnsi"/>
                <w:color w:val="000000"/>
                <w:sz w:val="22"/>
                <w:szCs w:val="22"/>
                <w:u w:val="single"/>
              </w:rPr>
              <w:t>Aims and objectives:</w:t>
            </w:r>
            <w:r w:rsidRPr="00461690">
              <w:rPr>
                <w:rStyle w:val="eop"/>
                <w:rFonts w:asciiTheme="minorHAnsi" w:hAnsiTheme="minorHAnsi" w:cstheme="minorHAnsi"/>
                <w:color w:val="000000"/>
                <w:sz w:val="22"/>
                <w:szCs w:val="22"/>
              </w:rPr>
              <w:t> </w:t>
            </w:r>
          </w:p>
          <w:p w14:paraId="475048D7" w14:textId="427D0004" w:rsidR="00461690" w:rsidRDefault="00461690" w:rsidP="00461690">
            <w:pPr>
              <w:pStyle w:val="paragraph"/>
              <w:spacing w:before="0" w:beforeAutospacing="0" w:after="0" w:afterAutospacing="0"/>
              <w:textAlignment w:val="baseline"/>
              <w:rPr>
                <w:rStyle w:val="eop"/>
                <w:rFonts w:asciiTheme="minorHAnsi" w:hAnsiTheme="minorHAnsi" w:cstheme="minorHAnsi"/>
                <w:color w:val="000000"/>
                <w:sz w:val="22"/>
                <w:szCs w:val="22"/>
              </w:rPr>
            </w:pPr>
            <w:r w:rsidRPr="00461690">
              <w:rPr>
                <w:rStyle w:val="normaltextrun"/>
                <w:rFonts w:asciiTheme="minorHAnsi" w:hAnsiTheme="minorHAnsi" w:cstheme="minorHAnsi"/>
                <w:color w:val="000000"/>
                <w:sz w:val="22"/>
                <w:szCs w:val="22"/>
              </w:rPr>
              <w:t xml:space="preserve">The aim is to evaluate changes in executive function between young and older adults using tasks that assess key cognitive skills, including the ability to shift attention flexibly, retain information in working memory, and disengage from one strategy to use another. Variation in such skills </w:t>
            </w:r>
            <w:proofErr w:type="gramStart"/>
            <w:r w:rsidRPr="00461690">
              <w:rPr>
                <w:rStyle w:val="normaltextrun"/>
                <w:rFonts w:asciiTheme="minorHAnsi" w:hAnsiTheme="minorHAnsi" w:cstheme="minorHAnsi"/>
                <w:color w:val="000000"/>
                <w:sz w:val="22"/>
                <w:szCs w:val="22"/>
              </w:rPr>
              <w:t>have been shown</w:t>
            </w:r>
            <w:proofErr w:type="gramEnd"/>
            <w:r w:rsidRPr="00461690">
              <w:rPr>
                <w:rStyle w:val="normaltextrun"/>
                <w:rFonts w:asciiTheme="minorHAnsi" w:hAnsiTheme="minorHAnsi" w:cstheme="minorHAnsi"/>
                <w:color w:val="000000"/>
                <w:sz w:val="22"/>
                <w:szCs w:val="22"/>
              </w:rPr>
              <w:t xml:space="preserve"> to account for 54% of functional abilities (activities of daily living) and to predict later cognitive decline. The research will have implications for 1) how we understand cognitive difficulties that are common in </w:t>
            </w:r>
            <w:proofErr w:type="gramStart"/>
            <w:r w:rsidRPr="00461690">
              <w:rPr>
                <w:rStyle w:val="normaltextrun"/>
                <w:rFonts w:asciiTheme="minorHAnsi" w:hAnsiTheme="minorHAnsi" w:cstheme="minorHAnsi"/>
                <w:color w:val="000000"/>
                <w:sz w:val="22"/>
                <w:szCs w:val="22"/>
              </w:rPr>
              <w:t>ageing,</w:t>
            </w:r>
            <w:proofErr w:type="gramEnd"/>
            <w:r w:rsidRPr="00461690">
              <w:rPr>
                <w:rStyle w:val="normaltextrun"/>
                <w:rFonts w:asciiTheme="minorHAnsi" w:hAnsiTheme="minorHAnsi" w:cstheme="minorHAnsi"/>
                <w:color w:val="000000"/>
                <w:sz w:val="22"/>
                <w:szCs w:val="22"/>
              </w:rPr>
              <w:t xml:space="preserve"> and 2) and how we might make use of technology and social changes to improve the wellbeing of older people.</w:t>
            </w:r>
            <w:r w:rsidRPr="00461690">
              <w:rPr>
                <w:rStyle w:val="eop"/>
                <w:rFonts w:asciiTheme="minorHAnsi" w:hAnsiTheme="minorHAnsi" w:cstheme="minorHAnsi"/>
                <w:color w:val="000000"/>
                <w:sz w:val="22"/>
                <w:szCs w:val="22"/>
              </w:rPr>
              <w:t> </w:t>
            </w:r>
          </w:p>
          <w:p w14:paraId="50766521" w14:textId="77777777" w:rsidR="00461690" w:rsidRPr="00461690" w:rsidRDefault="00461690" w:rsidP="00461690">
            <w:pPr>
              <w:pStyle w:val="paragraph"/>
              <w:spacing w:before="0" w:beforeAutospacing="0" w:after="0" w:afterAutospacing="0"/>
              <w:textAlignment w:val="baseline"/>
              <w:rPr>
                <w:rFonts w:asciiTheme="minorHAnsi" w:hAnsiTheme="minorHAnsi" w:cstheme="minorHAnsi"/>
                <w:sz w:val="18"/>
                <w:szCs w:val="18"/>
              </w:rPr>
            </w:pPr>
          </w:p>
          <w:p w14:paraId="6E072E2E" w14:textId="77777777" w:rsidR="00461690" w:rsidRPr="00461690" w:rsidRDefault="00461690" w:rsidP="00461690">
            <w:pPr>
              <w:pStyle w:val="paragraph"/>
              <w:spacing w:before="0" w:beforeAutospacing="0" w:after="0" w:afterAutospacing="0"/>
              <w:textAlignment w:val="baseline"/>
              <w:rPr>
                <w:rFonts w:asciiTheme="minorHAnsi" w:hAnsiTheme="minorHAnsi" w:cstheme="minorHAnsi"/>
                <w:sz w:val="18"/>
                <w:szCs w:val="18"/>
              </w:rPr>
            </w:pPr>
            <w:r w:rsidRPr="00461690">
              <w:rPr>
                <w:rStyle w:val="normaltextrun"/>
                <w:rFonts w:asciiTheme="minorHAnsi" w:hAnsiTheme="minorHAnsi" w:cstheme="minorHAnsi"/>
                <w:sz w:val="22"/>
                <w:szCs w:val="22"/>
                <w:u w:val="single"/>
              </w:rPr>
              <w:t>Methods:</w:t>
            </w:r>
            <w:r w:rsidRPr="00461690">
              <w:rPr>
                <w:rStyle w:val="eop"/>
                <w:rFonts w:asciiTheme="minorHAnsi" w:hAnsiTheme="minorHAnsi" w:cstheme="minorHAnsi"/>
                <w:sz w:val="22"/>
                <w:szCs w:val="22"/>
              </w:rPr>
              <w:t> </w:t>
            </w:r>
          </w:p>
          <w:p w14:paraId="24837EE4" w14:textId="77777777" w:rsidR="00461690" w:rsidRPr="00461690" w:rsidRDefault="00461690" w:rsidP="00461690">
            <w:pPr>
              <w:pStyle w:val="paragraph"/>
              <w:spacing w:before="0" w:beforeAutospacing="0" w:after="0" w:afterAutospacing="0"/>
              <w:textAlignment w:val="baseline"/>
              <w:rPr>
                <w:rFonts w:asciiTheme="minorHAnsi" w:hAnsiTheme="minorHAnsi" w:cstheme="minorHAnsi"/>
                <w:sz w:val="18"/>
                <w:szCs w:val="18"/>
              </w:rPr>
            </w:pPr>
            <w:r w:rsidRPr="00461690">
              <w:rPr>
                <w:rStyle w:val="normaltextrun"/>
                <w:rFonts w:asciiTheme="minorHAnsi" w:hAnsiTheme="minorHAnsi" w:cstheme="minorHAnsi"/>
                <w:sz w:val="22"/>
                <w:szCs w:val="22"/>
              </w:rPr>
              <w:t>Our proposal is to use a combination of online experiments, which enable us to obtain data from many participants quickly and effectively, and more focused laboratory-based experiments that measure eye movement and EEG recordings of brain activity to inform our understanding of how executive function changes during typical (i.e., “healthy”) ageing.</w:t>
            </w:r>
            <w:r w:rsidRPr="00461690">
              <w:rPr>
                <w:rStyle w:val="eop"/>
                <w:rFonts w:asciiTheme="minorHAnsi" w:hAnsiTheme="minorHAnsi" w:cstheme="minorHAnsi"/>
                <w:sz w:val="22"/>
                <w:szCs w:val="22"/>
              </w:rPr>
              <w:t> </w:t>
            </w:r>
          </w:p>
          <w:p w14:paraId="63A7C51F" w14:textId="77777777" w:rsidR="00461690" w:rsidRPr="00461690" w:rsidRDefault="00461690" w:rsidP="00461690">
            <w:pPr>
              <w:pStyle w:val="paragraph"/>
              <w:spacing w:before="0" w:beforeAutospacing="0" w:after="0" w:afterAutospacing="0"/>
              <w:textAlignment w:val="baseline"/>
              <w:rPr>
                <w:rFonts w:asciiTheme="minorHAnsi" w:hAnsiTheme="minorHAnsi" w:cstheme="minorHAnsi"/>
                <w:sz w:val="18"/>
                <w:szCs w:val="18"/>
              </w:rPr>
            </w:pPr>
            <w:r w:rsidRPr="00461690">
              <w:rPr>
                <w:rStyle w:val="normaltextrun"/>
                <w:rFonts w:asciiTheme="minorHAnsi" w:hAnsiTheme="minorHAnsi" w:cstheme="minorHAnsi"/>
                <w:sz w:val="22"/>
                <w:szCs w:val="22"/>
              </w:rPr>
              <w:t>This research will involve the recruitment of human participants, comprising young adults (aged 18-30 years), typically recruited from the University, and older adults (aged 65+ years) recruited from the local community.</w:t>
            </w:r>
            <w:r w:rsidRPr="00461690">
              <w:rPr>
                <w:rStyle w:val="eop"/>
                <w:rFonts w:asciiTheme="minorHAnsi" w:hAnsiTheme="minorHAnsi" w:cstheme="minorHAnsi"/>
                <w:sz w:val="22"/>
                <w:szCs w:val="22"/>
              </w:rPr>
              <w:t> </w:t>
            </w:r>
          </w:p>
          <w:p w14:paraId="23F4853A" w14:textId="280DB158" w:rsidR="00172FB3" w:rsidRPr="00461690" w:rsidRDefault="00172FB3" w:rsidP="00ED69E6"/>
          <w:p w14:paraId="30595529" w14:textId="4289ED83" w:rsidR="002A3685" w:rsidRPr="00461690" w:rsidRDefault="005716C3" w:rsidP="00ED69E6">
            <w:r>
              <w:t>T</w:t>
            </w:r>
            <w:r w:rsidRPr="005716C3">
              <w:t>echniques that will be undertaken during the project</w:t>
            </w:r>
          </w:p>
          <w:p w14:paraId="3B77C62D" w14:textId="77777777" w:rsidR="005716C3" w:rsidRPr="005716C3" w:rsidRDefault="005716C3" w:rsidP="005716C3">
            <w:pPr>
              <w:pStyle w:val="paragraph"/>
              <w:numPr>
                <w:ilvl w:val="0"/>
                <w:numId w:val="1"/>
              </w:numPr>
              <w:spacing w:before="0" w:beforeAutospacing="0" w:after="0" w:afterAutospacing="0"/>
              <w:textAlignment w:val="baseline"/>
              <w:rPr>
                <w:rFonts w:asciiTheme="minorHAnsi" w:hAnsiTheme="minorHAnsi" w:cstheme="minorHAnsi"/>
                <w:sz w:val="18"/>
                <w:szCs w:val="18"/>
              </w:rPr>
            </w:pPr>
            <w:r w:rsidRPr="005716C3">
              <w:rPr>
                <w:rStyle w:val="normaltextrun"/>
                <w:rFonts w:asciiTheme="minorHAnsi" w:hAnsiTheme="minorHAnsi" w:cstheme="minorHAnsi"/>
                <w:sz w:val="22"/>
                <w:szCs w:val="22"/>
              </w:rPr>
              <w:t>Programming of online, eye tracking and EEG experiments</w:t>
            </w:r>
            <w:r w:rsidRPr="005716C3">
              <w:rPr>
                <w:rStyle w:val="eop"/>
                <w:rFonts w:asciiTheme="minorHAnsi" w:hAnsiTheme="minorHAnsi" w:cstheme="minorHAnsi"/>
                <w:sz w:val="22"/>
                <w:szCs w:val="22"/>
              </w:rPr>
              <w:t> </w:t>
            </w:r>
          </w:p>
          <w:p w14:paraId="7CFA6D88" w14:textId="77777777" w:rsidR="005716C3" w:rsidRPr="005716C3" w:rsidRDefault="005716C3" w:rsidP="005716C3">
            <w:pPr>
              <w:pStyle w:val="paragraph"/>
              <w:numPr>
                <w:ilvl w:val="0"/>
                <w:numId w:val="1"/>
              </w:numPr>
              <w:spacing w:before="0" w:beforeAutospacing="0" w:after="0" w:afterAutospacing="0"/>
              <w:textAlignment w:val="baseline"/>
              <w:rPr>
                <w:rFonts w:asciiTheme="minorHAnsi" w:hAnsiTheme="minorHAnsi" w:cstheme="minorHAnsi"/>
                <w:sz w:val="18"/>
                <w:szCs w:val="18"/>
              </w:rPr>
            </w:pPr>
            <w:r w:rsidRPr="005716C3">
              <w:rPr>
                <w:rStyle w:val="normaltextrun"/>
                <w:rFonts w:asciiTheme="minorHAnsi" w:hAnsiTheme="minorHAnsi" w:cstheme="minorHAnsi"/>
                <w:sz w:val="22"/>
                <w:szCs w:val="22"/>
              </w:rPr>
              <w:t>Eye movement and EEG recordings during experimental tasks</w:t>
            </w:r>
            <w:r w:rsidRPr="005716C3">
              <w:rPr>
                <w:rStyle w:val="eop"/>
                <w:rFonts w:asciiTheme="minorHAnsi" w:hAnsiTheme="minorHAnsi" w:cstheme="minorHAnsi"/>
                <w:sz w:val="22"/>
                <w:szCs w:val="22"/>
              </w:rPr>
              <w:t> </w:t>
            </w:r>
          </w:p>
          <w:p w14:paraId="2E48FBA9" w14:textId="77777777" w:rsidR="005716C3" w:rsidRPr="005716C3" w:rsidRDefault="005716C3" w:rsidP="005716C3">
            <w:pPr>
              <w:pStyle w:val="paragraph"/>
              <w:numPr>
                <w:ilvl w:val="0"/>
                <w:numId w:val="1"/>
              </w:numPr>
              <w:spacing w:before="0" w:beforeAutospacing="0" w:after="0" w:afterAutospacing="0"/>
              <w:textAlignment w:val="baseline"/>
              <w:rPr>
                <w:rFonts w:asciiTheme="minorHAnsi" w:hAnsiTheme="minorHAnsi" w:cstheme="minorHAnsi"/>
                <w:sz w:val="18"/>
                <w:szCs w:val="18"/>
              </w:rPr>
            </w:pPr>
            <w:r w:rsidRPr="005716C3">
              <w:rPr>
                <w:rStyle w:val="normaltextrun"/>
                <w:rFonts w:asciiTheme="minorHAnsi" w:hAnsiTheme="minorHAnsi" w:cstheme="minorHAnsi"/>
                <w:sz w:val="22"/>
                <w:szCs w:val="22"/>
              </w:rPr>
              <w:t>Complex statistical analysis using R</w:t>
            </w:r>
            <w:r w:rsidRPr="005716C3">
              <w:rPr>
                <w:rStyle w:val="eop"/>
                <w:rFonts w:asciiTheme="minorHAnsi" w:hAnsiTheme="minorHAnsi" w:cstheme="minorHAnsi"/>
                <w:sz w:val="22"/>
                <w:szCs w:val="22"/>
              </w:rPr>
              <w:t> </w:t>
            </w:r>
          </w:p>
          <w:p w14:paraId="26DA9394" w14:textId="7E581462" w:rsidR="002A3685" w:rsidRPr="00461690" w:rsidRDefault="002A3685" w:rsidP="00ED69E6">
            <w:bookmarkStart w:id="0" w:name="_GoBack"/>
            <w:bookmarkEnd w:id="0"/>
          </w:p>
          <w:p w14:paraId="33DE8695" w14:textId="5C2CD17B" w:rsidR="002A3685" w:rsidRPr="00461690" w:rsidRDefault="005716C3" w:rsidP="00ED69E6">
            <w:r w:rsidRPr="005716C3">
              <w:t>BBSRC Strategic Research Priority</w:t>
            </w:r>
            <w:r>
              <w:t xml:space="preserve">: </w:t>
            </w:r>
            <w:r w:rsidRPr="005716C3">
              <w:t>Understanding the Rules of Life</w:t>
            </w:r>
            <w:r>
              <w:t xml:space="preserve"> - </w:t>
            </w:r>
            <w:r w:rsidRPr="005716C3">
              <w:t>Neuroscience and behaviour</w:t>
            </w:r>
          </w:p>
          <w:p w14:paraId="28C8D33F" w14:textId="714C52E7" w:rsidR="002A3685" w:rsidRPr="00461690" w:rsidRDefault="005716C3" w:rsidP="00ED69E6">
            <w:r w:rsidRPr="005716C3">
              <w:t>Integrated Understanding of Health</w:t>
            </w:r>
            <w:r>
              <w:t xml:space="preserve"> - </w:t>
            </w:r>
            <w:r w:rsidRPr="005716C3">
              <w:t>Ageing</w:t>
            </w:r>
          </w:p>
          <w:p w14:paraId="33C79811" w14:textId="77777777" w:rsidR="00066C81" w:rsidRDefault="00066C81" w:rsidP="00ED69E6">
            <w:pPr>
              <w:rPr>
                <w:b/>
              </w:rPr>
            </w:pPr>
          </w:p>
        </w:tc>
      </w:tr>
      <w:tr w:rsidR="002A3685" w14:paraId="1709DC04" w14:textId="77777777" w:rsidTr="00E56328">
        <w:tc>
          <w:tcPr>
            <w:tcW w:w="9016" w:type="dxa"/>
            <w:gridSpan w:val="2"/>
            <w:shd w:val="clear" w:color="auto" w:fill="F2F2F2" w:themeFill="background1" w:themeFillShade="F2"/>
          </w:tcPr>
          <w:p w14:paraId="0F24EFA2" w14:textId="2AC55179" w:rsidR="002A3685" w:rsidRDefault="002A3685" w:rsidP="00E56328">
            <w:r>
              <w:rPr>
                <w:b/>
              </w:rPr>
              <w:t>References</w:t>
            </w:r>
          </w:p>
        </w:tc>
      </w:tr>
      <w:tr w:rsidR="002A3685" w14:paraId="5A7A7CAC" w14:textId="77777777" w:rsidTr="002A3685">
        <w:tc>
          <w:tcPr>
            <w:tcW w:w="9016" w:type="dxa"/>
            <w:gridSpan w:val="2"/>
          </w:tcPr>
          <w:p w14:paraId="0573A4EF" w14:textId="0166A0C1" w:rsidR="002A3685" w:rsidRPr="00461690" w:rsidRDefault="00461690" w:rsidP="00E56328">
            <w:pPr>
              <w:rPr>
                <w:rFonts w:asciiTheme="minorHAnsi" w:hAnsiTheme="minorHAnsi" w:cstheme="minorHAnsi"/>
              </w:rPr>
            </w:pPr>
            <w:proofErr w:type="spellStart"/>
            <w:r w:rsidRPr="00461690">
              <w:rPr>
                <w:rStyle w:val="normaltextrun"/>
                <w:rFonts w:asciiTheme="minorHAnsi" w:hAnsiTheme="minorHAnsi" w:cstheme="minorHAnsi"/>
                <w:shd w:val="clear" w:color="auto" w:fill="FFFFFF"/>
              </w:rPr>
              <w:t>Verssimo</w:t>
            </w:r>
            <w:proofErr w:type="spellEnd"/>
            <w:r w:rsidRPr="00461690">
              <w:rPr>
                <w:rStyle w:val="normaltextrun"/>
                <w:rFonts w:asciiTheme="minorHAnsi" w:hAnsiTheme="minorHAnsi" w:cstheme="minorHAnsi"/>
                <w:shd w:val="clear" w:color="auto" w:fill="FFFFFF"/>
              </w:rPr>
              <w:t xml:space="preserve">, J., </w:t>
            </w:r>
            <w:proofErr w:type="spellStart"/>
            <w:r w:rsidRPr="00461690">
              <w:rPr>
                <w:rStyle w:val="normaltextrun"/>
                <w:rFonts w:asciiTheme="minorHAnsi" w:hAnsiTheme="minorHAnsi" w:cstheme="minorHAnsi"/>
                <w:shd w:val="clear" w:color="auto" w:fill="FFFFFF"/>
              </w:rPr>
              <w:t>Verhaeghen</w:t>
            </w:r>
            <w:proofErr w:type="spellEnd"/>
            <w:r w:rsidRPr="00461690">
              <w:rPr>
                <w:rStyle w:val="normaltextrun"/>
                <w:rFonts w:asciiTheme="minorHAnsi" w:hAnsiTheme="minorHAnsi" w:cstheme="minorHAnsi"/>
                <w:shd w:val="clear" w:color="auto" w:fill="FFFFFF"/>
              </w:rPr>
              <w:t xml:space="preserve">, P., Goldman, N., Weinstein, M., and Ullman, M. T. (2021). Evidence that ageing yields improvements as well as declines across attention and executive functions. Nature Human </w:t>
            </w:r>
            <w:proofErr w:type="spellStart"/>
            <w:r w:rsidRPr="00461690">
              <w:rPr>
                <w:rStyle w:val="normaltextrun"/>
                <w:rFonts w:asciiTheme="minorHAnsi" w:hAnsiTheme="minorHAnsi" w:cstheme="minorHAnsi"/>
                <w:shd w:val="clear" w:color="auto" w:fill="FFFFFF"/>
              </w:rPr>
              <w:t>Behavior</w:t>
            </w:r>
            <w:proofErr w:type="spellEnd"/>
            <w:r w:rsidRPr="00461690">
              <w:rPr>
                <w:rStyle w:val="normaltextrun"/>
                <w:rFonts w:asciiTheme="minorHAnsi" w:hAnsiTheme="minorHAnsi" w:cstheme="minorHAnsi"/>
                <w:shd w:val="clear" w:color="auto" w:fill="FFFFFF"/>
              </w:rPr>
              <w:t xml:space="preserve">, 6, 97–110. </w:t>
            </w:r>
            <w:proofErr w:type="spellStart"/>
            <w:r w:rsidRPr="00461690">
              <w:rPr>
                <w:rStyle w:val="normaltextrun"/>
                <w:rFonts w:asciiTheme="minorHAnsi" w:hAnsiTheme="minorHAnsi" w:cstheme="minorHAnsi"/>
                <w:shd w:val="clear" w:color="auto" w:fill="FFFFFF"/>
              </w:rPr>
              <w:t>doi</w:t>
            </w:r>
            <w:proofErr w:type="spellEnd"/>
            <w:r w:rsidRPr="00461690">
              <w:rPr>
                <w:rStyle w:val="normaltextrun"/>
                <w:rFonts w:asciiTheme="minorHAnsi" w:hAnsiTheme="minorHAnsi" w:cstheme="minorHAnsi"/>
                <w:shd w:val="clear" w:color="auto" w:fill="FFFFFF"/>
              </w:rPr>
              <w:t>: 10.1038/s41562-021-01169-7</w:t>
            </w:r>
            <w:r w:rsidRPr="00461690">
              <w:rPr>
                <w:rStyle w:val="eop"/>
                <w:rFonts w:asciiTheme="minorHAnsi" w:hAnsiTheme="minorHAnsi" w:cstheme="minorHAnsi"/>
                <w:shd w:val="clear" w:color="auto" w:fill="FFFFFF"/>
              </w:rPr>
              <w:t> </w:t>
            </w:r>
          </w:p>
          <w:p w14:paraId="32895B26" w14:textId="48EC3C4F" w:rsidR="002A3685" w:rsidRDefault="002A3685" w:rsidP="00E56328">
            <w:pPr>
              <w:rPr>
                <w:b/>
              </w:rPr>
            </w:pPr>
          </w:p>
        </w:tc>
      </w:tr>
    </w:tbl>
    <w:p w14:paraId="21A9C8CB" w14:textId="77777777" w:rsidR="00066C81" w:rsidRDefault="00066C81" w:rsidP="00066C81">
      <w:pPr>
        <w:spacing w:after="0" w:line="240" w:lineRule="auto"/>
        <w:rPr>
          <w:b/>
          <w:u w:val="single"/>
        </w:rPr>
      </w:pPr>
    </w:p>
    <w:p w14:paraId="63071C92" w14:textId="77777777" w:rsidR="00BB70D0" w:rsidRDefault="00BB70D0"/>
    <w:sectPr w:rsidR="00BB70D0" w:rsidSect="00477FE3">
      <w:pgSz w:w="11906" w:h="16838"/>
      <w:pgMar w:top="1276" w:right="1135" w:bottom="709" w:left="1133" w:header="720" w:footer="88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66180B"/>
    <w:multiLevelType w:val="hybridMultilevel"/>
    <w:tmpl w:val="22B60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C81"/>
    <w:rsid w:val="00066C81"/>
    <w:rsid w:val="00172FB3"/>
    <w:rsid w:val="002641AB"/>
    <w:rsid w:val="002A3685"/>
    <w:rsid w:val="00461690"/>
    <w:rsid w:val="005716C3"/>
    <w:rsid w:val="008E2A1F"/>
    <w:rsid w:val="00BB7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45AD5"/>
  <w15:chartTrackingRefBased/>
  <w15:docId w15:val="{87EC11FF-9B23-4746-AD2B-2639FE3C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C81"/>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1690"/>
    <w:rPr>
      <w:color w:val="0563C1" w:themeColor="hyperlink"/>
      <w:u w:val="single"/>
    </w:rPr>
  </w:style>
  <w:style w:type="paragraph" w:customStyle="1" w:styleId="paragraph">
    <w:name w:val="paragraph"/>
    <w:basedOn w:val="Normal"/>
    <w:rsid w:val="0046169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461690"/>
  </w:style>
  <w:style w:type="character" w:customStyle="1" w:styleId="eop">
    <w:name w:val="eop"/>
    <w:basedOn w:val="DefaultParagraphFont"/>
    <w:rsid w:val="00461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411519">
      <w:bodyDiv w:val="1"/>
      <w:marLeft w:val="0"/>
      <w:marRight w:val="0"/>
      <w:marTop w:val="0"/>
      <w:marBottom w:val="0"/>
      <w:divBdr>
        <w:top w:val="none" w:sz="0" w:space="0" w:color="auto"/>
        <w:left w:val="none" w:sz="0" w:space="0" w:color="auto"/>
        <w:bottom w:val="none" w:sz="0" w:space="0" w:color="auto"/>
        <w:right w:val="none" w:sz="0" w:space="0" w:color="auto"/>
      </w:divBdr>
      <w:divsChild>
        <w:div w:id="1959677059">
          <w:marLeft w:val="0"/>
          <w:marRight w:val="0"/>
          <w:marTop w:val="0"/>
          <w:marBottom w:val="0"/>
          <w:divBdr>
            <w:top w:val="none" w:sz="0" w:space="0" w:color="auto"/>
            <w:left w:val="none" w:sz="0" w:space="0" w:color="auto"/>
            <w:bottom w:val="none" w:sz="0" w:space="0" w:color="auto"/>
            <w:right w:val="none" w:sz="0" w:space="0" w:color="auto"/>
          </w:divBdr>
        </w:div>
        <w:div w:id="1285117569">
          <w:marLeft w:val="0"/>
          <w:marRight w:val="0"/>
          <w:marTop w:val="0"/>
          <w:marBottom w:val="0"/>
          <w:divBdr>
            <w:top w:val="none" w:sz="0" w:space="0" w:color="auto"/>
            <w:left w:val="none" w:sz="0" w:space="0" w:color="auto"/>
            <w:bottom w:val="none" w:sz="0" w:space="0" w:color="auto"/>
            <w:right w:val="none" w:sz="0" w:space="0" w:color="auto"/>
          </w:divBdr>
        </w:div>
        <w:div w:id="842817548">
          <w:marLeft w:val="0"/>
          <w:marRight w:val="0"/>
          <w:marTop w:val="0"/>
          <w:marBottom w:val="0"/>
          <w:divBdr>
            <w:top w:val="none" w:sz="0" w:space="0" w:color="auto"/>
            <w:left w:val="none" w:sz="0" w:space="0" w:color="auto"/>
            <w:bottom w:val="none" w:sz="0" w:space="0" w:color="auto"/>
            <w:right w:val="none" w:sz="0" w:space="0" w:color="auto"/>
          </w:divBdr>
        </w:div>
        <w:div w:id="1583031050">
          <w:marLeft w:val="0"/>
          <w:marRight w:val="0"/>
          <w:marTop w:val="0"/>
          <w:marBottom w:val="0"/>
          <w:divBdr>
            <w:top w:val="none" w:sz="0" w:space="0" w:color="auto"/>
            <w:left w:val="none" w:sz="0" w:space="0" w:color="auto"/>
            <w:bottom w:val="none" w:sz="0" w:space="0" w:color="auto"/>
            <w:right w:val="none" w:sz="0" w:space="0" w:color="auto"/>
          </w:divBdr>
        </w:div>
        <w:div w:id="910384574">
          <w:marLeft w:val="0"/>
          <w:marRight w:val="0"/>
          <w:marTop w:val="0"/>
          <w:marBottom w:val="0"/>
          <w:divBdr>
            <w:top w:val="none" w:sz="0" w:space="0" w:color="auto"/>
            <w:left w:val="none" w:sz="0" w:space="0" w:color="auto"/>
            <w:bottom w:val="none" w:sz="0" w:space="0" w:color="auto"/>
            <w:right w:val="none" w:sz="0" w:space="0" w:color="auto"/>
          </w:divBdr>
        </w:div>
        <w:div w:id="1989046687">
          <w:marLeft w:val="0"/>
          <w:marRight w:val="0"/>
          <w:marTop w:val="0"/>
          <w:marBottom w:val="0"/>
          <w:divBdr>
            <w:top w:val="none" w:sz="0" w:space="0" w:color="auto"/>
            <w:left w:val="none" w:sz="0" w:space="0" w:color="auto"/>
            <w:bottom w:val="none" w:sz="0" w:space="0" w:color="auto"/>
            <w:right w:val="none" w:sz="0" w:space="0" w:color="auto"/>
          </w:divBdr>
        </w:div>
        <w:div w:id="85227615">
          <w:marLeft w:val="0"/>
          <w:marRight w:val="0"/>
          <w:marTop w:val="0"/>
          <w:marBottom w:val="0"/>
          <w:divBdr>
            <w:top w:val="none" w:sz="0" w:space="0" w:color="auto"/>
            <w:left w:val="none" w:sz="0" w:space="0" w:color="auto"/>
            <w:bottom w:val="none" w:sz="0" w:space="0" w:color="auto"/>
            <w:right w:val="none" w:sz="0" w:space="0" w:color="auto"/>
          </w:divBdr>
        </w:div>
        <w:div w:id="1849127281">
          <w:marLeft w:val="0"/>
          <w:marRight w:val="0"/>
          <w:marTop w:val="0"/>
          <w:marBottom w:val="0"/>
          <w:divBdr>
            <w:top w:val="none" w:sz="0" w:space="0" w:color="auto"/>
            <w:left w:val="none" w:sz="0" w:space="0" w:color="auto"/>
            <w:bottom w:val="none" w:sz="0" w:space="0" w:color="auto"/>
            <w:right w:val="none" w:sz="0" w:space="0" w:color="auto"/>
          </w:divBdr>
        </w:div>
      </w:divsChild>
    </w:div>
    <w:div w:id="1045256835">
      <w:bodyDiv w:val="1"/>
      <w:marLeft w:val="0"/>
      <w:marRight w:val="0"/>
      <w:marTop w:val="0"/>
      <w:marBottom w:val="0"/>
      <w:divBdr>
        <w:top w:val="none" w:sz="0" w:space="0" w:color="auto"/>
        <w:left w:val="none" w:sz="0" w:space="0" w:color="auto"/>
        <w:bottom w:val="none" w:sz="0" w:space="0" w:color="auto"/>
        <w:right w:val="none" w:sz="0" w:space="0" w:color="auto"/>
      </w:divBdr>
      <w:divsChild>
        <w:div w:id="65300594">
          <w:marLeft w:val="0"/>
          <w:marRight w:val="0"/>
          <w:marTop w:val="0"/>
          <w:marBottom w:val="0"/>
          <w:divBdr>
            <w:top w:val="none" w:sz="0" w:space="0" w:color="auto"/>
            <w:left w:val="none" w:sz="0" w:space="0" w:color="auto"/>
            <w:bottom w:val="none" w:sz="0" w:space="0" w:color="auto"/>
            <w:right w:val="none" w:sz="0" w:space="0" w:color="auto"/>
          </w:divBdr>
        </w:div>
        <w:div w:id="2016809153">
          <w:marLeft w:val="0"/>
          <w:marRight w:val="0"/>
          <w:marTop w:val="0"/>
          <w:marBottom w:val="0"/>
          <w:divBdr>
            <w:top w:val="none" w:sz="0" w:space="0" w:color="auto"/>
            <w:left w:val="none" w:sz="0" w:space="0" w:color="auto"/>
            <w:bottom w:val="none" w:sz="0" w:space="0" w:color="auto"/>
            <w:right w:val="none" w:sz="0" w:space="0" w:color="auto"/>
          </w:divBdr>
        </w:div>
        <w:div w:id="1236667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bp3@leicester.ac.uk" TargetMode="External"/><Relationship Id="rId5" Type="http://schemas.openxmlformats.org/officeDocument/2006/relationships/hyperlink" Target="mailto:sarah.gunn@leicester.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Finch, Lisa A.</cp:lastModifiedBy>
  <cp:revision>3</cp:revision>
  <dcterms:created xsi:type="dcterms:W3CDTF">2022-11-03T12:04:00Z</dcterms:created>
  <dcterms:modified xsi:type="dcterms:W3CDTF">2022-11-03T12:17:00Z</dcterms:modified>
</cp:coreProperties>
</file>