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74AEE493" w:rsidR="00066C81" w:rsidRPr="00066C81" w:rsidRDefault="00A2576F" w:rsidP="00066C81">
            <w:r>
              <w:t xml:space="preserve">Prof </w:t>
            </w:r>
            <w:r w:rsidRPr="00A2576F">
              <w:t>Flaviano Giorgini</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24C31454" w:rsidR="00066C81" w:rsidRPr="00066C81" w:rsidRDefault="00A2576F" w:rsidP="00066C81">
            <w:r w:rsidRPr="00A2576F">
              <w:t>Genetics &amp; Genome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293E879D" w:rsidR="00172FB3" w:rsidRPr="00066C81" w:rsidRDefault="00A2576F" w:rsidP="00066C81">
            <w:hyperlink r:id="rId4" w:history="1">
              <w:r w:rsidRPr="00AF7F27">
                <w:rPr>
                  <w:rStyle w:val="Hyperlink"/>
                </w:rPr>
                <w:t>fg36@leicester.ac.uk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087A7B2F" w:rsidR="00066C81" w:rsidRDefault="00A2576F" w:rsidP="00ED69E6">
            <w:r>
              <w:t xml:space="preserve">Prof </w:t>
            </w:r>
            <w:r w:rsidRPr="00A2576F">
              <w:t>Andrew Hudson</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26BB31F6" w:rsidR="00066C81" w:rsidRDefault="00A2576F" w:rsidP="00ED69E6">
            <w:r>
              <w:t>Chemistry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6832FB82" w:rsidR="00172FB3" w:rsidRDefault="00A2576F" w:rsidP="00ED69E6">
            <w:hyperlink r:id="rId5" w:history="1">
              <w:r w:rsidRPr="00AF7F27">
                <w:rPr>
                  <w:rStyle w:val="Hyperlink"/>
                </w:rPr>
                <w:t>ah242@leicester.ac.uk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514E7DB5" w:rsidR="00066C81" w:rsidRDefault="00A2576F" w:rsidP="00ED69E6">
            <w:r>
              <w:t xml:space="preserve">Dr </w:t>
            </w:r>
            <w:r w:rsidRPr="00A2576F">
              <w:t>Mary Collier</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301C830A" w:rsidR="00066C81" w:rsidRDefault="00A2576F" w:rsidP="00ED69E6">
            <w:r w:rsidRPr="00A2576F">
              <w:t>Dissecting the interplay between the kynurenine pathway and extracellular vesicle signalling in schizophrenia</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32286FE9" w14:textId="677D8038" w:rsidR="00A2576F" w:rsidRDefault="00A2576F" w:rsidP="00A2576F">
            <w:pPr>
              <w:pStyle w:val="paragraph"/>
              <w:spacing w:before="0" w:beforeAutospacing="0" w:after="0" w:afterAutospacing="0"/>
              <w:textAlignment w:val="baseline"/>
              <w:rPr>
                <w:rStyle w:val="eop"/>
                <w:rFonts w:asciiTheme="minorHAnsi" w:hAnsiTheme="minorHAnsi" w:cstheme="minorHAnsi"/>
                <w:sz w:val="22"/>
                <w:szCs w:val="22"/>
              </w:rPr>
            </w:pPr>
            <w:r w:rsidRPr="00A2576F">
              <w:rPr>
                <w:rStyle w:val="normaltextrun"/>
                <w:rFonts w:asciiTheme="minorHAnsi" w:hAnsiTheme="minorHAnsi" w:cstheme="minorHAnsi"/>
                <w:sz w:val="22"/>
                <w:szCs w:val="22"/>
              </w:rPr>
              <w:t>I</w:t>
            </w:r>
            <w:r w:rsidRPr="00A2576F">
              <w:rPr>
                <w:rStyle w:val="normaltextrun"/>
                <w:rFonts w:asciiTheme="minorHAnsi" w:hAnsiTheme="minorHAnsi" w:cstheme="minorHAnsi"/>
                <w:sz w:val="22"/>
                <w:szCs w:val="22"/>
              </w:rPr>
              <w:t xml:space="preserve">ncreased levels of the kynurenine pathway (KP) metabolites L-kynurenine (KYN) and </w:t>
            </w:r>
            <w:proofErr w:type="spellStart"/>
            <w:r w:rsidRPr="00A2576F">
              <w:rPr>
                <w:rStyle w:val="normaltextrun"/>
                <w:rFonts w:asciiTheme="minorHAnsi" w:hAnsiTheme="minorHAnsi" w:cstheme="minorHAnsi"/>
                <w:sz w:val="22"/>
                <w:szCs w:val="22"/>
              </w:rPr>
              <w:t>kynurenic</w:t>
            </w:r>
            <w:proofErr w:type="spellEnd"/>
            <w:r w:rsidRPr="00A2576F">
              <w:rPr>
                <w:rStyle w:val="normaltextrun"/>
                <w:rFonts w:asciiTheme="minorHAnsi" w:hAnsiTheme="minorHAnsi" w:cstheme="minorHAnsi"/>
                <w:sz w:val="22"/>
                <w:szCs w:val="22"/>
              </w:rPr>
              <w:t xml:space="preserve"> acid (KYNA) have been found in the brains of patients with schizophrenia, and </w:t>
            </w:r>
            <w:proofErr w:type="gramStart"/>
            <w:r w:rsidRPr="00A2576F">
              <w:rPr>
                <w:rStyle w:val="normaltextrun"/>
                <w:rFonts w:asciiTheme="minorHAnsi" w:hAnsiTheme="minorHAnsi" w:cstheme="minorHAnsi"/>
                <w:sz w:val="22"/>
                <w:szCs w:val="22"/>
              </w:rPr>
              <w:t>have been linked</w:t>
            </w:r>
            <w:proofErr w:type="gramEnd"/>
            <w:r w:rsidRPr="00A2576F">
              <w:rPr>
                <w:rStyle w:val="normaltextrun"/>
                <w:rFonts w:asciiTheme="minorHAnsi" w:hAnsiTheme="minorHAnsi" w:cstheme="minorHAnsi"/>
                <w:sz w:val="22"/>
                <w:szCs w:val="22"/>
              </w:rPr>
              <w:t xml:space="preserve"> to cognitive impairment in these individuals. KYN and KYNA can bind and activate the </w:t>
            </w:r>
            <w:proofErr w:type="gramStart"/>
            <w:r w:rsidRPr="00A2576F">
              <w:rPr>
                <w:rStyle w:val="normaltextrun"/>
                <w:rFonts w:asciiTheme="minorHAnsi" w:hAnsiTheme="minorHAnsi" w:cstheme="minorHAnsi"/>
                <w:sz w:val="22"/>
                <w:szCs w:val="22"/>
              </w:rPr>
              <w:t>transcription factor aryl hydrocarbon receptor</w:t>
            </w:r>
            <w:proofErr w:type="gramEnd"/>
            <w:r w:rsidRPr="00A2576F">
              <w:rPr>
                <w:rStyle w:val="normaltextrun"/>
                <w:rFonts w:asciiTheme="minorHAnsi" w:hAnsiTheme="minorHAnsi" w:cstheme="minorHAnsi"/>
                <w:sz w:val="22"/>
                <w:szCs w:val="22"/>
              </w:rPr>
              <w:t xml:space="preserve"> (AHR), which has key roles in inflammation and cancer. Activation of the AHR by other ligands </w:t>
            </w:r>
            <w:proofErr w:type="gramStart"/>
            <w:r w:rsidRPr="00A2576F">
              <w:rPr>
                <w:rStyle w:val="normaltextrun"/>
                <w:rFonts w:asciiTheme="minorHAnsi" w:hAnsiTheme="minorHAnsi" w:cstheme="minorHAnsi"/>
                <w:sz w:val="22"/>
                <w:szCs w:val="22"/>
              </w:rPr>
              <w:t>has been shown</w:t>
            </w:r>
            <w:proofErr w:type="gramEnd"/>
            <w:r w:rsidRPr="00A2576F">
              <w:rPr>
                <w:rStyle w:val="normaltextrun"/>
                <w:rFonts w:asciiTheme="minorHAnsi" w:hAnsiTheme="minorHAnsi" w:cstheme="minorHAnsi"/>
                <w:sz w:val="22"/>
                <w:szCs w:val="22"/>
              </w:rPr>
              <w:t xml:space="preserve"> to induce extracellular vesicle (EV) release, in particular the release of small exosome-like vesicles from cells in vitro. However, the release of EVs from microglia and neurons – critical cell types in KP physiology - in response to AHR activation by KP metabolites </w:t>
            </w:r>
            <w:proofErr w:type="gramStart"/>
            <w:r w:rsidRPr="00A2576F">
              <w:rPr>
                <w:rStyle w:val="normaltextrun"/>
                <w:rFonts w:asciiTheme="minorHAnsi" w:hAnsiTheme="minorHAnsi" w:cstheme="minorHAnsi"/>
                <w:sz w:val="22"/>
                <w:szCs w:val="22"/>
              </w:rPr>
              <w:t>has not been previously examined</w:t>
            </w:r>
            <w:proofErr w:type="gramEnd"/>
            <w:r w:rsidRPr="00A2576F">
              <w:rPr>
                <w:rStyle w:val="normaltextrun"/>
                <w:rFonts w:asciiTheme="minorHAnsi" w:hAnsiTheme="minorHAnsi" w:cstheme="minorHAnsi"/>
                <w:sz w:val="22"/>
                <w:szCs w:val="22"/>
              </w:rPr>
              <w:t xml:space="preserve">. We hypothesise that KP metabolites modulate the release of EVs from microglia and neurons, and that these EVs can then be transferred between cell types to regulate gene expression and modify cellular functions - ultimately impacting schizophrenia </w:t>
            </w:r>
            <w:proofErr w:type="gramStart"/>
            <w:r w:rsidRPr="00A2576F">
              <w:rPr>
                <w:rStyle w:val="normaltextrun"/>
                <w:rFonts w:asciiTheme="minorHAnsi" w:hAnsiTheme="minorHAnsi" w:cstheme="minorHAnsi"/>
                <w:sz w:val="22"/>
                <w:szCs w:val="22"/>
              </w:rPr>
              <w:t>pathogenesis .</w:t>
            </w:r>
            <w:proofErr w:type="gramEnd"/>
            <w:r w:rsidRPr="00A2576F">
              <w:rPr>
                <w:rStyle w:val="normaltextrun"/>
                <w:rFonts w:asciiTheme="minorHAnsi" w:hAnsiTheme="minorHAnsi" w:cstheme="minorHAnsi"/>
                <w:sz w:val="22"/>
                <w:szCs w:val="22"/>
              </w:rPr>
              <w:t xml:space="preserve"> For the initial part of this </w:t>
            </w:r>
            <w:proofErr w:type="gramStart"/>
            <w:r w:rsidRPr="00A2576F">
              <w:rPr>
                <w:rStyle w:val="normaltextrun"/>
                <w:rFonts w:asciiTheme="minorHAnsi" w:hAnsiTheme="minorHAnsi" w:cstheme="minorHAnsi"/>
                <w:sz w:val="22"/>
                <w:szCs w:val="22"/>
              </w:rPr>
              <w:t>project</w:t>
            </w:r>
            <w:proofErr w:type="gramEnd"/>
            <w:r w:rsidRPr="00A2576F">
              <w:rPr>
                <w:rStyle w:val="normaltextrun"/>
                <w:rFonts w:asciiTheme="minorHAnsi" w:hAnsiTheme="minorHAnsi" w:cstheme="minorHAnsi"/>
                <w:sz w:val="22"/>
                <w:szCs w:val="22"/>
              </w:rPr>
              <w:t xml:space="preserve"> we therefore propose to characterise the release of EVs from microglial cells and neurons in response to kynurenine and KYNA, and examine the involvement of AHR and downstream signalling pathways.</w:t>
            </w:r>
            <w:r w:rsidRPr="00A2576F">
              <w:rPr>
                <w:rStyle w:val="eop"/>
                <w:rFonts w:asciiTheme="minorHAnsi" w:hAnsiTheme="minorHAnsi" w:cstheme="minorHAnsi"/>
                <w:sz w:val="22"/>
                <w:szCs w:val="22"/>
              </w:rPr>
              <w:t> </w:t>
            </w:r>
          </w:p>
          <w:p w14:paraId="54ACE299" w14:textId="77777777" w:rsidR="00A2576F" w:rsidRPr="00A2576F" w:rsidRDefault="00A2576F" w:rsidP="00A2576F">
            <w:pPr>
              <w:pStyle w:val="paragraph"/>
              <w:spacing w:before="0" w:beforeAutospacing="0" w:after="0" w:afterAutospacing="0"/>
              <w:textAlignment w:val="baseline"/>
              <w:rPr>
                <w:rFonts w:asciiTheme="minorHAnsi" w:hAnsiTheme="minorHAnsi" w:cstheme="minorHAnsi"/>
                <w:sz w:val="18"/>
                <w:szCs w:val="18"/>
              </w:rPr>
            </w:pPr>
          </w:p>
          <w:p w14:paraId="545A1456" w14:textId="077DE3E6" w:rsidR="00A2576F" w:rsidRDefault="00A2576F" w:rsidP="00A2576F">
            <w:pPr>
              <w:pStyle w:val="paragraph"/>
              <w:spacing w:before="0" w:beforeAutospacing="0" w:after="0" w:afterAutospacing="0"/>
              <w:textAlignment w:val="baseline"/>
              <w:rPr>
                <w:rStyle w:val="eop"/>
                <w:rFonts w:asciiTheme="minorHAnsi" w:hAnsiTheme="minorHAnsi" w:cstheme="minorHAnsi"/>
                <w:sz w:val="22"/>
                <w:szCs w:val="22"/>
              </w:rPr>
            </w:pPr>
            <w:r w:rsidRPr="00A2576F">
              <w:rPr>
                <w:rStyle w:val="normaltextrun"/>
                <w:rFonts w:asciiTheme="minorHAnsi" w:hAnsiTheme="minorHAnsi" w:cstheme="minorHAnsi"/>
                <w:sz w:val="22"/>
                <w:szCs w:val="22"/>
              </w:rPr>
              <w:t xml:space="preserve">We also will examine the miRNA and protein content of the released EVs, as activation of cells with different stimuli can result in the differential loading of cargo into EVs. This not only potentially alters the outcome of EV uptake on the function of the recipient cells, but also makes EVs useful biomarkers of disease as their miRNA or protein content reflects that of the cells they </w:t>
            </w:r>
            <w:proofErr w:type="gramStart"/>
            <w:r w:rsidRPr="00A2576F">
              <w:rPr>
                <w:rStyle w:val="normaltextrun"/>
                <w:rFonts w:asciiTheme="minorHAnsi" w:hAnsiTheme="minorHAnsi" w:cstheme="minorHAnsi"/>
                <w:sz w:val="22"/>
                <w:szCs w:val="22"/>
              </w:rPr>
              <w:t>were released</w:t>
            </w:r>
            <w:proofErr w:type="gramEnd"/>
            <w:r w:rsidRPr="00A2576F">
              <w:rPr>
                <w:rStyle w:val="normaltextrun"/>
                <w:rFonts w:asciiTheme="minorHAnsi" w:hAnsiTheme="minorHAnsi" w:cstheme="minorHAnsi"/>
                <w:sz w:val="22"/>
                <w:szCs w:val="22"/>
              </w:rPr>
              <w:t xml:space="preserve"> from. Therefore, this study will examine the cargo of the released EVs, the transfer of EVs between microglia and neurons and their effects on cellular functions such as cell survival/apoptosis and the regulation of gene expression. Cell-type specific responses such as the release of inflammatory cytokines from microglia, and dendrite formation and neurotransmitter receptor expression in primary neurons </w:t>
            </w:r>
            <w:proofErr w:type="gramStart"/>
            <w:r w:rsidRPr="00A2576F">
              <w:rPr>
                <w:rStyle w:val="normaltextrun"/>
                <w:rFonts w:asciiTheme="minorHAnsi" w:hAnsiTheme="minorHAnsi" w:cstheme="minorHAnsi"/>
                <w:sz w:val="22"/>
                <w:szCs w:val="22"/>
              </w:rPr>
              <w:t>will also be assessed</w:t>
            </w:r>
            <w:proofErr w:type="gramEnd"/>
            <w:r w:rsidRPr="00A2576F">
              <w:rPr>
                <w:rStyle w:val="normaltextrun"/>
                <w:rFonts w:asciiTheme="minorHAnsi" w:hAnsiTheme="minorHAnsi" w:cstheme="minorHAnsi"/>
                <w:sz w:val="22"/>
                <w:szCs w:val="22"/>
              </w:rPr>
              <w:t>.</w:t>
            </w:r>
            <w:r w:rsidRPr="00A2576F">
              <w:rPr>
                <w:rStyle w:val="eop"/>
                <w:rFonts w:asciiTheme="minorHAnsi" w:hAnsiTheme="minorHAnsi" w:cstheme="minorHAnsi"/>
                <w:sz w:val="22"/>
                <w:szCs w:val="22"/>
              </w:rPr>
              <w:t> </w:t>
            </w:r>
          </w:p>
          <w:p w14:paraId="039C99A4" w14:textId="77777777" w:rsidR="00A2576F" w:rsidRPr="00A2576F" w:rsidRDefault="00A2576F" w:rsidP="00A2576F">
            <w:pPr>
              <w:pStyle w:val="paragraph"/>
              <w:spacing w:before="0" w:beforeAutospacing="0" w:after="0" w:afterAutospacing="0"/>
              <w:textAlignment w:val="baseline"/>
              <w:rPr>
                <w:rFonts w:asciiTheme="minorHAnsi" w:hAnsiTheme="minorHAnsi" w:cstheme="minorHAnsi"/>
                <w:sz w:val="18"/>
                <w:szCs w:val="18"/>
              </w:rPr>
            </w:pPr>
          </w:p>
          <w:p w14:paraId="1ECB0727" w14:textId="77777777" w:rsidR="00A2576F" w:rsidRPr="00A2576F" w:rsidRDefault="00A2576F" w:rsidP="00A2576F">
            <w:pPr>
              <w:pStyle w:val="paragraph"/>
              <w:spacing w:before="0" w:beforeAutospacing="0" w:after="0" w:afterAutospacing="0"/>
              <w:textAlignment w:val="baseline"/>
              <w:rPr>
                <w:rFonts w:asciiTheme="minorHAnsi" w:hAnsiTheme="minorHAnsi" w:cstheme="minorHAnsi"/>
                <w:sz w:val="18"/>
                <w:szCs w:val="18"/>
              </w:rPr>
            </w:pPr>
            <w:r w:rsidRPr="00A2576F">
              <w:rPr>
                <w:rStyle w:val="normaltextrun"/>
                <w:rFonts w:asciiTheme="minorHAnsi" w:hAnsiTheme="minorHAnsi" w:cstheme="minorHAnsi"/>
                <w:sz w:val="22"/>
                <w:szCs w:val="22"/>
              </w:rPr>
              <w:t xml:space="preserve">Promising findings from this work validated in </w:t>
            </w:r>
            <w:proofErr w:type="spellStart"/>
            <w:proofErr w:type="gramStart"/>
            <w:r w:rsidRPr="00A2576F">
              <w:rPr>
                <w:rStyle w:val="normaltextrun"/>
                <w:rFonts w:asciiTheme="minorHAnsi" w:hAnsiTheme="minorHAnsi" w:cstheme="minorHAnsi"/>
                <w:sz w:val="22"/>
                <w:szCs w:val="22"/>
              </w:rPr>
              <w:t>neuronally</w:t>
            </w:r>
            <w:proofErr w:type="spellEnd"/>
            <w:r w:rsidRPr="00A2576F">
              <w:rPr>
                <w:rStyle w:val="normaltextrun"/>
                <w:rFonts w:asciiTheme="minorHAnsi" w:hAnsiTheme="minorHAnsi" w:cstheme="minorHAnsi"/>
                <w:sz w:val="22"/>
                <w:szCs w:val="22"/>
              </w:rPr>
              <w:t>-enriched</w:t>
            </w:r>
            <w:proofErr w:type="gramEnd"/>
            <w:r w:rsidRPr="00A2576F">
              <w:rPr>
                <w:rStyle w:val="normaltextrun"/>
                <w:rFonts w:asciiTheme="minorHAnsi" w:hAnsiTheme="minorHAnsi" w:cstheme="minorHAnsi"/>
                <w:sz w:val="22"/>
                <w:szCs w:val="22"/>
              </w:rPr>
              <w:t xml:space="preserve"> EVs derived from the plasma of individuals with schizophrenia and controls arising from ongoing work in the Giorgini group. This will permit us to refine/extend our current work and validate findings from the proposed project in a translationally relevant manner.</w:t>
            </w:r>
            <w:r w:rsidRPr="00A2576F">
              <w:rPr>
                <w:rStyle w:val="eop"/>
                <w:rFonts w:asciiTheme="minorHAnsi" w:hAnsiTheme="minorHAnsi" w:cstheme="minorHAnsi"/>
                <w:sz w:val="22"/>
                <w:szCs w:val="22"/>
              </w:rPr>
              <w:t> </w:t>
            </w:r>
          </w:p>
          <w:p w14:paraId="23F4853A" w14:textId="280DB158" w:rsidR="00172FB3" w:rsidRPr="00A2576F" w:rsidRDefault="00172FB3" w:rsidP="00ED69E6"/>
          <w:p w14:paraId="30595529" w14:textId="686CC388" w:rsidR="002A3685" w:rsidRDefault="00A2576F" w:rsidP="00ED69E6">
            <w:r>
              <w:t>T</w:t>
            </w:r>
            <w:r w:rsidRPr="00A2576F">
              <w:t>echniques that will be undertaken during the project</w:t>
            </w:r>
            <w:r>
              <w:t>:</w:t>
            </w:r>
          </w:p>
          <w:p w14:paraId="2F962E32" w14:textId="369C942B" w:rsidR="00A2576F" w:rsidRPr="00A2576F" w:rsidRDefault="00A2576F" w:rsidP="00ED69E6">
            <w:pPr>
              <w:rPr>
                <w:rFonts w:asciiTheme="minorHAnsi" w:hAnsiTheme="minorHAnsi" w:cstheme="minorHAnsi"/>
              </w:rPr>
            </w:pPr>
            <w:r w:rsidRPr="00A2576F">
              <w:rPr>
                <w:rStyle w:val="normaltextrun"/>
                <w:rFonts w:asciiTheme="minorHAnsi" w:hAnsiTheme="minorHAnsi" w:cstheme="minorHAnsi"/>
                <w:shd w:val="clear" w:color="auto" w:fill="FFFFFF"/>
              </w:rPr>
              <w:t xml:space="preserve">Studies will use a human microglial cell line, a human neuronal cell line and primary neurons isolated from rats. EVs released from these cells in response to KYN, KYNA and </w:t>
            </w:r>
            <w:proofErr w:type="spellStart"/>
            <w:r w:rsidRPr="00A2576F">
              <w:rPr>
                <w:rStyle w:val="normaltextrun"/>
                <w:rFonts w:asciiTheme="minorHAnsi" w:hAnsiTheme="minorHAnsi" w:cstheme="minorHAnsi"/>
                <w:shd w:val="clear" w:color="auto" w:fill="FFFFFF"/>
              </w:rPr>
              <w:t>immunostimulation</w:t>
            </w:r>
            <w:proofErr w:type="spellEnd"/>
            <w:r w:rsidRPr="00A2576F">
              <w:rPr>
                <w:rStyle w:val="normaltextrun"/>
                <w:rFonts w:asciiTheme="minorHAnsi" w:hAnsiTheme="minorHAnsi" w:cstheme="minorHAnsi"/>
                <w:shd w:val="clear" w:color="auto" w:fill="FFFFFF"/>
              </w:rPr>
              <w:t xml:space="preserve"> will be characterised by Nanoparticle Tracking Analysis (NTA), immunoblotting for EV markers, and electron microscopy. KYN levels </w:t>
            </w:r>
            <w:proofErr w:type="gramStart"/>
            <w:r w:rsidRPr="00A2576F">
              <w:rPr>
                <w:rStyle w:val="normaltextrun"/>
                <w:rFonts w:asciiTheme="minorHAnsi" w:hAnsiTheme="minorHAnsi" w:cstheme="minorHAnsi"/>
                <w:shd w:val="clear" w:color="auto" w:fill="FFFFFF"/>
              </w:rPr>
              <w:t>will be assessed</w:t>
            </w:r>
            <w:proofErr w:type="gramEnd"/>
            <w:r w:rsidRPr="00A2576F">
              <w:rPr>
                <w:rStyle w:val="normaltextrun"/>
                <w:rFonts w:asciiTheme="minorHAnsi" w:hAnsiTheme="minorHAnsi" w:cstheme="minorHAnsi"/>
                <w:shd w:val="clear" w:color="auto" w:fill="FFFFFF"/>
              </w:rPr>
              <w:t xml:space="preserve"> in cells using a FRET-based </w:t>
            </w:r>
            <w:proofErr w:type="spellStart"/>
            <w:r w:rsidRPr="00A2576F">
              <w:rPr>
                <w:rStyle w:val="normaltextrun"/>
                <w:rFonts w:asciiTheme="minorHAnsi" w:hAnsiTheme="minorHAnsi" w:cstheme="minorHAnsi"/>
                <w:shd w:val="clear" w:color="auto" w:fill="FFFFFF"/>
              </w:rPr>
              <w:t>nanosensor</w:t>
            </w:r>
            <w:proofErr w:type="spellEnd"/>
            <w:r w:rsidRPr="00A2576F">
              <w:rPr>
                <w:rStyle w:val="normaltextrun"/>
                <w:rFonts w:asciiTheme="minorHAnsi" w:hAnsiTheme="minorHAnsi" w:cstheme="minorHAnsi"/>
                <w:shd w:val="clear" w:color="auto" w:fill="FFFFFF"/>
              </w:rPr>
              <w:t xml:space="preserve"> developed by a PhD student currently co-supervised by Hudson and Giorgini. The involvement of AHR and downstream signalling mechanisms </w:t>
            </w:r>
            <w:proofErr w:type="gramStart"/>
            <w:r w:rsidRPr="00A2576F">
              <w:rPr>
                <w:rStyle w:val="normaltextrun"/>
                <w:rFonts w:asciiTheme="minorHAnsi" w:hAnsiTheme="minorHAnsi" w:cstheme="minorHAnsi"/>
                <w:shd w:val="clear" w:color="auto" w:fill="FFFFFF"/>
              </w:rPr>
              <w:t>will be investigated</w:t>
            </w:r>
            <w:proofErr w:type="gramEnd"/>
            <w:r w:rsidRPr="00A2576F">
              <w:rPr>
                <w:rStyle w:val="normaltextrun"/>
                <w:rFonts w:asciiTheme="minorHAnsi" w:hAnsiTheme="minorHAnsi" w:cstheme="minorHAnsi"/>
                <w:shd w:val="clear" w:color="auto" w:fill="FFFFFF"/>
              </w:rPr>
              <w:t xml:space="preserve"> using specific inhibitors and siRNA targeting AHR and key downstream signalling pathways. The miRNA and protein content of the EVs </w:t>
            </w:r>
            <w:proofErr w:type="gramStart"/>
            <w:r w:rsidRPr="00A2576F">
              <w:rPr>
                <w:rStyle w:val="normaltextrun"/>
                <w:rFonts w:asciiTheme="minorHAnsi" w:hAnsiTheme="minorHAnsi" w:cstheme="minorHAnsi"/>
                <w:shd w:val="clear" w:color="auto" w:fill="FFFFFF"/>
              </w:rPr>
              <w:t>will be examined</w:t>
            </w:r>
            <w:proofErr w:type="gramEnd"/>
            <w:r w:rsidRPr="00A2576F">
              <w:rPr>
                <w:rStyle w:val="normaltextrun"/>
                <w:rFonts w:asciiTheme="minorHAnsi" w:hAnsiTheme="minorHAnsi" w:cstheme="minorHAnsi"/>
                <w:shd w:val="clear" w:color="auto" w:fill="FFFFFF"/>
              </w:rPr>
              <w:t xml:space="preserve"> by QPCR based miRNA profiling and mass spectrometry respectively, and the transfer of EVs between cell types will be examined by confocal microscopy. The effect of EVs on cellular functions and gene expression will be assessed using cell proliferation/apoptosis assays and QPCR respectively, whereas cytokine release will be examined using </w:t>
            </w:r>
            <w:proofErr w:type="spellStart"/>
            <w:r w:rsidRPr="00A2576F">
              <w:rPr>
                <w:rStyle w:val="normaltextrun"/>
                <w:rFonts w:asciiTheme="minorHAnsi" w:hAnsiTheme="minorHAnsi" w:cstheme="minorHAnsi"/>
                <w:shd w:val="clear" w:color="auto" w:fill="FFFFFF"/>
              </w:rPr>
              <w:t>Meso</w:t>
            </w:r>
            <w:proofErr w:type="spellEnd"/>
            <w:r w:rsidRPr="00A2576F">
              <w:rPr>
                <w:rStyle w:val="normaltextrun"/>
                <w:rFonts w:asciiTheme="minorHAnsi" w:hAnsiTheme="minorHAnsi" w:cstheme="minorHAnsi"/>
                <w:shd w:val="clear" w:color="auto" w:fill="FFFFFF"/>
              </w:rPr>
              <w:t xml:space="preserve"> Scale multiplex cytokine assays.</w:t>
            </w:r>
            <w:r w:rsidRPr="00A2576F">
              <w:rPr>
                <w:rStyle w:val="eop"/>
                <w:rFonts w:asciiTheme="minorHAnsi" w:hAnsiTheme="minorHAnsi" w:cstheme="minorHAnsi"/>
                <w:shd w:val="clear" w:color="auto" w:fill="FFFFFF"/>
              </w:rPr>
              <w:t> </w:t>
            </w:r>
          </w:p>
          <w:p w14:paraId="16746ECF" w14:textId="77777777" w:rsidR="002A3685" w:rsidRPr="00A2576F" w:rsidRDefault="002A3685" w:rsidP="00ED69E6"/>
          <w:p w14:paraId="1D848FA9" w14:textId="23615906" w:rsidR="00172FB3" w:rsidRPr="00A2576F" w:rsidRDefault="00A2576F" w:rsidP="00ED69E6">
            <w:pPr>
              <w:rPr>
                <w:rFonts w:asciiTheme="minorHAnsi" w:hAnsiTheme="minorHAnsi" w:cstheme="minorHAnsi"/>
              </w:rPr>
            </w:pPr>
            <w:r w:rsidRPr="00A2576F">
              <w:rPr>
                <w:rFonts w:asciiTheme="minorHAnsi" w:hAnsiTheme="minorHAnsi" w:cstheme="minorHAnsi"/>
              </w:rPr>
              <w:t xml:space="preserve">BBSRC Strategic Research Priority: </w:t>
            </w:r>
            <w:r w:rsidRPr="00A2576F">
              <w:rPr>
                <w:rStyle w:val="normaltextrun"/>
                <w:rFonts w:asciiTheme="minorHAnsi" w:hAnsiTheme="minorHAnsi" w:cstheme="minorHAnsi"/>
                <w:bCs/>
                <w:shd w:val="clear" w:color="auto" w:fill="FFFFFF"/>
              </w:rPr>
              <w:t>Understanding the Rules of Life</w:t>
            </w:r>
            <w:r w:rsidRPr="00A2576F">
              <w:rPr>
                <w:rStyle w:val="eop"/>
                <w:rFonts w:asciiTheme="minorHAnsi" w:hAnsiTheme="minorHAnsi" w:cstheme="minorHAnsi"/>
                <w:shd w:val="clear" w:color="auto" w:fill="FFFFFF"/>
              </w:rPr>
              <w:t xml:space="preserve"> - </w:t>
            </w:r>
            <w:r w:rsidRPr="00A2576F">
              <w:rPr>
                <w:rStyle w:val="normaltextrun"/>
                <w:rFonts w:asciiTheme="minorHAnsi" w:hAnsiTheme="minorHAnsi" w:cstheme="minorHAnsi"/>
                <w:shd w:val="clear" w:color="auto" w:fill="FFFFFF"/>
              </w:rPr>
              <w:t>Neuroscience and behaviour</w:t>
            </w:r>
          </w:p>
          <w:p w14:paraId="33C79811" w14:textId="4B625CB5"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7A411DE3" w14:textId="496559A5" w:rsidR="00A2576F" w:rsidRDefault="00A2576F" w:rsidP="00A2576F">
            <w:pPr>
              <w:pStyle w:val="paragraph"/>
              <w:spacing w:before="0" w:beforeAutospacing="0" w:after="0" w:afterAutospacing="0"/>
              <w:textAlignment w:val="baseline"/>
              <w:rPr>
                <w:rStyle w:val="eop"/>
                <w:rFonts w:asciiTheme="minorHAnsi" w:hAnsiTheme="minorHAnsi" w:cstheme="minorHAnsi"/>
                <w:sz w:val="22"/>
                <w:szCs w:val="22"/>
              </w:rPr>
            </w:pPr>
            <w:proofErr w:type="spellStart"/>
            <w:r w:rsidRPr="00A2576F">
              <w:rPr>
                <w:rStyle w:val="normaltextrun"/>
                <w:rFonts w:asciiTheme="minorHAnsi" w:hAnsiTheme="minorHAnsi" w:cstheme="minorHAnsi"/>
                <w:sz w:val="22"/>
                <w:szCs w:val="22"/>
              </w:rPr>
              <w:t>Erhardt</w:t>
            </w:r>
            <w:proofErr w:type="spellEnd"/>
            <w:r w:rsidRPr="00A2576F">
              <w:rPr>
                <w:rStyle w:val="normaltextrun"/>
                <w:rFonts w:asciiTheme="minorHAnsi" w:hAnsiTheme="minorHAnsi" w:cstheme="minorHAnsi"/>
                <w:sz w:val="22"/>
                <w:szCs w:val="22"/>
              </w:rPr>
              <w:t xml:space="preserve"> S, </w:t>
            </w:r>
            <w:proofErr w:type="spellStart"/>
            <w:r w:rsidRPr="00A2576F">
              <w:rPr>
                <w:rStyle w:val="normaltextrun"/>
                <w:rFonts w:asciiTheme="minorHAnsi" w:hAnsiTheme="minorHAnsi" w:cstheme="minorHAnsi"/>
                <w:sz w:val="22"/>
                <w:szCs w:val="22"/>
              </w:rPr>
              <w:t>Pocivavsek</w:t>
            </w:r>
            <w:proofErr w:type="spellEnd"/>
            <w:r w:rsidRPr="00A2576F">
              <w:rPr>
                <w:rStyle w:val="normaltextrun"/>
                <w:rFonts w:asciiTheme="minorHAnsi" w:hAnsiTheme="minorHAnsi" w:cstheme="minorHAnsi"/>
                <w:sz w:val="22"/>
                <w:szCs w:val="22"/>
              </w:rPr>
              <w:t xml:space="preserve"> A, </w:t>
            </w:r>
            <w:proofErr w:type="spellStart"/>
            <w:r w:rsidRPr="00A2576F">
              <w:rPr>
                <w:rStyle w:val="normaltextrun"/>
                <w:rFonts w:asciiTheme="minorHAnsi" w:hAnsiTheme="minorHAnsi" w:cstheme="minorHAnsi"/>
                <w:sz w:val="22"/>
                <w:szCs w:val="22"/>
              </w:rPr>
              <w:t>Repici</w:t>
            </w:r>
            <w:proofErr w:type="spellEnd"/>
            <w:r w:rsidRPr="00A2576F">
              <w:rPr>
                <w:rStyle w:val="normaltextrun"/>
                <w:rFonts w:asciiTheme="minorHAnsi" w:hAnsiTheme="minorHAnsi" w:cstheme="minorHAnsi"/>
                <w:sz w:val="22"/>
                <w:szCs w:val="22"/>
              </w:rPr>
              <w:t xml:space="preserve"> M, Liu XC, </w:t>
            </w:r>
            <w:proofErr w:type="spellStart"/>
            <w:r w:rsidRPr="00A2576F">
              <w:rPr>
                <w:rStyle w:val="normaltextrun"/>
                <w:rFonts w:asciiTheme="minorHAnsi" w:hAnsiTheme="minorHAnsi" w:cstheme="minorHAnsi"/>
                <w:sz w:val="22"/>
                <w:szCs w:val="22"/>
              </w:rPr>
              <w:t>Imbeault</w:t>
            </w:r>
            <w:proofErr w:type="spellEnd"/>
            <w:r w:rsidRPr="00A2576F">
              <w:rPr>
                <w:rStyle w:val="normaltextrun"/>
                <w:rFonts w:asciiTheme="minorHAnsi" w:hAnsiTheme="minorHAnsi" w:cstheme="minorHAnsi"/>
                <w:sz w:val="22"/>
                <w:szCs w:val="22"/>
              </w:rPr>
              <w:t xml:space="preserve"> S, Maddison DC, Thomas MAR, Smalley JL, Larsson MK, </w:t>
            </w:r>
            <w:proofErr w:type="spellStart"/>
            <w:r w:rsidRPr="00A2576F">
              <w:rPr>
                <w:rStyle w:val="normaltextrun"/>
                <w:rFonts w:asciiTheme="minorHAnsi" w:hAnsiTheme="minorHAnsi" w:cstheme="minorHAnsi"/>
                <w:sz w:val="22"/>
                <w:szCs w:val="22"/>
              </w:rPr>
              <w:t>Muchowski</w:t>
            </w:r>
            <w:proofErr w:type="spellEnd"/>
            <w:r w:rsidRPr="00A2576F">
              <w:rPr>
                <w:rStyle w:val="normaltextrun"/>
                <w:rFonts w:asciiTheme="minorHAnsi" w:hAnsiTheme="minorHAnsi" w:cstheme="minorHAnsi"/>
                <w:sz w:val="22"/>
                <w:szCs w:val="22"/>
              </w:rPr>
              <w:t xml:space="preserve"> PJ, Giorgini F, </w:t>
            </w:r>
            <w:proofErr w:type="spellStart"/>
            <w:r w:rsidRPr="00A2576F">
              <w:rPr>
                <w:rStyle w:val="normaltextrun"/>
                <w:rFonts w:asciiTheme="minorHAnsi" w:hAnsiTheme="minorHAnsi" w:cstheme="minorHAnsi"/>
                <w:sz w:val="22"/>
                <w:szCs w:val="22"/>
              </w:rPr>
              <w:t>Schwarcz</w:t>
            </w:r>
            <w:proofErr w:type="spellEnd"/>
            <w:r w:rsidRPr="00A2576F">
              <w:rPr>
                <w:rStyle w:val="normaltextrun"/>
                <w:rFonts w:asciiTheme="minorHAnsi" w:hAnsiTheme="minorHAnsi" w:cstheme="minorHAnsi"/>
                <w:sz w:val="22"/>
                <w:szCs w:val="22"/>
              </w:rPr>
              <w:t xml:space="preserve"> R. Adaptive and </w:t>
            </w:r>
            <w:proofErr w:type="spellStart"/>
            <w:r w:rsidRPr="00A2576F">
              <w:rPr>
                <w:rStyle w:val="normaltextrun"/>
                <w:rFonts w:asciiTheme="minorHAnsi" w:hAnsiTheme="minorHAnsi" w:cstheme="minorHAnsi"/>
                <w:sz w:val="22"/>
                <w:szCs w:val="22"/>
              </w:rPr>
              <w:t>Behavioral</w:t>
            </w:r>
            <w:proofErr w:type="spellEnd"/>
            <w:r w:rsidRPr="00A2576F">
              <w:rPr>
                <w:rStyle w:val="normaltextrun"/>
                <w:rFonts w:asciiTheme="minorHAnsi" w:hAnsiTheme="minorHAnsi" w:cstheme="minorHAnsi"/>
                <w:sz w:val="22"/>
                <w:szCs w:val="22"/>
              </w:rPr>
              <w:t xml:space="preserve"> Changes in Kynurenine 3-monooxygenase Knockout Mice: Relevance to Psychotic Disorders. </w:t>
            </w:r>
            <w:proofErr w:type="spellStart"/>
            <w:r w:rsidRPr="00A2576F">
              <w:rPr>
                <w:rStyle w:val="normaltextrun"/>
                <w:rFonts w:asciiTheme="minorHAnsi" w:hAnsiTheme="minorHAnsi" w:cstheme="minorHAnsi"/>
                <w:sz w:val="22"/>
                <w:szCs w:val="22"/>
              </w:rPr>
              <w:t>Biol</w:t>
            </w:r>
            <w:proofErr w:type="spellEnd"/>
            <w:r w:rsidRPr="00A2576F">
              <w:rPr>
                <w:rStyle w:val="normaltextrun"/>
                <w:rFonts w:asciiTheme="minorHAnsi" w:hAnsiTheme="minorHAnsi" w:cstheme="minorHAnsi"/>
                <w:sz w:val="22"/>
                <w:szCs w:val="22"/>
              </w:rPr>
              <w:t xml:space="preserve"> Psych, 2017; </w:t>
            </w:r>
            <w:proofErr w:type="spellStart"/>
            <w:r w:rsidRPr="00A2576F">
              <w:rPr>
                <w:rStyle w:val="normaltextrun"/>
                <w:rFonts w:asciiTheme="minorHAnsi" w:hAnsiTheme="minorHAnsi" w:cstheme="minorHAnsi"/>
                <w:sz w:val="22"/>
                <w:szCs w:val="22"/>
              </w:rPr>
              <w:t>pii</w:t>
            </w:r>
            <w:proofErr w:type="spellEnd"/>
            <w:r w:rsidRPr="00A2576F">
              <w:rPr>
                <w:rStyle w:val="normaltextrun"/>
                <w:rFonts w:asciiTheme="minorHAnsi" w:hAnsiTheme="minorHAnsi" w:cstheme="minorHAnsi"/>
                <w:sz w:val="22"/>
                <w:szCs w:val="22"/>
              </w:rPr>
              <w:t>: S0006-3223(16)33112-2.</w:t>
            </w:r>
            <w:r w:rsidRPr="00A2576F">
              <w:rPr>
                <w:rStyle w:val="eop"/>
                <w:rFonts w:asciiTheme="minorHAnsi" w:hAnsiTheme="minorHAnsi" w:cstheme="minorHAnsi"/>
                <w:sz w:val="22"/>
                <w:szCs w:val="22"/>
              </w:rPr>
              <w:t> </w:t>
            </w:r>
          </w:p>
          <w:p w14:paraId="502CF345" w14:textId="77777777" w:rsidR="00A2576F" w:rsidRPr="00A2576F" w:rsidRDefault="00A2576F" w:rsidP="00A2576F">
            <w:pPr>
              <w:pStyle w:val="paragraph"/>
              <w:spacing w:before="0" w:beforeAutospacing="0" w:after="0" w:afterAutospacing="0"/>
              <w:textAlignment w:val="baseline"/>
              <w:rPr>
                <w:rFonts w:asciiTheme="minorHAnsi" w:hAnsiTheme="minorHAnsi" w:cstheme="minorHAnsi"/>
                <w:sz w:val="18"/>
                <w:szCs w:val="18"/>
              </w:rPr>
            </w:pPr>
          </w:p>
          <w:p w14:paraId="2F247F48" w14:textId="77777777" w:rsidR="00A2576F" w:rsidRPr="00A2576F" w:rsidRDefault="00A2576F" w:rsidP="00A2576F">
            <w:pPr>
              <w:pStyle w:val="paragraph"/>
              <w:spacing w:before="0" w:beforeAutospacing="0" w:after="0" w:afterAutospacing="0"/>
              <w:textAlignment w:val="baseline"/>
              <w:rPr>
                <w:rFonts w:asciiTheme="minorHAnsi" w:hAnsiTheme="minorHAnsi" w:cstheme="minorHAnsi"/>
                <w:sz w:val="18"/>
                <w:szCs w:val="18"/>
              </w:rPr>
            </w:pPr>
            <w:r w:rsidRPr="00A2576F">
              <w:rPr>
                <w:rStyle w:val="normaltextrun"/>
                <w:rFonts w:asciiTheme="minorHAnsi" w:hAnsiTheme="minorHAnsi" w:cstheme="minorHAnsi"/>
                <w:sz w:val="22"/>
                <w:szCs w:val="22"/>
              </w:rPr>
              <w:t xml:space="preserve">Leung, G. C. H.; Fung, S. S. P.; </w:t>
            </w:r>
            <w:proofErr w:type="spellStart"/>
            <w:r w:rsidRPr="00A2576F">
              <w:rPr>
                <w:rStyle w:val="normaltextrun"/>
                <w:rFonts w:asciiTheme="minorHAnsi" w:hAnsiTheme="minorHAnsi" w:cstheme="minorHAnsi"/>
                <w:sz w:val="22"/>
                <w:szCs w:val="22"/>
              </w:rPr>
              <w:t>Gallio</w:t>
            </w:r>
            <w:proofErr w:type="spellEnd"/>
            <w:r w:rsidRPr="00A2576F">
              <w:rPr>
                <w:rStyle w:val="normaltextrun"/>
                <w:rFonts w:asciiTheme="minorHAnsi" w:hAnsiTheme="minorHAnsi" w:cstheme="minorHAnsi"/>
                <w:sz w:val="22"/>
                <w:szCs w:val="22"/>
              </w:rPr>
              <w:t xml:space="preserve">, A. E.; </w:t>
            </w:r>
            <w:proofErr w:type="spellStart"/>
            <w:r w:rsidRPr="00A2576F">
              <w:rPr>
                <w:rStyle w:val="normaltextrun"/>
                <w:rFonts w:asciiTheme="minorHAnsi" w:hAnsiTheme="minorHAnsi" w:cstheme="minorHAnsi"/>
                <w:sz w:val="22"/>
                <w:szCs w:val="22"/>
              </w:rPr>
              <w:t>Blore</w:t>
            </w:r>
            <w:proofErr w:type="spellEnd"/>
            <w:r w:rsidRPr="00A2576F">
              <w:rPr>
                <w:rStyle w:val="normaltextrun"/>
                <w:rFonts w:asciiTheme="minorHAnsi" w:hAnsiTheme="minorHAnsi" w:cstheme="minorHAnsi"/>
                <w:sz w:val="22"/>
                <w:szCs w:val="22"/>
              </w:rPr>
              <w:t xml:space="preserve">, R.; </w:t>
            </w:r>
            <w:proofErr w:type="spellStart"/>
            <w:r w:rsidRPr="00A2576F">
              <w:rPr>
                <w:rStyle w:val="normaltextrun"/>
                <w:rFonts w:asciiTheme="minorHAnsi" w:hAnsiTheme="minorHAnsi" w:cstheme="minorHAnsi"/>
                <w:sz w:val="22"/>
                <w:szCs w:val="22"/>
              </w:rPr>
              <w:t>Alibhai</w:t>
            </w:r>
            <w:proofErr w:type="spellEnd"/>
            <w:r w:rsidRPr="00A2576F">
              <w:rPr>
                <w:rStyle w:val="normaltextrun"/>
                <w:rFonts w:asciiTheme="minorHAnsi" w:hAnsiTheme="minorHAnsi" w:cstheme="minorHAnsi"/>
                <w:sz w:val="22"/>
                <w:szCs w:val="22"/>
              </w:rPr>
              <w:t xml:space="preserve">, D.; Raven, E. L.; Hudson, A. J. Unravelling the mechanisms controlling </w:t>
            </w:r>
            <w:proofErr w:type="spellStart"/>
            <w:r w:rsidRPr="00A2576F">
              <w:rPr>
                <w:rStyle w:val="normaltextrun"/>
                <w:rFonts w:asciiTheme="minorHAnsi" w:hAnsiTheme="minorHAnsi" w:cstheme="minorHAnsi"/>
                <w:sz w:val="22"/>
                <w:szCs w:val="22"/>
              </w:rPr>
              <w:t>heme</w:t>
            </w:r>
            <w:proofErr w:type="spellEnd"/>
            <w:r w:rsidRPr="00A2576F">
              <w:rPr>
                <w:rStyle w:val="normaltextrun"/>
                <w:rFonts w:asciiTheme="minorHAnsi" w:hAnsiTheme="minorHAnsi" w:cstheme="minorHAnsi"/>
                <w:sz w:val="22"/>
                <w:szCs w:val="22"/>
              </w:rPr>
              <w:t xml:space="preserve"> supply and demand. P Natl </w:t>
            </w:r>
            <w:proofErr w:type="spellStart"/>
            <w:r w:rsidRPr="00A2576F">
              <w:rPr>
                <w:rStyle w:val="normaltextrun"/>
                <w:rFonts w:asciiTheme="minorHAnsi" w:hAnsiTheme="minorHAnsi" w:cstheme="minorHAnsi"/>
                <w:sz w:val="22"/>
                <w:szCs w:val="22"/>
              </w:rPr>
              <w:t>Acad</w:t>
            </w:r>
            <w:proofErr w:type="spellEnd"/>
            <w:r w:rsidRPr="00A2576F">
              <w:rPr>
                <w:rStyle w:val="normaltextrun"/>
                <w:rFonts w:asciiTheme="minorHAnsi" w:hAnsiTheme="minorHAnsi" w:cstheme="minorHAnsi"/>
                <w:sz w:val="22"/>
                <w:szCs w:val="22"/>
              </w:rPr>
              <w:t xml:space="preserve"> Sci USA 2021, 118, e2104008118; https://doi.org/10.1073/pnas.2104008118</w:t>
            </w:r>
            <w:r w:rsidRPr="00A2576F">
              <w:rPr>
                <w:rStyle w:val="eop"/>
                <w:rFonts w:asciiTheme="minorHAnsi" w:hAnsiTheme="minorHAnsi" w:cstheme="minorHAnsi"/>
                <w:sz w:val="22"/>
                <w:szCs w:val="22"/>
              </w:rPr>
              <w:t> </w:t>
            </w:r>
          </w:p>
          <w:p w14:paraId="32895B26" w14:textId="09695669"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bookmarkStart w:id="0" w:name="_GoBack"/>
      <w:bookmarkEnd w:id="0"/>
    </w:p>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A2576F"/>
    <w:rsid w:val="00BB70D0"/>
    <w:rsid w:val="00DB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576F"/>
    <w:rPr>
      <w:color w:val="0563C1" w:themeColor="hyperlink"/>
      <w:u w:val="single"/>
    </w:rPr>
  </w:style>
  <w:style w:type="paragraph" w:customStyle="1" w:styleId="paragraph">
    <w:name w:val="paragraph"/>
    <w:basedOn w:val="Normal"/>
    <w:rsid w:val="00A2576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2576F"/>
  </w:style>
  <w:style w:type="character" w:customStyle="1" w:styleId="eop">
    <w:name w:val="eop"/>
    <w:basedOn w:val="DefaultParagraphFont"/>
    <w:rsid w:val="00A2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250">
      <w:bodyDiv w:val="1"/>
      <w:marLeft w:val="0"/>
      <w:marRight w:val="0"/>
      <w:marTop w:val="0"/>
      <w:marBottom w:val="0"/>
      <w:divBdr>
        <w:top w:val="none" w:sz="0" w:space="0" w:color="auto"/>
        <w:left w:val="none" w:sz="0" w:space="0" w:color="auto"/>
        <w:bottom w:val="none" w:sz="0" w:space="0" w:color="auto"/>
        <w:right w:val="none" w:sz="0" w:space="0" w:color="auto"/>
      </w:divBdr>
      <w:divsChild>
        <w:div w:id="1342858821">
          <w:marLeft w:val="0"/>
          <w:marRight w:val="0"/>
          <w:marTop w:val="0"/>
          <w:marBottom w:val="0"/>
          <w:divBdr>
            <w:top w:val="none" w:sz="0" w:space="0" w:color="auto"/>
            <w:left w:val="none" w:sz="0" w:space="0" w:color="auto"/>
            <w:bottom w:val="none" w:sz="0" w:space="0" w:color="auto"/>
            <w:right w:val="none" w:sz="0" w:space="0" w:color="auto"/>
          </w:divBdr>
        </w:div>
        <w:div w:id="406801256">
          <w:marLeft w:val="0"/>
          <w:marRight w:val="0"/>
          <w:marTop w:val="0"/>
          <w:marBottom w:val="0"/>
          <w:divBdr>
            <w:top w:val="none" w:sz="0" w:space="0" w:color="auto"/>
            <w:left w:val="none" w:sz="0" w:space="0" w:color="auto"/>
            <w:bottom w:val="none" w:sz="0" w:space="0" w:color="auto"/>
            <w:right w:val="none" w:sz="0" w:space="0" w:color="auto"/>
          </w:divBdr>
        </w:div>
      </w:divsChild>
    </w:div>
    <w:div w:id="759914792">
      <w:bodyDiv w:val="1"/>
      <w:marLeft w:val="0"/>
      <w:marRight w:val="0"/>
      <w:marTop w:val="0"/>
      <w:marBottom w:val="0"/>
      <w:divBdr>
        <w:top w:val="none" w:sz="0" w:space="0" w:color="auto"/>
        <w:left w:val="none" w:sz="0" w:space="0" w:color="auto"/>
        <w:bottom w:val="none" w:sz="0" w:space="0" w:color="auto"/>
        <w:right w:val="none" w:sz="0" w:space="0" w:color="auto"/>
      </w:divBdr>
      <w:divsChild>
        <w:div w:id="30082493">
          <w:marLeft w:val="0"/>
          <w:marRight w:val="0"/>
          <w:marTop w:val="0"/>
          <w:marBottom w:val="0"/>
          <w:divBdr>
            <w:top w:val="none" w:sz="0" w:space="0" w:color="auto"/>
            <w:left w:val="none" w:sz="0" w:space="0" w:color="auto"/>
            <w:bottom w:val="none" w:sz="0" w:space="0" w:color="auto"/>
            <w:right w:val="none" w:sz="0" w:space="0" w:color="auto"/>
          </w:divBdr>
        </w:div>
        <w:div w:id="509569399">
          <w:marLeft w:val="0"/>
          <w:marRight w:val="0"/>
          <w:marTop w:val="0"/>
          <w:marBottom w:val="0"/>
          <w:divBdr>
            <w:top w:val="none" w:sz="0" w:space="0" w:color="auto"/>
            <w:left w:val="none" w:sz="0" w:space="0" w:color="auto"/>
            <w:bottom w:val="none" w:sz="0" w:space="0" w:color="auto"/>
            <w:right w:val="none" w:sz="0" w:space="0" w:color="auto"/>
          </w:divBdr>
        </w:div>
        <w:div w:id="43281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h242@leicester.ac.uk" TargetMode="External"/><Relationship Id="rId4" Type="http://schemas.openxmlformats.org/officeDocument/2006/relationships/hyperlink" Target="mailto:fg36@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2022-11-03T11:37:00Z</dcterms:created>
  <dcterms:modified xsi:type="dcterms:W3CDTF">2022-11-03T11:44:00Z</dcterms:modified>
</cp:coreProperties>
</file>