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E0C1" w14:textId="77777777" w:rsidR="004D1FB8" w:rsidRDefault="004D1FB8" w:rsidP="004D1FB8">
      <w:pPr>
        <w:spacing w:line="240" w:lineRule="auto"/>
        <w:rPr>
          <w:rFonts w:ascii="Calibri" w:hAnsi="Calibri" w:cs="Arial"/>
          <w:b/>
        </w:rPr>
      </w:pPr>
      <w:r>
        <w:rPr>
          <w:rFonts w:cs="Arial"/>
          <w:b/>
        </w:rPr>
        <w:t xml:space="preserve">University of Leicester </w:t>
      </w:r>
    </w:p>
    <w:p w14:paraId="55E922F5" w14:textId="1A3CC182" w:rsidR="004D1FB8" w:rsidRDefault="004D1FB8" w:rsidP="004D1FB8">
      <w:pPr>
        <w:spacing w:line="240" w:lineRule="auto"/>
        <w:rPr>
          <w:rFonts w:eastAsia="Calibri" w:cs="Arial"/>
          <w:b/>
          <w:color w:val="000000"/>
        </w:rPr>
      </w:pPr>
      <w:r>
        <w:rPr>
          <w:rFonts w:cs="Arial"/>
          <w:b/>
        </w:rPr>
        <w:t>Future 50 PhD Scholarship</w:t>
      </w:r>
    </w:p>
    <w:p w14:paraId="07743803"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5807"/>
      </w:tblGrid>
      <w:tr w:rsidR="0039206A" w:rsidRPr="0039206A" w14:paraId="1AB296DC" w14:textId="77777777" w:rsidTr="00654390">
        <w:tc>
          <w:tcPr>
            <w:tcW w:w="3227" w:type="dxa"/>
            <w:shd w:val="clear" w:color="auto" w:fill="F2F2F2" w:themeFill="background1" w:themeFillShade="F2"/>
          </w:tcPr>
          <w:p w14:paraId="1095717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Reference</w:t>
            </w:r>
          </w:p>
        </w:tc>
        <w:tc>
          <w:tcPr>
            <w:tcW w:w="5807" w:type="dxa"/>
          </w:tcPr>
          <w:p w14:paraId="502E48FB" w14:textId="32AA7F0B" w:rsidR="0039206A" w:rsidRPr="0039206A" w:rsidRDefault="004D1FB8"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SPACE Mesalam</w:t>
            </w:r>
          </w:p>
        </w:tc>
      </w:tr>
    </w:tbl>
    <w:p w14:paraId="505228F3"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5807"/>
      </w:tblGrid>
      <w:tr w:rsidR="0039206A" w:rsidRPr="0039206A" w14:paraId="6B67D973" w14:textId="77777777" w:rsidTr="00654390">
        <w:tc>
          <w:tcPr>
            <w:tcW w:w="3227" w:type="dxa"/>
            <w:shd w:val="clear" w:color="auto" w:fill="F2F2F2" w:themeFill="background1" w:themeFillShade="F2"/>
          </w:tcPr>
          <w:p w14:paraId="7AF9C080"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First Supervisor</w:t>
            </w:r>
          </w:p>
        </w:tc>
        <w:tc>
          <w:tcPr>
            <w:tcW w:w="5807" w:type="dxa"/>
          </w:tcPr>
          <w:p w14:paraId="5A5AE09D" w14:textId="3839BA14" w:rsidR="0039206A" w:rsidRPr="0039206A" w:rsidRDefault="00875636"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Dr Ramy Mesalam</w:t>
            </w:r>
          </w:p>
        </w:tc>
      </w:tr>
      <w:tr w:rsidR="0039206A" w:rsidRPr="0039206A" w14:paraId="304F823A" w14:textId="77777777" w:rsidTr="00654390">
        <w:tc>
          <w:tcPr>
            <w:tcW w:w="3227" w:type="dxa"/>
            <w:shd w:val="clear" w:color="auto" w:fill="F2F2F2" w:themeFill="background1" w:themeFillShade="F2"/>
          </w:tcPr>
          <w:p w14:paraId="0A0DF8A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807" w:type="dxa"/>
          </w:tcPr>
          <w:p w14:paraId="55080909" w14:textId="4A525F8B" w:rsidR="0039206A" w:rsidRPr="0039206A" w:rsidRDefault="00875636"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Engineering</w:t>
            </w:r>
          </w:p>
        </w:tc>
      </w:tr>
      <w:tr w:rsidR="00B53C1D" w:rsidRPr="0039206A" w14:paraId="6017FF4B" w14:textId="77777777" w:rsidTr="00573FA1">
        <w:tc>
          <w:tcPr>
            <w:tcW w:w="3227" w:type="dxa"/>
            <w:shd w:val="clear" w:color="auto" w:fill="F2F2F2" w:themeFill="background1" w:themeFillShade="F2"/>
          </w:tcPr>
          <w:p w14:paraId="7543AA62" w14:textId="77777777" w:rsidR="00B53C1D" w:rsidRPr="0039206A" w:rsidRDefault="00B53C1D"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5807" w:type="dxa"/>
          </w:tcPr>
          <w:p w14:paraId="3ADA345F" w14:textId="35F1FAB7" w:rsidR="00B53C1D" w:rsidRPr="0039206A" w:rsidRDefault="00D22611" w:rsidP="0039206A">
            <w:pPr>
              <w:spacing w:after="160"/>
              <w:jc w:val="left"/>
              <w:rPr>
                <w:rFonts w:ascii="Calibri" w:eastAsia="Calibri" w:hAnsi="Calibri" w:cs="Calibri"/>
                <w:color w:val="000000"/>
                <w:lang w:eastAsia="en-GB"/>
              </w:rPr>
            </w:pPr>
            <w:hyperlink r:id="rId8" w:history="1">
              <w:r w:rsidR="00B53C1D" w:rsidRPr="00C526BA">
                <w:rPr>
                  <w:rStyle w:val="Hyperlink"/>
                  <w:rFonts w:ascii="Calibri" w:eastAsia="Calibri" w:hAnsi="Calibri" w:cs="Calibri"/>
                  <w:lang w:eastAsia="en-GB"/>
                </w:rPr>
                <w:t>ramy.mesalam@leicester.ac.uk</w:t>
              </w:r>
            </w:hyperlink>
            <w:r w:rsidR="00B53C1D">
              <w:rPr>
                <w:rFonts w:ascii="Calibri" w:eastAsia="Calibri" w:hAnsi="Calibri" w:cs="Calibri"/>
                <w:color w:val="000000"/>
                <w:lang w:eastAsia="en-GB"/>
              </w:rPr>
              <w:t xml:space="preserve"> </w:t>
            </w:r>
          </w:p>
        </w:tc>
      </w:tr>
    </w:tbl>
    <w:p w14:paraId="13A9D7D6"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5778"/>
      </w:tblGrid>
      <w:tr w:rsidR="0039206A" w:rsidRPr="0039206A" w14:paraId="57596EAD" w14:textId="77777777" w:rsidTr="00654390">
        <w:tc>
          <w:tcPr>
            <w:tcW w:w="3256" w:type="dxa"/>
            <w:shd w:val="clear" w:color="auto" w:fill="F2F2F2" w:themeFill="background1" w:themeFillShade="F2"/>
          </w:tcPr>
          <w:p w14:paraId="75C9DC5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Second Supervisor</w:t>
            </w:r>
          </w:p>
        </w:tc>
        <w:tc>
          <w:tcPr>
            <w:tcW w:w="5778" w:type="dxa"/>
          </w:tcPr>
          <w:p w14:paraId="5C161CBD" w14:textId="2D0ADE48" w:rsidR="0039206A" w:rsidRPr="0039206A" w:rsidRDefault="00875636"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Dr Agostino </w:t>
            </w:r>
            <w:proofErr w:type="spellStart"/>
            <w:r>
              <w:rPr>
                <w:rFonts w:ascii="Calibri" w:eastAsia="Calibri" w:hAnsi="Calibri" w:cs="Calibri"/>
                <w:color w:val="000000"/>
                <w:lang w:eastAsia="en-GB"/>
              </w:rPr>
              <w:t>Maurotto</w:t>
            </w:r>
            <w:proofErr w:type="spellEnd"/>
          </w:p>
        </w:tc>
      </w:tr>
      <w:tr w:rsidR="0039206A" w:rsidRPr="0039206A" w14:paraId="19CCB21F" w14:textId="77777777" w:rsidTr="00654390">
        <w:tc>
          <w:tcPr>
            <w:tcW w:w="3256" w:type="dxa"/>
            <w:shd w:val="clear" w:color="auto" w:fill="F2F2F2" w:themeFill="background1" w:themeFillShade="F2"/>
          </w:tcPr>
          <w:p w14:paraId="1CF7D1E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778" w:type="dxa"/>
          </w:tcPr>
          <w:p w14:paraId="6A3BF902" w14:textId="0D097F34" w:rsidR="0039206A" w:rsidRPr="0039206A" w:rsidRDefault="00875636"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Engineering</w:t>
            </w:r>
          </w:p>
        </w:tc>
      </w:tr>
      <w:tr w:rsidR="00B53C1D" w:rsidRPr="0039206A" w14:paraId="2FD12115" w14:textId="77777777" w:rsidTr="003C717F">
        <w:tc>
          <w:tcPr>
            <w:tcW w:w="3256" w:type="dxa"/>
            <w:shd w:val="clear" w:color="auto" w:fill="F2F2F2" w:themeFill="background1" w:themeFillShade="F2"/>
          </w:tcPr>
          <w:p w14:paraId="5CDA146B" w14:textId="77777777" w:rsidR="00B53C1D" w:rsidRPr="0039206A" w:rsidRDefault="00B53C1D" w:rsidP="00B53C1D">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5778" w:type="dxa"/>
          </w:tcPr>
          <w:p w14:paraId="20B3E126" w14:textId="77F3EB4B" w:rsidR="00B53C1D" w:rsidRPr="0039206A" w:rsidRDefault="00D22611" w:rsidP="00B53C1D">
            <w:pPr>
              <w:spacing w:after="160"/>
              <w:jc w:val="left"/>
              <w:rPr>
                <w:rFonts w:ascii="Calibri" w:eastAsia="Calibri" w:hAnsi="Calibri" w:cs="Calibri"/>
                <w:color w:val="000000"/>
                <w:lang w:eastAsia="en-GB"/>
              </w:rPr>
            </w:pPr>
            <w:hyperlink r:id="rId9" w:history="1">
              <w:r w:rsidR="00B53C1D" w:rsidRPr="00101137">
                <w:rPr>
                  <w:rStyle w:val="Hyperlink"/>
                  <w:rFonts w:ascii="Calibri" w:eastAsia="Calibri" w:hAnsi="Calibri" w:cs="Calibri"/>
                  <w:lang w:eastAsia="en-GB"/>
                </w:rPr>
                <w:t>am1419@le.ac.uk</w:t>
              </w:r>
            </w:hyperlink>
            <w:r w:rsidR="00B53C1D">
              <w:rPr>
                <w:rFonts w:ascii="Calibri" w:eastAsia="Calibri" w:hAnsi="Calibri" w:cs="Calibri"/>
                <w:color w:val="000000"/>
                <w:lang w:eastAsia="en-GB"/>
              </w:rPr>
              <w:t xml:space="preserve"> </w:t>
            </w:r>
          </w:p>
        </w:tc>
      </w:tr>
    </w:tbl>
    <w:p w14:paraId="04EEF7E7"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5778"/>
      </w:tblGrid>
      <w:tr w:rsidR="0039206A" w:rsidRPr="0039206A" w14:paraId="11CECD94" w14:textId="77777777" w:rsidTr="00654390">
        <w:tc>
          <w:tcPr>
            <w:tcW w:w="3256" w:type="dxa"/>
            <w:shd w:val="clear" w:color="auto" w:fill="F2F2F2" w:themeFill="background1" w:themeFillShade="F2"/>
          </w:tcPr>
          <w:p w14:paraId="5EA90127"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Additional Supervisor</w:t>
            </w:r>
          </w:p>
        </w:tc>
        <w:tc>
          <w:tcPr>
            <w:tcW w:w="5778" w:type="dxa"/>
          </w:tcPr>
          <w:p w14:paraId="149E23C4" w14:textId="2804D785" w:rsidR="0039206A" w:rsidRPr="0039206A" w:rsidRDefault="00875636"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Prof. Nigel Bannister</w:t>
            </w:r>
          </w:p>
        </w:tc>
      </w:tr>
      <w:tr w:rsidR="00B53C1D" w:rsidRPr="0039206A" w14:paraId="5E20D442" w14:textId="77777777" w:rsidTr="00654390">
        <w:tc>
          <w:tcPr>
            <w:tcW w:w="3256" w:type="dxa"/>
            <w:shd w:val="clear" w:color="auto" w:fill="F2F2F2" w:themeFill="background1" w:themeFillShade="F2"/>
          </w:tcPr>
          <w:p w14:paraId="0EDDBB76" w14:textId="559A37B2" w:rsidR="00B53C1D" w:rsidRPr="0039206A" w:rsidRDefault="00B53C1D" w:rsidP="00B53C1D">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778" w:type="dxa"/>
          </w:tcPr>
          <w:p w14:paraId="6B6D60A0" w14:textId="710DADFF" w:rsidR="00B53C1D" w:rsidRDefault="00B53C1D" w:rsidP="00B53C1D">
            <w:pPr>
              <w:spacing w:after="160"/>
              <w:jc w:val="left"/>
              <w:rPr>
                <w:rFonts w:ascii="Calibri" w:eastAsia="Calibri" w:hAnsi="Calibri" w:cs="Calibri"/>
                <w:color w:val="000000"/>
                <w:lang w:eastAsia="en-GB"/>
              </w:rPr>
            </w:pPr>
            <w:r>
              <w:rPr>
                <w:rFonts w:ascii="Calibri" w:eastAsia="Calibri" w:hAnsi="Calibri" w:cs="Calibri"/>
                <w:color w:val="000000"/>
                <w:lang w:eastAsia="en-GB"/>
              </w:rPr>
              <w:t>Physics &amp; Astronomy</w:t>
            </w:r>
          </w:p>
        </w:tc>
      </w:tr>
      <w:tr w:rsidR="00B53C1D" w:rsidRPr="0039206A" w14:paraId="483C2024" w14:textId="77777777" w:rsidTr="00BE1BC4">
        <w:tc>
          <w:tcPr>
            <w:tcW w:w="3256" w:type="dxa"/>
            <w:shd w:val="clear" w:color="auto" w:fill="F2F2F2" w:themeFill="background1" w:themeFillShade="F2"/>
          </w:tcPr>
          <w:p w14:paraId="1FD6F56E" w14:textId="7A5CF93F" w:rsidR="00B53C1D" w:rsidRPr="0039206A" w:rsidRDefault="00B53C1D" w:rsidP="00B53C1D">
            <w:pPr>
              <w:spacing w:after="160"/>
              <w:jc w:val="left"/>
              <w:rPr>
                <w:rFonts w:ascii="Calibri" w:eastAsia="Calibri" w:hAnsi="Calibri" w:cs="Calibri"/>
                <w:b/>
                <w:color w:val="000000"/>
                <w:lang w:eastAsia="en-GB"/>
              </w:rPr>
            </w:pPr>
            <w:r>
              <w:rPr>
                <w:rFonts w:ascii="Calibri" w:eastAsia="Calibri" w:hAnsi="Calibri" w:cs="Calibri"/>
                <w:b/>
                <w:color w:val="000000"/>
                <w:lang w:eastAsia="en-GB"/>
              </w:rPr>
              <w:t>Email</w:t>
            </w:r>
          </w:p>
        </w:tc>
        <w:tc>
          <w:tcPr>
            <w:tcW w:w="5778" w:type="dxa"/>
          </w:tcPr>
          <w:p w14:paraId="1492365C" w14:textId="6060440D" w:rsidR="00B53C1D" w:rsidRDefault="00D22611" w:rsidP="00B53C1D">
            <w:pPr>
              <w:spacing w:after="160"/>
              <w:jc w:val="left"/>
              <w:rPr>
                <w:rFonts w:ascii="Calibri" w:eastAsia="Calibri" w:hAnsi="Calibri" w:cs="Calibri"/>
                <w:color w:val="000000"/>
                <w:lang w:eastAsia="en-GB"/>
              </w:rPr>
            </w:pPr>
            <w:hyperlink r:id="rId10" w:history="1">
              <w:r w:rsidR="00B53C1D" w:rsidRPr="00C526BA">
                <w:rPr>
                  <w:rStyle w:val="Hyperlink"/>
                  <w:rFonts w:ascii="Calibri" w:eastAsia="Calibri" w:hAnsi="Calibri" w:cs="Calibri"/>
                  <w:lang w:eastAsia="en-GB"/>
                </w:rPr>
                <w:t>nigel.bannister@leicester.ac.uk</w:t>
              </w:r>
            </w:hyperlink>
            <w:r w:rsidR="00B53C1D">
              <w:rPr>
                <w:rFonts w:ascii="Calibri" w:eastAsia="Calibri" w:hAnsi="Calibri" w:cs="Calibri"/>
                <w:color w:val="000000"/>
                <w:lang w:eastAsia="en-GB"/>
              </w:rPr>
              <w:t xml:space="preserve"> </w:t>
            </w:r>
          </w:p>
        </w:tc>
      </w:tr>
    </w:tbl>
    <w:p w14:paraId="45B16328" w14:textId="77777777" w:rsidR="0039206A" w:rsidRPr="0039206A" w:rsidRDefault="0039206A" w:rsidP="0039206A">
      <w:pPr>
        <w:spacing w:line="240" w:lineRule="auto"/>
        <w:jc w:val="left"/>
        <w:rPr>
          <w:rFonts w:ascii="Calibri" w:eastAsia="Calibri" w:hAnsi="Calibri" w:cs="Calibri"/>
          <w:b/>
          <w:color w:val="000000"/>
          <w:u w:val="single"/>
          <w:lang w:eastAsia="en-GB"/>
        </w:rPr>
      </w:pPr>
    </w:p>
    <w:p w14:paraId="4135DECE" w14:textId="77777777" w:rsidR="0039206A" w:rsidRPr="0039206A" w:rsidRDefault="0039206A" w:rsidP="0039206A">
      <w:pPr>
        <w:spacing w:line="240" w:lineRule="auto"/>
        <w:jc w:val="left"/>
        <w:rPr>
          <w:rFonts w:ascii="Calibri" w:eastAsia="Calibri" w:hAnsi="Calibri" w:cs="Calibri"/>
          <w:b/>
          <w:i/>
          <w:color w:val="000000"/>
          <w:lang w:eastAsia="en-GB"/>
        </w:rPr>
      </w:pPr>
      <w:r w:rsidRPr="0039206A">
        <w:rPr>
          <w:rFonts w:ascii="Calibri" w:eastAsia="Calibri" w:hAnsi="Calibri" w:cs="Calibri"/>
          <w:b/>
          <w:color w:val="000000"/>
          <w:lang w:eastAsia="en-GB"/>
        </w:rPr>
        <w:t xml:space="preserve">Section 2 – </w:t>
      </w:r>
      <w:r w:rsidRPr="0039206A">
        <w:rPr>
          <w:rFonts w:ascii="Calibri" w:eastAsia="Calibri" w:hAnsi="Calibri" w:cs="Calibri"/>
          <w:b/>
          <w:i/>
          <w:color w:val="000000"/>
          <w:lang w:eastAsia="en-GB"/>
        </w:rPr>
        <w:t>Project Information</w:t>
      </w:r>
    </w:p>
    <w:tbl>
      <w:tblPr>
        <w:tblStyle w:val="TableGrid"/>
        <w:tblW w:w="0" w:type="auto"/>
        <w:tblLook w:val="04A0" w:firstRow="1" w:lastRow="0" w:firstColumn="1" w:lastColumn="0" w:noHBand="0" w:noVBand="1"/>
      </w:tblPr>
      <w:tblGrid>
        <w:gridCol w:w="1980"/>
        <w:gridCol w:w="425"/>
        <w:gridCol w:w="6611"/>
      </w:tblGrid>
      <w:tr w:rsidR="0039206A" w:rsidRPr="0039206A" w14:paraId="5C7F2245" w14:textId="77777777" w:rsidTr="00654390">
        <w:tc>
          <w:tcPr>
            <w:tcW w:w="1980" w:type="dxa"/>
            <w:shd w:val="clear" w:color="auto" w:fill="F2F2F2" w:themeFill="background1" w:themeFillShade="F2"/>
          </w:tcPr>
          <w:p w14:paraId="4AB1668B"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Title</w:t>
            </w:r>
          </w:p>
          <w:p w14:paraId="12B7B6F2" w14:textId="77777777" w:rsidR="0039206A" w:rsidRPr="0039206A" w:rsidRDefault="0039206A" w:rsidP="0039206A">
            <w:pPr>
              <w:spacing w:after="160"/>
              <w:jc w:val="left"/>
              <w:rPr>
                <w:rFonts w:ascii="Calibri" w:eastAsia="Calibri" w:hAnsi="Calibri" w:cs="Calibri"/>
                <w:b/>
                <w:color w:val="000000"/>
                <w:lang w:eastAsia="en-GB"/>
              </w:rPr>
            </w:pPr>
          </w:p>
        </w:tc>
        <w:tc>
          <w:tcPr>
            <w:tcW w:w="7036" w:type="dxa"/>
            <w:gridSpan w:val="2"/>
          </w:tcPr>
          <w:p w14:paraId="2CF20A3A" w14:textId="62B3704D" w:rsidR="0039206A" w:rsidRPr="0039206A" w:rsidRDefault="00465236" w:rsidP="0039206A">
            <w:pPr>
              <w:spacing w:after="160"/>
              <w:jc w:val="left"/>
              <w:rPr>
                <w:rFonts w:ascii="Calibri" w:eastAsia="Calibri" w:hAnsi="Calibri" w:cs="Calibri"/>
                <w:color w:val="000000"/>
                <w:lang w:eastAsia="en-GB"/>
              </w:rPr>
            </w:pPr>
            <w:r>
              <w:rPr>
                <w:rFonts w:ascii="Calibri" w:hAnsi="Calibri" w:cs="Calibri"/>
              </w:rPr>
              <w:t>L</w:t>
            </w:r>
            <w:r w:rsidRPr="004D75D8">
              <w:rPr>
                <w:rFonts w:ascii="Calibri" w:hAnsi="Calibri" w:cs="Calibri"/>
              </w:rPr>
              <w:t>ow</w:t>
            </w:r>
            <w:r>
              <w:rPr>
                <w:rFonts w:ascii="Calibri" w:hAnsi="Calibri" w:cs="Calibri"/>
              </w:rPr>
              <w:t>-</w:t>
            </w:r>
            <w:r w:rsidRPr="004D75D8">
              <w:rPr>
                <w:rFonts w:ascii="Calibri" w:hAnsi="Calibri" w:cs="Calibri"/>
              </w:rPr>
              <w:t>power in</w:t>
            </w:r>
            <w:r>
              <w:rPr>
                <w:rFonts w:ascii="Calibri" w:hAnsi="Calibri" w:cs="Calibri"/>
              </w:rPr>
              <w:t>-</w:t>
            </w:r>
            <w:r w:rsidRPr="004D75D8">
              <w:rPr>
                <w:rFonts w:ascii="Calibri" w:hAnsi="Calibri" w:cs="Calibri"/>
              </w:rPr>
              <w:t>core thermoelectric space reactor design</w:t>
            </w:r>
            <w:r>
              <w:rPr>
                <w:rFonts w:ascii="Calibri" w:hAnsi="Calibri" w:cs="Calibri"/>
              </w:rPr>
              <w:t xml:space="preserve"> concepts</w:t>
            </w:r>
            <w:r w:rsidRPr="004D75D8">
              <w:rPr>
                <w:rFonts w:ascii="Calibri" w:hAnsi="Calibri" w:cs="Calibri"/>
              </w:rPr>
              <w:t xml:space="preserve"> for deep space exploration.</w:t>
            </w:r>
          </w:p>
        </w:tc>
      </w:tr>
      <w:tr w:rsidR="0039206A" w:rsidRPr="0039206A" w14:paraId="0BA24187" w14:textId="77777777" w:rsidTr="00654390">
        <w:tc>
          <w:tcPr>
            <w:tcW w:w="1980" w:type="dxa"/>
            <w:vMerge w:val="restart"/>
            <w:shd w:val="clear" w:color="auto" w:fill="F2F2F2" w:themeFill="background1" w:themeFillShade="F2"/>
          </w:tcPr>
          <w:p w14:paraId="14528AAF"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Highlights:</w:t>
            </w:r>
          </w:p>
        </w:tc>
        <w:tc>
          <w:tcPr>
            <w:tcW w:w="425" w:type="dxa"/>
            <w:shd w:val="clear" w:color="auto" w:fill="F2F2F2" w:themeFill="background1" w:themeFillShade="F2"/>
          </w:tcPr>
          <w:p w14:paraId="3D9F1857"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1.</w:t>
            </w:r>
          </w:p>
        </w:tc>
        <w:tc>
          <w:tcPr>
            <w:tcW w:w="6611" w:type="dxa"/>
          </w:tcPr>
          <w:p w14:paraId="72DC5D9F" w14:textId="77777777" w:rsidR="002229CC" w:rsidRDefault="00964A73" w:rsidP="0039206A">
            <w:pPr>
              <w:spacing w:after="160"/>
              <w:jc w:val="left"/>
              <w:rPr>
                <w:rFonts w:asciiTheme="minorHAnsi" w:hAnsiTheme="minorHAnsi" w:cstheme="minorHAnsi"/>
              </w:rPr>
            </w:pPr>
            <w:r>
              <w:rPr>
                <w:rFonts w:asciiTheme="minorHAnsi" w:hAnsiTheme="minorHAnsi" w:cstheme="minorHAnsi"/>
              </w:rPr>
              <w:t>Originality</w:t>
            </w:r>
            <w:r w:rsidR="002464E2">
              <w:rPr>
                <w:rFonts w:asciiTheme="minorHAnsi" w:hAnsiTheme="minorHAnsi" w:cstheme="minorHAnsi"/>
              </w:rPr>
              <w:t>:</w:t>
            </w:r>
            <w:r>
              <w:rPr>
                <w:rFonts w:asciiTheme="minorHAnsi" w:hAnsiTheme="minorHAnsi" w:cstheme="minorHAnsi"/>
              </w:rPr>
              <w:t xml:space="preserve"> </w:t>
            </w:r>
          </w:p>
          <w:p w14:paraId="1B75A75C" w14:textId="4AFBF211" w:rsidR="00643D94" w:rsidRPr="00643D94" w:rsidRDefault="008154F2" w:rsidP="0039206A">
            <w:pPr>
              <w:spacing w:after="160"/>
              <w:jc w:val="left"/>
              <w:rPr>
                <w:rFonts w:asciiTheme="minorHAnsi" w:hAnsiTheme="minorHAnsi" w:cstheme="minorHAnsi"/>
              </w:rPr>
            </w:pPr>
            <w:r>
              <w:rPr>
                <w:rFonts w:asciiTheme="minorHAnsi" w:hAnsiTheme="minorHAnsi" w:cstheme="minorHAnsi"/>
              </w:rPr>
              <w:t>Develop a unique</w:t>
            </w:r>
            <w:r w:rsidR="00220E8B">
              <w:rPr>
                <w:rFonts w:asciiTheme="minorHAnsi" w:hAnsiTheme="minorHAnsi" w:cstheme="minorHAnsi"/>
              </w:rPr>
              <w:t xml:space="preserve"> novel low-</w:t>
            </w:r>
            <w:r w:rsidR="00875636" w:rsidRPr="00875636">
              <w:rPr>
                <w:rFonts w:asciiTheme="minorHAnsi" w:hAnsiTheme="minorHAnsi" w:cstheme="minorHAnsi"/>
              </w:rPr>
              <w:t>power space reactor design concept for deep space exploration using advanced thermoelectric technology.</w:t>
            </w:r>
            <w:r w:rsidR="00643D94">
              <w:rPr>
                <w:rFonts w:asciiTheme="minorHAnsi" w:hAnsiTheme="minorHAnsi" w:cstheme="minorHAnsi"/>
              </w:rPr>
              <w:t xml:space="preserve"> </w:t>
            </w:r>
            <w:r>
              <w:rPr>
                <w:rFonts w:asciiTheme="minorHAnsi" w:hAnsiTheme="minorHAnsi" w:cstheme="minorHAnsi"/>
              </w:rPr>
              <w:t>A unique</w:t>
            </w:r>
            <w:r w:rsidR="00643D94" w:rsidRPr="00643D94">
              <w:rPr>
                <w:rFonts w:asciiTheme="minorHAnsi" w:hAnsiTheme="minorHAnsi" w:cstheme="minorHAnsi"/>
              </w:rPr>
              <w:t xml:space="preserve"> systems design code</w:t>
            </w:r>
            <w:r>
              <w:rPr>
                <w:rFonts w:asciiTheme="minorHAnsi" w:hAnsiTheme="minorHAnsi" w:cstheme="minorHAnsi"/>
              </w:rPr>
              <w:t xml:space="preserve"> will be developed</w:t>
            </w:r>
            <w:r w:rsidR="00643D94" w:rsidRPr="00643D94">
              <w:rPr>
                <w:rFonts w:asciiTheme="minorHAnsi" w:hAnsiTheme="minorHAnsi" w:cstheme="minorHAnsi"/>
              </w:rPr>
              <w:t xml:space="preserve"> to model advanced in</w:t>
            </w:r>
            <w:r w:rsidR="00643D94">
              <w:rPr>
                <w:rFonts w:asciiTheme="minorHAnsi" w:hAnsiTheme="minorHAnsi" w:cstheme="minorHAnsi"/>
              </w:rPr>
              <w:t>-</w:t>
            </w:r>
            <w:r w:rsidR="00643D94" w:rsidRPr="00643D94">
              <w:rPr>
                <w:rFonts w:asciiTheme="minorHAnsi" w:hAnsiTheme="minorHAnsi" w:cstheme="minorHAnsi"/>
              </w:rPr>
              <w:t>core thermoelectric energy conversion based nuclear reactor systems for space applications.</w:t>
            </w:r>
            <w:r w:rsidR="00643D94">
              <w:rPr>
                <w:rFonts w:asciiTheme="minorHAnsi" w:hAnsiTheme="minorHAnsi" w:cstheme="minorHAnsi"/>
              </w:rPr>
              <w:t xml:space="preserve"> </w:t>
            </w:r>
            <w:r>
              <w:rPr>
                <w:rFonts w:asciiTheme="minorHAnsi" w:hAnsiTheme="minorHAnsi" w:cstheme="minorHAnsi"/>
              </w:rPr>
              <w:t>Practical</w:t>
            </w:r>
            <w:r w:rsidR="00643D94" w:rsidRPr="00643D94">
              <w:rPr>
                <w:rFonts w:asciiTheme="minorHAnsi" w:hAnsiTheme="minorHAnsi" w:cstheme="minorHAnsi"/>
              </w:rPr>
              <w:t xml:space="preserve"> experiments </w:t>
            </w:r>
            <w:r>
              <w:rPr>
                <w:rFonts w:asciiTheme="minorHAnsi" w:hAnsiTheme="minorHAnsi" w:cstheme="minorHAnsi"/>
              </w:rPr>
              <w:t xml:space="preserve">will be targeted </w:t>
            </w:r>
            <w:r w:rsidR="00643D94" w:rsidRPr="00643D94">
              <w:rPr>
                <w:rFonts w:asciiTheme="minorHAnsi" w:hAnsiTheme="minorHAnsi" w:cstheme="minorHAnsi"/>
              </w:rPr>
              <w:t>on state</w:t>
            </w:r>
            <w:r w:rsidR="00220E8B">
              <w:rPr>
                <w:rFonts w:asciiTheme="minorHAnsi" w:hAnsiTheme="minorHAnsi" w:cstheme="minorHAnsi"/>
              </w:rPr>
              <w:t>-of-</w:t>
            </w:r>
            <w:r w:rsidR="00643D94" w:rsidRPr="00643D94">
              <w:rPr>
                <w:rFonts w:asciiTheme="minorHAnsi" w:hAnsiTheme="minorHAnsi" w:cstheme="minorHAnsi"/>
              </w:rPr>
              <w:t>the-art thermoelectric materials and technology.</w:t>
            </w:r>
          </w:p>
        </w:tc>
      </w:tr>
      <w:tr w:rsidR="0039206A" w:rsidRPr="0039206A" w14:paraId="386423AB" w14:textId="77777777" w:rsidTr="00654390">
        <w:tc>
          <w:tcPr>
            <w:tcW w:w="1980" w:type="dxa"/>
            <w:vMerge/>
            <w:shd w:val="clear" w:color="auto" w:fill="F2F2F2" w:themeFill="background1" w:themeFillShade="F2"/>
          </w:tcPr>
          <w:p w14:paraId="6AB887FF" w14:textId="77777777" w:rsidR="0039206A" w:rsidRPr="0039206A" w:rsidRDefault="0039206A" w:rsidP="0039206A">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44462511"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2.</w:t>
            </w:r>
          </w:p>
        </w:tc>
        <w:tc>
          <w:tcPr>
            <w:tcW w:w="6611" w:type="dxa"/>
          </w:tcPr>
          <w:p w14:paraId="234AC3DA" w14:textId="77777777" w:rsidR="00B0499D" w:rsidRDefault="002464E2" w:rsidP="0039206A">
            <w:pPr>
              <w:spacing w:after="160"/>
              <w:jc w:val="left"/>
              <w:rPr>
                <w:rFonts w:asciiTheme="minorHAnsi" w:hAnsiTheme="minorHAnsi" w:cstheme="minorHAnsi"/>
              </w:rPr>
            </w:pPr>
            <w:r>
              <w:rPr>
                <w:rFonts w:asciiTheme="minorHAnsi" w:hAnsiTheme="minorHAnsi" w:cstheme="minorHAnsi"/>
              </w:rPr>
              <w:t xml:space="preserve">Significance: </w:t>
            </w:r>
          </w:p>
          <w:p w14:paraId="5208D870" w14:textId="59F12FE2" w:rsidR="0039206A" w:rsidRPr="0039206A" w:rsidRDefault="00B0499D" w:rsidP="0039206A">
            <w:pPr>
              <w:spacing w:after="160"/>
              <w:jc w:val="left"/>
              <w:rPr>
                <w:rFonts w:ascii="Calibri" w:eastAsia="Calibri" w:hAnsi="Calibri" w:cs="Calibri"/>
                <w:color w:val="000000"/>
                <w:lang w:eastAsia="en-GB"/>
              </w:rPr>
            </w:pPr>
            <w:r>
              <w:rPr>
                <w:rFonts w:asciiTheme="minorHAnsi" w:hAnsiTheme="minorHAnsi" w:cstheme="minorHAnsi"/>
              </w:rPr>
              <w:t>The project a</w:t>
            </w:r>
            <w:r w:rsidR="00964A73">
              <w:rPr>
                <w:rFonts w:asciiTheme="minorHAnsi" w:hAnsiTheme="minorHAnsi" w:cstheme="minorHAnsi"/>
              </w:rPr>
              <w:t>ligns with</w:t>
            </w:r>
            <w:r w:rsidR="00220E8B">
              <w:rPr>
                <w:rFonts w:asciiTheme="minorHAnsi" w:hAnsiTheme="minorHAnsi" w:cstheme="minorHAnsi"/>
              </w:rPr>
              <w:t xml:space="preserve"> an</w:t>
            </w:r>
            <w:r w:rsidR="00964A73">
              <w:rPr>
                <w:rFonts w:asciiTheme="minorHAnsi" w:hAnsiTheme="minorHAnsi" w:cstheme="minorHAnsi"/>
              </w:rPr>
              <w:t xml:space="preserve"> international</w:t>
            </w:r>
            <w:r w:rsidR="00643D94">
              <w:rPr>
                <w:rFonts w:asciiTheme="minorHAnsi" w:hAnsiTheme="minorHAnsi" w:cstheme="minorHAnsi"/>
              </w:rPr>
              <w:t xml:space="preserve"> drive to develop a range of novel power generation solutions for space and terrestrial applications</w:t>
            </w:r>
            <w:r>
              <w:rPr>
                <w:rFonts w:asciiTheme="minorHAnsi" w:hAnsiTheme="minorHAnsi" w:cstheme="minorHAnsi"/>
              </w:rPr>
              <w:t>.</w:t>
            </w:r>
            <w:r w:rsidR="00964A73">
              <w:rPr>
                <w:rFonts w:asciiTheme="minorHAnsi" w:hAnsiTheme="minorHAnsi" w:cstheme="minorHAnsi"/>
              </w:rPr>
              <w:t xml:space="preserve"> </w:t>
            </w:r>
            <w:r>
              <w:rPr>
                <w:rFonts w:asciiTheme="minorHAnsi" w:hAnsiTheme="minorHAnsi" w:cstheme="minorHAnsi"/>
              </w:rPr>
              <w:t>The rapid development of space technologies in support of scientific missions</w:t>
            </w:r>
            <w:r w:rsidR="00964A73">
              <w:rPr>
                <w:rFonts w:asciiTheme="minorHAnsi" w:hAnsiTheme="minorHAnsi" w:cstheme="minorHAnsi"/>
              </w:rPr>
              <w:t xml:space="preserve"> </w:t>
            </w:r>
            <w:r w:rsidR="008154F2">
              <w:rPr>
                <w:rFonts w:asciiTheme="minorHAnsi" w:hAnsiTheme="minorHAnsi" w:cstheme="minorHAnsi"/>
              </w:rPr>
              <w:t>will require novel power solutions that extend to kW power levels. These small reactors will be transformative for space missions and zero-carbon terrestrial applications.</w:t>
            </w:r>
          </w:p>
        </w:tc>
      </w:tr>
      <w:tr w:rsidR="0039206A" w:rsidRPr="0039206A" w14:paraId="55C3CAE0" w14:textId="77777777" w:rsidTr="00654390">
        <w:tc>
          <w:tcPr>
            <w:tcW w:w="1980" w:type="dxa"/>
            <w:vMerge/>
            <w:shd w:val="clear" w:color="auto" w:fill="F2F2F2" w:themeFill="background1" w:themeFillShade="F2"/>
          </w:tcPr>
          <w:p w14:paraId="74B92EEF" w14:textId="77777777" w:rsidR="0039206A" w:rsidRPr="0039206A" w:rsidRDefault="0039206A" w:rsidP="0039206A">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7F4A8287"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3.</w:t>
            </w:r>
          </w:p>
        </w:tc>
        <w:tc>
          <w:tcPr>
            <w:tcW w:w="6611" w:type="dxa"/>
          </w:tcPr>
          <w:p w14:paraId="76217E03" w14:textId="77777777" w:rsidR="00381F8C" w:rsidRDefault="00964A73" w:rsidP="0039206A">
            <w:pPr>
              <w:spacing w:after="160"/>
              <w:jc w:val="left"/>
              <w:rPr>
                <w:rFonts w:asciiTheme="minorHAnsi" w:hAnsiTheme="minorHAnsi" w:cstheme="minorHAnsi"/>
              </w:rPr>
            </w:pPr>
            <w:r w:rsidRPr="001663BB">
              <w:rPr>
                <w:rFonts w:asciiTheme="minorHAnsi" w:hAnsiTheme="minorHAnsi" w:cstheme="minorHAnsi"/>
              </w:rPr>
              <w:t>Impact</w:t>
            </w:r>
            <w:r w:rsidR="002464E2">
              <w:rPr>
                <w:rFonts w:asciiTheme="minorHAnsi" w:hAnsiTheme="minorHAnsi" w:cstheme="minorHAnsi"/>
              </w:rPr>
              <w:t>:</w:t>
            </w:r>
            <w:r w:rsidRPr="001663BB">
              <w:rPr>
                <w:rFonts w:asciiTheme="minorHAnsi" w:hAnsiTheme="minorHAnsi" w:cstheme="minorHAnsi"/>
              </w:rPr>
              <w:t xml:space="preserve"> </w:t>
            </w:r>
          </w:p>
          <w:p w14:paraId="193854F6" w14:textId="45CB2245" w:rsidR="0039206A" w:rsidRDefault="00620AF5" w:rsidP="0039206A">
            <w:pPr>
              <w:spacing w:after="160"/>
              <w:jc w:val="left"/>
              <w:rPr>
                <w:rFonts w:asciiTheme="minorHAnsi" w:hAnsiTheme="minorHAnsi" w:cstheme="minorHAnsi"/>
              </w:rPr>
            </w:pPr>
            <w:r>
              <w:rPr>
                <w:rFonts w:asciiTheme="minorHAnsi" w:hAnsiTheme="minorHAnsi" w:cstheme="minorHAnsi"/>
              </w:rPr>
              <w:t xml:space="preserve">Academic - </w:t>
            </w:r>
            <w:r w:rsidR="00964A73" w:rsidRPr="001663BB">
              <w:rPr>
                <w:rFonts w:asciiTheme="minorHAnsi" w:hAnsiTheme="minorHAnsi" w:cstheme="minorHAnsi"/>
              </w:rPr>
              <w:t xml:space="preserve">This project neatly complements </w:t>
            </w:r>
            <w:r w:rsidR="00381F8C">
              <w:rPr>
                <w:rFonts w:asciiTheme="minorHAnsi" w:hAnsiTheme="minorHAnsi" w:cstheme="minorHAnsi"/>
              </w:rPr>
              <w:t>the research priorities of the University of Leicester’s Research</w:t>
            </w:r>
            <w:r w:rsidR="00964A73" w:rsidRPr="001663BB">
              <w:rPr>
                <w:rFonts w:asciiTheme="minorHAnsi" w:hAnsiTheme="minorHAnsi" w:cstheme="minorHAnsi"/>
              </w:rPr>
              <w:t xml:space="preserve"> </w:t>
            </w:r>
            <w:r w:rsidR="00381F8C">
              <w:rPr>
                <w:rFonts w:asciiTheme="minorHAnsi" w:hAnsiTheme="minorHAnsi" w:cstheme="minorHAnsi"/>
              </w:rPr>
              <w:t xml:space="preserve">strategy by </w:t>
            </w:r>
            <w:r>
              <w:rPr>
                <w:rFonts w:asciiTheme="minorHAnsi" w:hAnsiTheme="minorHAnsi" w:cstheme="minorHAnsi"/>
              </w:rPr>
              <w:t xml:space="preserve">facilitating interdisciplinary research </w:t>
            </w:r>
            <w:r w:rsidR="00FD5892">
              <w:rPr>
                <w:rFonts w:asciiTheme="minorHAnsi" w:hAnsiTheme="minorHAnsi" w:cstheme="minorHAnsi"/>
              </w:rPr>
              <w:t xml:space="preserve">bridging engineering, materials science, chemistry, physics and space science. The project will be </w:t>
            </w:r>
            <w:r w:rsidR="00220E8B">
              <w:rPr>
                <w:rFonts w:asciiTheme="minorHAnsi" w:hAnsiTheme="minorHAnsi" w:cstheme="minorHAnsi"/>
              </w:rPr>
              <w:t xml:space="preserve">undertaken </w:t>
            </w:r>
            <w:r w:rsidR="00FD5892">
              <w:rPr>
                <w:rFonts w:asciiTheme="minorHAnsi" w:hAnsiTheme="minorHAnsi" w:cstheme="minorHAnsi"/>
              </w:rPr>
              <w:t xml:space="preserve">in </w:t>
            </w:r>
            <w:r>
              <w:rPr>
                <w:rFonts w:asciiTheme="minorHAnsi" w:hAnsiTheme="minorHAnsi" w:cstheme="minorHAnsi"/>
              </w:rPr>
              <w:t>collaboration with</w:t>
            </w:r>
            <w:r w:rsidR="00545BFD">
              <w:rPr>
                <w:rFonts w:asciiTheme="minorHAnsi" w:hAnsiTheme="minorHAnsi" w:cstheme="minorHAnsi"/>
              </w:rPr>
              <w:t xml:space="preserve"> Space Park Leicester</w:t>
            </w:r>
            <w:r w:rsidR="00FD5892">
              <w:rPr>
                <w:rFonts w:asciiTheme="minorHAnsi" w:hAnsiTheme="minorHAnsi" w:cstheme="minorHAnsi"/>
              </w:rPr>
              <w:t xml:space="preserve"> and the Leicester Institute for </w:t>
            </w:r>
            <w:r w:rsidR="00FD5892">
              <w:rPr>
                <w:rFonts w:asciiTheme="minorHAnsi" w:hAnsiTheme="minorHAnsi" w:cstheme="minorHAnsi"/>
              </w:rPr>
              <w:lastRenderedPageBreak/>
              <w:t>Advanced Studies</w:t>
            </w:r>
            <w:r w:rsidR="00220E8B">
              <w:rPr>
                <w:rFonts w:asciiTheme="minorHAnsi" w:hAnsiTheme="minorHAnsi" w:cstheme="minorHAnsi"/>
              </w:rPr>
              <w:t>;</w:t>
            </w:r>
            <w:r w:rsidR="002D34A3">
              <w:rPr>
                <w:rFonts w:asciiTheme="minorHAnsi" w:hAnsiTheme="minorHAnsi" w:cstheme="minorHAnsi"/>
              </w:rPr>
              <w:t xml:space="preserve"> </w:t>
            </w:r>
            <w:r w:rsidR="00FD5892">
              <w:rPr>
                <w:rFonts w:asciiTheme="minorHAnsi" w:hAnsiTheme="minorHAnsi" w:cstheme="minorHAnsi"/>
              </w:rPr>
              <w:t xml:space="preserve">the outcomes are also relevant to </w:t>
            </w:r>
            <w:r w:rsidR="004A06DC">
              <w:rPr>
                <w:rFonts w:asciiTheme="minorHAnsi" w:hAnsiTheme="minorHAnsi" w:cstheme="minorHAnsi"/>
              </w:rPr>
              <w:t>University’s Centre for European Law and Internationalisation (CELI).</w:t>
            </w:r>
          </w:p>
          <w:p w14:paraId="687E710C" w14:textId="38D520EC" w:rsidR="00620AF5" w:rsidRPr="0039206A" w:rsidRDefault="00620AF5"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The findings of the project will likely make an impact on the regulation of space </w:t>
            </w:r>
            <w:r w:rsidR="00FD5892">
              <w:rPr>
                <w:rFonts w:ascii="Calibri" w:eastAsia="Calibri" w:hAnsi="Calibri" w:cs="Calibri"/>
                <w:color w:val="000000"/>
                <w:lang w:eastAsia="en-GB"/>
              </w:rPr>
              <w:t>power sources</w:t>
            </w:r>
            <w:r>
              <w:rPr>
                <w:rFonts w:ascii="Calibri" w:eastAsia="Calibri" w:hAnsi="Calibri" w:cs="Calibri"/>
                <w:color w:val="000000"/>
                <w:lang w:eastAsia="en-GB"/>
              </w:rPr>
              <w:t xml:space="preserve"> within multilateral fora, e.g. the UN Committee on the Peaceful Uses of Outer Space (COPUOS</w:t>
            </w:r>
            <w:r w:rsidR="00BB04F3">
              <w:rPr>
                <w:rFonts w:ascii="Calibri" w:eastAsia="Calibri" w:hAnsi="Calibri" w:cs="Calibri"/>
                <w:color w:val="000000"/>
                <w:lang w:eastAsia="en-GB"/>
              </w:rPr>
              <w:t>)</w:t>
            </w:r>
            <w:r>
              <w:rPr>
                <w:rFonts w:ascii="Calibri" w:eastAsia="Calibri" w:hAnsi="Calibri" w:cs="Calibri"/>
                <w:color w:val="000000"/>
                <w:lang w:eastAsia="en-GB"/>
              </w:rPr>
              <w:t>.</w:t>
            </w:r>
          </w:p>
        </w:tc>
      </w:tr>
      <w:tr w:rsidR="0039206A" w:rsidRPr="0039206A" w14:paraId="78C09C5D" w14:textId="77777777" w:rsidTr="00654390">
        <w:tc>
          <w:tcPr>
            <w:tcW w:w="9016" w:type="dxa"/>
            <w:gridSpan w:val="3"/>
            <w:shd w:val="clear" w:color="auto" w:fill="F2F2F2" w:themeFill="background1" w:themeFillShade="F2"/>
          </w:tcPr>
          <w:p w14:paraId="534AD455"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b/>
                <w:color w:val="000000"/>
                <w:lang w:eastAsia="en-GB"/>
              </w:rPr>
              <w:lastRenderedPageBreak/>
              <w:t xml:space="preserve">Project Summary </w:t>
            </w:r>
          </w:p>
        </w:tc>
      </w:tr>
      <w:tr w:rsidR="0039206A" w:rsidRPr="0039206A" w14:paraId="0BAB11B3" w14:textId="77777777" w:rsidTr="00654390">
        <w:tc>
          <w:tcPr>
            <w:tcW w:w="9016" w:type="dxa"/>
            <w:gridSpan w:val="3"/>
          </w:tcPr>
          <w:p w14:paraId="73DEBB85" w14:textId="4B33120D" w:rsidR="00875636" w:rsidRPr="00875636" w:rsidRDefault="00875636" w:rsidP="00875636">
            <w:pPr>
              <w:spacing w:after="160"/>
              <w:jc w:val="left"/>
              <w:rPr>
                <w:rFonts w:ascii="Calibri" w:eastAsia="Calibri" w:hAnsi="Calibri" w:cs="Calibri"/>
                <w:bCs/>
                <w:color w:val="000000"/>
                <w:lang w:eastAsia="en-GB"/>
              </w:rPr>
            </w:pPr>
            <w:r w:rsidRPr="00875636">
              <w:rPr>
                <w:rFonts w:ascii="Calibri" w:eastAsia="Calibri" w:hAnsi="Calibri" w:cs="Calibri"/>
                <w:bCs/>
                <w:color w:val="000000"/>
                <w:lang w:eastAsia="en-GB"/>
              </w:rPr>
              <w:t xml:space="preserve">Nuclear technology has long played a vital role in prominent space missions. The </w:t>
            </w:r>
            <w:r w:rsidR="00220E8B">
              <w:rPr>
                <w:rFonts w:ascii="Calibri" w:eastAsia="Calibri" w:hAnsi="Calibri" w:cs="Calibri"/>
                <w:bCs/>
                <w:color w:val="000000"/>
                <w:lang w:eastAsia="en-GB"/>
              </w:rPr>
              <w:t>U</w:t>
            </w:r>
            <w:r w:rsidRPr="00875636">
              <w:rPr>
                <w:rFonts w:ascii="Calibri" w:eastAsia="Calibri" w:hAnsi="Calibri" w:cs="Calibri"/>
                <w:bCs/>
                <w:color w:val="000000"/>
                <w:lang w:eastAsia="en-GB"/>
              </w:rPr>
              <w:t xml:space="preserve">niversity of Leicester is a global leader in the development of space nuclear power systems for electrical power generation, spacecraft heating and thermal management, as part of a European Space Agency funded programme. </w:t>
            </w:r>
          </w:p>
          <w:p w14:paraId="45E2A584" w14:textId="55FC47B7" w:rsidR="00875636" w:rsidRPr="00875636" w:rsidRDefault="00875636" w:rsidP="00875636">
            <w:pPr>
              <w:spacing w:after="160"/>
              <w:jc w:val="left"/>
              <w:rPr>
                <w:rFonts w:ascii="Calibri" w:eastAsia="Calibri" w:hAnsi="Calibri" w:cs="Calibri"/>
                <w:bCs/>
                <w:color w:val="000000"/>
                <w:lang w:eastAsia="en-GB"/>
              </w:rPr>
            </w:pPr>
            <w:r w:rsidRPr="00875636">
              <w:rPr>
                <w:rFonts w:ascii="Calibri" w:eastAsia="Calibri" w:hAnsi="Calibri" w:cs="Calibri"/>
                <w:bCs/>
                <w:color w:val="000000"/>
                <w:lang w:eastAsia="en-GB"/>
              </w:rPr>
              <w:t xml:space="preserve">The use of nuclear reactors to provide significant amounts of electrical and thermal power for use in space has been well documented. Low power (1 – 10 </w:t>
            </w:r>
            <w:proofErr w:type="spellStart"/>
            <w:r w:rsidRPr="00875636">
              <w:rPr>
                <w:rFonts w:ascii="Calibri" w:eastAsia="Calibri" w:hAnsi="Calibri" w:cs="Calibri"/>
                <w:bCs/>
                <w:color w:val="000000"/>
                <w:lang w:eastAsia="en-GB"/>
              </w:rPr>
              <w:t>kWe</w:t>
            </w:r>
            <w:proofErr w:type="spellEnd"/>
            <w:r w:rsidRPr="00875636">
              <w:rPr>
                <w:rFonts w:ascii="Calibri" w:eastAsia="Calibri" w:hAnsi="Calibri" w:cs="Calibri"/>
                <w:bCs/>
                <w:color w:val="000000"/>
                <w:lang w:eastAsia="en-GB"/>
              </w:rPr>
              <w:t>)</w:t>
            </w:r>
            <w:r w:rsidR="00220E8B">
              <w:rPr>
                <w:rFonts w:ascii="Calibri" w:eastAsia="Calibri" w:hAnsi="Calibri" w:cs="Calibri"/>
                <w:bCs/>
                <w:color w:val="000000"/>
                <w:lang w:eastAsia="en-GB"/>
              </w:rPr>
              <w:t>,</w:t>
            </w:r>
            <w:r w:rsidRPr="00875636">
              <w:rPr>
                <w:rFonts w:ascii="Calibri" w:eastAsia="Calibri" w:hAnsi="Calibri" w:cs="Calibri"/>
                <w:bCs/>
                <w:color w:val="000000"/>
                <w:lang w:eastAsia="en-GB"/>
              </w:rPr>
              <w:t xml:space="preserve"> </w:t>
            </w:r>
            <w:r w:rsidR="00220E8B">
              <w:rPr>
                <w:rFonts w:ascii="Calibri" w:eastAsia="Calibri" w:hAnsi="Calibri" w:cs="Calibri"/>
                <w:bCs/>
                <w:color w:val="000000"/>
                <w:lang w:eastAsia="en-GB"/>
              </w:rPr>
              <w:t>i</w:t>
            </w:r>
            <w:r w:rsidRPr="00875636">
              <w:rPr>
                <w:rFonts w:ascii="Calibri" w:eastAsia="Calibri" w:hAnsi="Calibri" w:cs="Calibri"/>
                <w:bCs/>
                <w:color w:val="000000"/>
                <w:lang w:eastAsia="en-GB"/>
              </w:rPr>
              <w:t>n</w:t>
            </w:r>
            <w:r w:rsidR="00220E8B">
              <w:rPr>
                <w:rFonts w:ascii="Calibri" w:eastAsia="Calibri" w:hAnsi="Calibri" w:cs="Calibri"/>
                <w:bCs/>
                <w:color w:val="000000"/>
                <w:lang w:eastAsia="en-GB"/>
              </w:rPr>
              <w:t>-</w:t>
            </w:r>
            <w:r w:rsidRPr="00875636">
              <w:rPr>
                <w:rFonts w:ascii="Calibri" w:eastAsia="Calibri" w:hAnsi="Calibri" w:cs="Calibri"/>
                <w:bCs/>
                <w:color w:val="000000"/>
                <w:lang w:eastAsia="en-GB"/>
              </w:rPr>
              <w:t>core energy conversion reactor concepts have been shown to have certain advantages over other designs Including a reduction of mass, size, and thermal-hydraulic complexity, while also minimising thermal losses and increasing energy conversion efficiency. Historically, in</w:t>
            </w:r>
            <w:r w:rsidR="00220E8B">
              <w:rPr>
                <w:rFonts w:ascii="Calibri" w:eastAsia="Calibri" w:hAnsi="Calibri" w:cs="Calibri"/>
                <w:bCs/>
                <w:color w:val="000000"/>
                <w:lang w:eastAsia="en-GB"/>
              </w:rPr>
              <w:t>-</w:t>
            </w:r>
            <w:r w:rsidRPr="00875636">
              <w:rPr>
                <w:rFonts w:ascii="Calibri" w:eastAsia="Calibri" w:hAnsi="Calibri" w:cs="Calibri"/>
                <w:bCs/>
                <w:color w:val="000000"/>
                <w:lang w:eastAsia="en-GB"/>
              </w:rPr>
              <w:t>core energy conversion reactor concepts have primarily focused on the use of vapour-filled thermionic conversion technologies. However, recent advances in new nano</w:t>
            </w:r>
            <w:r>
              <w:rPr>
                <w:rFonts w:ascii="Calibri" w:eastAsia="Calibri" w:hAnsi="Calibri" w:cs="Calibri"/>
                <w:bCs/>
                <w:color w:val="000000"/>
                <w:lang w:eastAsia="en-GB"/>
              </w:rPr>
              <w:t>-</w:t>
            </w:r>
            <w:r w:rsidRPr="00875636">
              <w:rPr>
                <w:rFonts w:ascii="Calibri" w:eastAsia="Calibri" w:hAnsi="Calibri" w:cs="Calibri"/>
                <w:bCs/>
                <w:color w:val="000000"/>
                <w:lang w:eastAsia="en-GB"/>
              </w:rPr>
              <w:t>structuring approaches have realised a range of new thermoelectric alloys with relatively high thermoelectric efficiency over a wide temperature range, making them an ever more attractive option for in</w:t>
            </w:r>
            <w:r>
              <w:rPr>
                <w:rFonts w:ascii="Calibri" w:eastAsia="Calibri" w:hAnsi="Calibri" w:cs="Calibri"/>
                <w:bCs/>
                <w:color w:val="000000"/>
                <w:lang w:eastAsia="en-GB"/>
              </w:rPr>
              <w:t>-</w:t>
            </w:r>
            <w:r w:rsidRPr="00875636">
              <w:rPr>
                <w:rFonts w:ascii="Calibri" w:eastAsia="Calibri" w:hAnsi="Calibri" w:cs="Calibri"/>
                <w:bCs/>
                <w:color w:val="000000"/>
                <w:lang w:eastAsia="en-GB"/>
              </w:rPr>
              <w:t>core energy conversion reactor concepts. Solid-state thermoelectric energy conversion also offers the practical advantage of not requiring an alkali vapour supply system, as is the case for vapour-filled thermionic converters, further reducing overall system complexity.</w:t>
            </w:r>
          </w:p>
          <w:p w14:paraId="1A8DF47C" w14:textId="49221C86" w:rsidR="00875636" w:rsidRPr="00875636" w:rsidRDefault="00875636" w:rsidP="00875636">
            <w:pPr>
              <w:spacing w:after="160"/>
              <w:jc w:val="left"/>
              <w:rPr>
                <w:rFonts w:ascii="Calibri" w:eastAsia="Calibri" w:hAnsi="Calibri" w:cs="Calibri"/>
                <w:bCs/>
                <w:color w:val="000000"/>
                <w:lang w:eastAsia="en-GB"/>
              </w:rPr>
            </w:pPr>
            <w:r w:rsidRPr="00875636">
              <w:rPr>
                <w:rFonts w:ascii="Calibri" w:eastAsia="Calibri" w:hAnsi="Calibri" w:cs="Calibri"/>
                <w:bCs/>
                <w:color w:val="000000"/>
                <w:lang w:eastAsia="en-GB"/>
              </w:rPr>
              <w:t>The project wil</w:t>
            </w:r>
            <w:r w:rsidR="00220E8B">
              <w:rPr>
                <w:rFonts w:ascii="Calibri" w:eastAsia="Calibri" w:hAnsi="Calibri" w:cs="Calibri"/>
                <w:bCs/>
                <w:color w:val="000000"/>
                <w:lang w:eastAsia="en-GB"/>
              </w:rPr>
              <w:t>l focus on developing novel low-</w:t>
            </w:r>
            <w:r w:rsidRPr="00875636">
              <w:rPr>
                <w:rFonts w:ascii="Calibri" w:eastAsia="Calibri" w:hAnsi="Calibri" w:cs="Calibri"/>
                <w:bCs/>
                <w:color w:val="000000"/>
                <w:lang w:eastAsia="en-GB"/>
              </w:rPr>
              <w:t>power space reactor design concepts for deep space exploration using advanced thermoelectric materials and technologies currently under development at the university of Leicester. Using multi-physics models, overall system design codes will be established to evaluate and trade-off design concepts. With the support of industrial partners, candidate thermoelectric materials will be fabricated and experimentally tested to assess the feasibility for their operation in</w:t>
            </w:r>
            <w:r>
              <w:rPr>
                <w:rFonts w:ascii="Calibri" w:eastAsia="Calibri" w:hAnsi="Calibri" w:cs="Calibri"/>
                <w:bCs/>
                <w:color w:val="000000"/>
                <w:lang w:eastAsia="en-GB"/>
              </w:rPr>
              <w:t>-</w:t>
            </w:r>
            <w:r w:rsidRPr="00875636">
              <w:rPr>
                <w:rFonts w:ascii="Calibri" w:eastAsia="Calibri" w:hAnsi="Calibri" w:cs="Calibri"/>
                <w:bCs/>
                <w:color w:val="000000"/>
                <w:lang w:eastAsia="en-GB"/>
              </w:rPr>
              <w:t>core</w:t>
            </w:r>
            <w:r>
              <w:rPr>
                <w:rFonts w:ascii="Calibri" w:eastAsia="Calibri" w:hAnsi="Calibri" w:cs="Calibri"/>
                <w:bCs/>
                <w:color w:val="000000"/>
                <w:lang w:eastAsia="en-GB"/>
              </w:rPr>
              <w:t>.</w:t>
            </w:r>
          </w:p>
          <w:p w14:paraId="63A90E67" w14:textId="6C29EE4D" w:rsidR="00AC26E6" w:rsidRDefault="00875636" w:rsidP="00875636">
            <w:pPr>
              <w:spacing w:after="160"/>
              <w:jc w:val="left"/>
              <w:rPr>
                <w:rFonts w:ascii="Calibri" w:eastAsia="Calibri" w:hAnsi="Calibri" w:cs="Calibri"/>
                <w:bCs/>
                <w:color w:val="000000"/>
                <w:lang w:eastAsia="en-GB"/>
              </w:rPr>
            </w:pPr>
            <w:r w:rsidRPr="00875636">
              <w:rPr>
                <w:rFonts w:ascii="Calibri" w:eastAsia="Calibri" w:hAnsi="Calibri" w:cs="Calibri"/>
                <w:bCs/>
                <w:color w:val="000000"/>
                <w:lang w:eastAsia="en-GB"/>
              </w:rPr>
              <w:t>The research will be carried out in the School of Engineering in close collaboration with our industrial partners: National Nuclear Laboratory, European Thermodynamics Ltd, National Space Centre and Space Park Leicester.</w:t>
            </w:r>
          </w:p>
          <w:p w14:paraId="78D482CE" w14:textId="08418657" w:rsidR="006153BB" w:rsidRPr="00F82B04" w:rsidRDefault="00875636" w:rsidP="00F82B04">
            <w:pPr>
              <w:spacing w:after="160"/>
              <w:jc w:val="left"/>
              <w:rPr>
                <w:rFonts w:ascii="Calibri" w:eastAsia="Calibri" w:hAnsi="Calibri" w:cs="Calibri"/>
                <w:bCs/>
                <w:color w:val="000000"/>
                <w:lang w:eastAsia="en-GB"/>
              </w:rPr>
            </w:pPr>
            <w:r w:rsidRPr="00875636">
              <w:rPr>
                <w:rFonts w:ascii="Calibri" w:eastAsia="Calibri" w:hAnsi="Calibri" w:cs="Calibri"/>
                <w:bCs/>
                <w:color w:val="000000"/>
                <w:lang w:eastAsia="en-GB"/>
              </w:rPr>
              <w:t>The project will begin with a rigorous systematic literature review on the investigated topic, followed by comprehensive multi-physics modelling to evaluate and trade-off novel low power in</w:t>
            </w:r>
            <w:r>
              <w:rPr>
                <w:rFonts w:ascii="Calibri" w:eastAsia="Calibri" w:hAnsi="Calibri" w:cs="Calibri"/>
                <w:bCs/>
                <w:color w:val="000000"/>
                <w:lang w:eastAsia="en-GB"/>
              </w:rPr>
              <w:t>-</w:t>
            </w:r>
            <w:r w:rsidRPr="00875636">
              <w:rPr>
                <w:rFonts w:ascii="Calibri" w:eastAsia="Calibri" w:hAnsi="Calibri" w:cs="Calibri"/>
                <w:bCs/>
                <w:color w:val="000000"/>
                <w:lang w:eastAsia="en-GB"/>
              </w:rPr>
              <w:t>core thermoelectric space reactor design concepts. An experimental campaign on candidate thermoelectric materials will be carried out to facilitate initial experimental proof of concept work. Findings are expected to be orally presented at international conferences and published in high-ranked journals.</w:t>
            </w:r>
          </w:p>
        </w:tc>
      </w:tr>
    </w:tbl>
    <w:p w14:paraId="3CD2B30E" w14:textId="77777777" w:rsidR="002240E0" w:rsidRDefault="002240E0"/>
    <w:sectPr w:rsidR="00224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720E6"/>
    <w:multiLevelType w:val="multilevel"/>
    <w:tmpl w:val="4DC87E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E3F43F4"/>
    <w:multiLevelType w:val="hybridMultilevel"/>
    <w:tmpl w:val="0AB65D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6A"/>
    <w:rsid w:val="00086EF2"/>
    <w:rsid w:val="000C280D"/>
    <w:rsid w:val="000F6856"/>
    <w:rsid w:val="00220E8B"/>
    <w:rsid w:val="002225BC"/>
    <w:rsid w:val="002229CC"/>
    <w:rsid w:val="002240E0"/>
    <w:rsid w:val="002464E2"/>
    <w:rsid w:val="002A60DC"/>
    <w:rsid w:val="002C04B6"/>
    <w:rsid w:val="002D34A3"/>
    <w:rsid w:val="002F5690"/>
    <w:rsid w:val="00331AC4"/>
    <w:rsid w:val="00357C2B"/>
    <w:rsid w:val="00381F8C"/>
    <w:rsid w:val="0039206A"/>
    <w:rsid w:val="003931D1"/>
    <w:rsid w:val="00465236"/>
    <w:rsid w:val="0047561F"/>
    <w:rsid w:val="00496E63"/>
    <w:rsid w:val="004A06DC"/>
    <w:rsid w:val="004C735B"/>
    <w:rsid w:val="004D1FB8"/>
    <w:rsid w:val="00545BFD"/>
    <w:rsid w:val="00553917"/>
    <w:rsid w:val="00594B12"/>
    <w:rsid w:val="005D5CE1"/>
    <w:rsid w:val="006153BB"/>
    <w:rsid w:val="00620AF5"/>
    <w:rsid w:val="00625C1D"/>
    <w:rsid w:val="00626CF0"/>
    <w:rsid w:val="00643D94"/>
    <w:rsid w:val="006E7ED8"/>
    <w:rsid w:val="00751C05"/>
    <w:rsid w:val="00757C43"/>
    <w:rsid w:val="00794E3C"/>
    <w:rsid w:val="008154F2"/>
    <w:rsid w:val="008331A8"/>
    <w:rsid w:val="00860733"/>
    <w:rsid w:val="00875636"/>
    <w:rsid w:val="008F66CA"/>
    <w:rsid w:val="009463B8"/>
    <w:rsid w:val="00957B3E"/>
    <w:rsid w:val="00964A73"/>
    <w:rsid w:val="009F6AE7"/>
    <w:rsid w:val="00A56C5A"/>
    <w:rsid w:val="00A612F2"/>
    <w:rsid w:val="00A655A3"/>
    <w:rsid w:val="00AA2E58"/>
    <w:rsid w:val="00AC26E6"/>
    <w:rsid w:val="00AE58D1"/>
    <w:rsid w:val="00B0499D"/>
    <w:rsid w:val="00B53C1D"/>
    <w:rsid w:val="00B755AC"/>
    <w:rsid w:val="00BB04F3"/>
    <w:rsid w:val="00C1192E"/>
    <w:rsid w:val="00C54A69"/>
    <w:rsid w:val="00C720D1"/>
    <w:rsid w:val="00CA5B2A"/>
    <w:rsid w:val="00D22611"/>
    <w:rsid w:val="00D50E9B"/>
    <w:rsid w:val="00E113EA"/>
    <w:rsid w:val="00E75D68"/>
    <w:rsid w:val="00EE402E"/>
    <w:rsid w:val="00F82B04"/>
    <w:rsid w:val="00FA7E67"/>
    <w:rsid w:val="00FD5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EB5C"/>
  <w15:chartTrackingRefBased/>
  <w15:docId w15:val="{5629B51A-9715-45F9-AD17-8B44F094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17"/>
    <w:pPr>
      <w:spacing w:after="0"/>
      <w:jc w:val="both"/>
    </w:pPr>
    <w:rPr>
      <w:rFonts w:ascii="Arial" w:hAnsi="Arial"/>
    </w:rPr>
  </w:style>
  <w:style w:type="paragraph" w:styleId="Heading1">
    <w:name w:val="heading 1"/>
    <w:basedOn w:val="Normal"/>
    <w:next w:val="Normal"/>
    <w:link w:val="Heading1Char"/>
    <w:uiPriority w:val="9"/>
    <w:qFormat/>
    <w:rsid w:val="00553917"/>
    <w:pPr>
      <w:keepNext/>
      <w:keepLines/>
      <w:numPr>
        <w:numId w:val="10"/>
      </w:numPr>
      <w:outlineLvl w:val="0"/>
    </w:pPr>
    <w:rPr>
      <w:rFonts w:eastAsiaTheme="majorEastAsia" w:cstheme="majorBidi"/>
      <w:color w:val="262626" w:themeColor="text1" w:themeTint="D9"/>
      <w:sz w:val="24"/>
      <w:szCs w:val="32"/>
    </w:rPr>
  </w:style>
  <w:style w:type="paragraph" w:styleId="Heading2">
    <w:name w:val="heading 2"/>
    <w:basedOn w:val="Normal"/>
    <w:next w:val="Normal"/>
    <w:link w:val="Heading2Char"/>
    <w:uiPriority w:val="9"/>
    <w:semiHidden/>
    <w:unhideWhenUsed/>
    <w:qFormat/>
    <w:rsid w:val="00553917"/>
    <w:pPr>
      <w:keepNext/>
      <w:keepLines/>
      <w:numPr>
        <w:ilvl w:val="1"/>
        <w:numId w:val="10"/>
      </w:numPr>
      <w:spacing w:before="40"/>
      <w:outlineLvl w:val="1"/>
    </w:pPr>
    <w:rPr>
      <w:rFonts w:eastAsiaTheme="majorEastAsia" w:cstheme="majorBidi"/>
      <w:color w:val="262626" w:themeColor="text1" w:themeTint="D9"/>
      <w:sz w:val="24"/>
      <w:szCs w:val="28"/>
    </w:rPr>
  </w:style>
  <w:style w:type="paragraph" w:styleId="Heading3">
    <w:name w:val="heading 3"/>
    <w:basedOn w:val="Normal"/>
    <w:next w:val="Normal"/>
    <w:link w:val="Heading3Char"/>
    <w:uiPriority w:val="9"/>
    <w:semiHidden/>
    <w:unhideWhenUsed/>
    <w:qFormat/>
    <w:rsid w:val="00553917"/>
    <w:pPr>
      <w:keepNext/>
      <w:keepLines/>
      <w:numPr>
        <w:ilvl w:val="2"/>
        <w:numId w:val="10"/>
      </w:numPr>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53917"/>
    <w:pPr>
      <w:keepNext/>
      <w:keepLines/>
      <w:numPr>
        <w:ilvl w:val="3"/>
        <w:numId w:val="10"/>
      </w:numPr>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53917"/>
    <w:pPr>
      <w:keepNext/>
      <w:keepLines/>
      <w:numPr>
        <w:ilvl w:val="4"/>
        <w:numId w:val="10"/>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53917"/>
    <w:pPr>
      <w:keepNext/>
      <w:keepLines/>
      <w:numPr>
        <w:ilvl w:val="5"/>
        <w:numId w:val="10"/>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53917"/>
    <w:pPr>
      <w:keepNext/>
      <w:keepLines/>
      <w:numPr>
        <w:ilvl w:val="6"/>
        <w:numId w:val="10"/>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3917"/>
    <w:pPr>
      <w:keepNext/>
      <w:keepLines/>
      <w:numPr>
        <w:ilvl w:val="7"/>
        <w:numId w:val="10"/>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53917"/>
    <w:pPr>
      <w:keepNext/>
      <w:keepLines/>
      <w:numPr>
        <w:ilvl w:val="8"/>
        <w:numId w:val="10"/>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17"/>
    <w:rPr>
      <w:rFonts w:ascii="Arial" w:eastAsiaTheme="majorEastAsia" w:hAnsi="Arial" w:cstheme="majorBidi"/>
      <w:color w:val="262626" w:themeColor="text1" w:themeTint="D9"/>
      <w:sz w:val="24"/>
      <w:szCs w:val="32"/>
    </w:rPr>
  </w:style>
  <w:style w:type="character" w:customStyle="1" w:styleId="Heading2Char">
    <w:name w:val="Heading 2 Char"/>
    <w:basedOn w:val="DefaultParagraphFont"/>
    <w:link w:val="Heading2"/>
    <w:uiPriority w:val="9"/>
    <w:semiHidden/>
    <w:rsid w:val="00553917"/>
    <w:rPr>
      <w:rFonts w:ascii="Arial" w:eastAsiaTheme="majorEastAsia" w:hAnsi="Arial" w:cstheme="majorBidi"/>
      <w:color w:val="262626" w:themeColor="text1" w:themeTint="D9"/>
      <w:sz w:val="24"/>
      <w:szCs w:val="28"/>
    </w:rPr>
  </w:style>
  <w:style w:type="character" w:customStyle="1" w:styleId="Heading3Char">
    <w:name w:val="Heading 3 Char"/>
    <w:basedOn w:val="DefaultParagraphFont"/>
    <w:link w:val="Heading3"/>
    <w:uiPriority w:val="9"/>
    <w:semiHidden/>
    <w:rsid w:val="0055391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5391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5391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5391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539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391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5391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5391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53917"/>
    <w:pPr>
      <w:spacing w:line="240" w:lineRule="auto"/>
      <w:contextualSpacing/>
    </w:pPr>
    <w:rPr>
      <w:rFonts w:eastAsiaTheme="majorEastAsia" w:cstheme="majorBidi"/>
      <w:spacing w:val="-10"/>
      <w:sz w:val="32"/>
      <w:szCs w:val="36"/>
    </w:rPr>
  </w:style>
  <w:style w:type="character" w:customStyle="1" w:styleId="TitleChar">
    <w:name w:val="Title Char"/>
    <w:basedOn w:val="DefaultParagraphFont"/>
    <w:link w:val="Title"/>
    <w:uiPriority w:val="10"/>
    <w:rsid w:val="00553917"/>
    <w:rPr>
      <w:rFonts w:ascii="Arial" w:eastAsiaTheme="majorEastAsia" w:hAnsi="Arial" w:cstheme="majorBidi"/>
      <w:spacing w:val="-10"/>
      <w:sz w:val="32"/>
      <w:szCs w:val="36"/>
    </w:rPr>
  </w:style>
  <w:style w:type="paragraph" w:styleId="Subtitle">
    <w:name w:val="Subtitle"/>
    <w:basedOn w:val="Normal"/>
    <w:next w:val="Normal"/>
    <w:link w:val="SubtitleChar"/>
    <w:uiPriority w:val="11"/>
    <w:qFormat/>
    <w:rsid w:val="00553917"/>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553917"/>
    <w:rPr>
      <w:color w:val="5A5A5A" w:themeColor="text1" w:themeTint="A5"/>
      <w:spacing w:val="15"/>
    </w:rPr>
  </w:style>
  <w:style w:type="character" w:styleId="Strong">
    <w:name w:val="Strong"/>
    <w:basedOn w:val="DefaultParagraphFont"/>
    <w:uiPriority w:val="22"/>
    <w:qFormat/>
    <w:rsid w:val="00553917"/>
    <w:rPr>
      <w:rFonts w:ascii="Arial" w:hAnsi="Arial"/>
      <w:b/>
      <w:bCs/>
      <w:color w:val="auto"/>
    </w:rPr>
  </w:style>
  <w:style w:type="character" w:styleId="Emphasis">
    <w:name w:val="Emphasis"/>
    <w:basedOn w:val="DefaultParagraphFont"/>
    <w:uiPriority w:val="20"/>
    <w:qFormat/>
    <w:rsid w:val="00553917"/>
    <w:rPr>
      <w:i/>
      <w:iCs/>
      <w:color w:val="auto"/>
    </w:rPr>
  </w:style>
  <w:style w:type="paragraph" w:styleId="NoSpacing">
    <w:name w:val="No Spacing"/>
    <w:uiPriority w:val="1"/>
    <w:qFormat/>
    <w:rsid w:val="00553917"/>
    <w:pPr>
      <w:spacing w:after="0" w:line="240" w:lineRule="auto"/>
    </w:pPr>
    <w:rPr>
      <w:rFonts w:ascii="Arial" w:hAnsi="Arial"/>
    </w:rPr>
  </w:style>
  <w:style w:type="paragraph" w:styleId="ListParagraph">
    <w:name w:val="List Paragraph"/>
    <w:basedOn w:val="Normal"/>
    <w:uiPriority w:val="34"/>
    <w:qFormat/>
    <w:rsid w:val="00553917"/>
    <w:pPr>
      <w:ind w:left="720"/>
      <w:contextualSpacing/>
    </w:pPr>
  </w:style>
  <w:style w:type="paragraph" w:styleId="Quote">
    <w:name w:val="Quote"/>
    <w:basedOn w:val="Normal"/>
    <w:next w:val="Normal"/>
    <w:link w:val="QuoteChar"/>
    <w:uiPriority w:val="29"/>
    <w:qFormat/>
    <w:rsid w:val="00553917"/>
    <w:pPr>
      <w:spacing w:before="200"/>
      <w:ind w:left="864" w:right="864"/>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553917"/>
    <w:rPr>
      <w:i/>
      <w:iCs/>
      <w:color w:val="404040" w:themeColor="text1" w:themeTint="BF"/>
    </w:rPr>
  </w:style>
  <w:style w:type="paragraph" w:styleId="IntenseQuote">
    <w:name w:val="Intense Quote"/>
    <w:basedOn w:val="Normal"/>
    <w:next w:val="Normal"/>
    <w:link w:val="IntenseQuoteChar"/>
    <w:uiPriority w:val="30"/>
    <w:qFormat/>
    <w:rsid w:val="00553917"/>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rPr>
  </w:style>
  <w:style w:type="character" w:customStyle="1" w:styleId="IntenseQuoteChar">
    <w:name w:val="Intense Quote Char"/>
    <w:basedOn w:val="DefaultParagraphFont"/>
    <w:link w:val="IntenseQuote"/>
    <w:uiPriority w:val="30"/>
    <w:rsid w:val="00553917"/>
    <w:rPr>
      <w:i/>
      <w:iCs/>
      <w:color w:val="404040" w:themeColor="text1" w:themeTint="BF"/>
    </w:rPr>
  </w:style>
  <w:style w:type="character" w:styleId="SubtleEmphasis">
    <w:name w:val="Subtle Emphasis"/>
    <w:basedOn w:val="DefaultParagraphFont"/>
    <w:uiPriority w:val="19"/>
    <w:qFormat/>
    <w:rsid w:val="00553917"/>
    <w:rPr>
      <w:i/>
      <w:iCs/>
      <w:color w:val="404040" w:themeColor="text1" w:themeTint="BF"/>
    </w:rPr>
  </w:style>
  <w:style w:type="character" w:styleId="IntenseEmphasis">
    <w:name w:val="Intense Emphasis"/>
    <w:basedOn w:val="DefaultParagraphFont"/>
    <w:uiPriority w:val="21"/>
    <w:qFormat/>
    <w:rsid w:val="00553917"/>
    <w:rPr>
      <w:b/>
      <w:bCs/>
      <w:i/>
      <w:iCs/>
      <w:color w:val="auto"/>
    </w:rPr>
  </w:style>
  <w:style w:type="character" w:styleId="SubtleReference">
    <w:name w:val="Subtle Reference"/>
    <w:basedOn w:val="DefaultParagraphFont"/>
    <w:uiPriority w:val="31"/>
    <w:qFormat/>
    <w:rsid w:val="00553917"/>
    <w:rPr>
      <w:smallCaps/>
      <w:color w:val="404040" w:themeColor="text1" w:themeTint="BF"/>
    </w:rPr>
  </w:style>
  <w:style w:type="character" w:styleId="IntenseReference">
    <w:name w:val="Intense Reference"/>
    <w:basedOn w:val="DefaultParagraphFont"/>
    <w:uiPriority w:val="32"/>
    <w:qFormat/>
    <w:rsid w:val="00553917"/>
    <w:rPr>
      <w:b/>
      <w:bCs/>
      <w:smallCaps/>
      <w:color w:val="404040" w:themeColor="text1" w:themeTint="BF"/>
      <w:spacing w:val="5"/>
    </w:rPr>
  </w:style>
  <w:style w:type="character" w:styleId="BookTitle">
    <w:name w:val="Book Title"/>
    <w:basedOn w:val="DefaultParagraphFont"/>
    <w:uiPriority w:val="33"/>
    <w:qFormat/>
    <w:rsid w:val="00553917"/>
    <w:rPr>
      <w:b/>
      <w:bCs/>
      <w:i/>
      <w:iCs/>
      <w:spacing w:val="5"/>
    </w:rPr>
  </w:style>
  <w:style w:type="paragraph" w:styleId="TOCHeading">
    <w:name w:val="TOC Heading"/>
    <w:basedOn w:val="Heading1"/>
    <w:next w:val="Normal"/>
    <w:uiPriority w:val="39"/>
    <w:semiHidden/>
    <w:unhideWhenUsed/>
    <w:qFormat/>
    <w:rsid w:val="00553917"/>
    <w:pPr>
      <w:outlineLvl w:val="9"/>
    </w:pPr>
  </w:style>
  <w:style w:type="table" w:styleId="TableGrid">
    <w:name w:val="Table Grid"/>
    <w:basedOn w:val="TableNormal"/>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5636"/>
    <w:rPr>
      <w:color w:val="0563C1" w:themeColor="hyperlink"/>
      <w:u w:val="single"/>
    </w:rPr>
  </w:style>
  <w:style w:type="character" w:customStyle="1" w:styleId="UnresolvedMention1">
    <w:name w:val="Unresolved Mention1"/>
    <w:basedOn w:val="DefaultParagraphFont"/>
    <w:uiPriority w:val="99"/>
    <w:semiHidden/>
    <w:unhideWhenUsed/>
    <w:rsid w:val="00875636"/>
    <w:rPr>
      <w:color w:val="605E5C"/>
      <w:shd w:val="clear" w:color="auto" w:fill="E1DFDD"/>
    </w:rPr>
  </w:style>
  <w:style w:type="character" w:styleId="UnresolvedMention">
    <w:name w:val="Unresolved Mention"/>
    <w:basedOn w:val="DefaultParagraphFont"/>
    <w:uiPriority w:val="99"/>
    <w:semiHidden/>
    <w:unhideWhenUsed/>
    <w:rsid w:val="00B53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y.mesalam@leiceste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igel.bannister@leicester.ac.uk" TargetMode="External"/><Relationship Id="rId4" Type="http://schemas.openxmlformats.org/officeDocument/2006/relationships/numbering" Target="numbering.xml"/><Relationship Id="rId9" Type="http://schemas.openxmlformats.org/officeDocument/2006/relationships/hyperlink" Target="mailto:am1419@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20FD02F9A4347BC27007E4F5D986B" ma:contentTypeVersion="2" ma:contentTypeDescription="Create a new document." ma:contentTypeScope="" ma:versionID="0b7587c5f70eee471f89129a43744b90">
  <xsd:schema xmlns:xsd="http://www.w3.org/2001/XMLSchema" xmlns:xs="http://www.w3.org/2001/XMLSchema" xmlns:p="http://schemas.microsoft.com/office/2006/metadata/properties" xmlns:ns2="a3e275ff-89cc-44e6-b4bf-7f0856b3333d" targetNamespace="http://schemas.microsoft.com/office/2006/metadata/properties" ma:root="true" ma:fieldsID="c76cd0ded74c67e0ae65d6dcaf27afa4" ns2:_="">
    <xsd:import namespace="a3e275ff-89cc-44e6-b4bf-7f0856b333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75ff-89cc-44e6-b4bf-7f0856b3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DF972-811C-4622-92E1-12BA23C89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75ff-89cc-44e6-b4bf-7f0856b33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87757-81F7-4F0B-A275-E3A3F8BF5C7F}">
  <ds:schemaRefs>
    <ds:schemaRef ds:uri="http://schemas.microsoft.com/sharepoint/v3/contenttype/forms"/>
  </ds:schemaRefs>
</ds:datastoreItem>
</file>

<file path=customXml/itemProps3.xml><?xml version="1.0" encoding="utf-8"?>
<ds:datastoreItem xmlns:ds="http://schemas.openxmlformats.org/officeDocument/2006/customXml" ds:itemID="{7EDDF0F4-ABB4-4E1F-8E4D-D1032F363A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Alex (Dr.)</dc:creator>
  <cp:keywords/>
  <dc:description/>
  <cp:lastModifiedBy>White, Karen L.</cp:lastModifiedBy>
  <cp:revision>2</cp:revision>
  <dcterms:created xsi:type="dcterms:W3CDTF">2022-12-02T13:38:00Z</dcterms:created>
  <dcterms:modified xsi:type="dcterms:W3CDTF">2022-12-02T13:38:00Z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0x0101001EA20FD02F9A4347BC27007E4F5D986B</vt:lpwstr>
  </property>
</Properties>
</file>