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DD21" w14:textId="77777777" w:rsidR="00823976" w:rsidRDefault="00823976" w:rsidP="00823976">
      <w:pPr>
        <w:spacing w:line="240" w:lineRule="auto"/>
        <w:rPr>
          <w:rFonts w:ascii="Calibri" w:hAnsi="Calibri" w:cs="Arial"/>
          <w:b/>
        </w:rPr>
      </w:pPr>
      <w:r>
        <w:rPr>
          <w:rFonts w:cs="Arial"/>
          <w:b/>
        </w:rPr>
        <w:t xml:space="preserve">University of Leicester </w:t>
      </w:r>
    </w:p>
    <w:p w14:paraId="3F661A5F" w14:textId="77777777" w:rsidR="00823976" w:rsidRDefault="00823976" w:rsidP="00823976">
      <w:pPr>
        <w:spacing w:line="240" w:lineRule="auto"/>
        <w:rPr>
          <w:rFonts w:eastAsia="Calibri" w:cs="Arial"/>
          <w:b/>
          <w:color w:val="000000"/>
        </w:rPr>
      </w:pPr>
      <w:r>
        <w:rPr>
          <w:rFonts w:cs="Arial"/>
          <w:b/>
        </w:rPr>
        <w:t>Future 50  PhD Scholarship</w:t>
      </w:r>
    </w:p>
    <w:p w14:paraId="0DE82DD6" w14:textId="77777777" w:rsidR="0039206A" w:rsidRPr="0039206A" w:rsidRDefault="0039206A" w:rsidP="0039206A">
      <w:pPr>
        <w:spacing w:line="240" w:lineRule="auto"/>
        <w:jc w:val="left"/>
        <w:rPr>
          <w:rFonts w:ascii="Calibri" w:eastAsia="Calibri" w:hAnsi="Calibri" w:cs="Calibri"/>
          <w:b/>
          <w:color w:val="000000"/>
          <w:u w:val="single"/>
          <w:lang w:eastAsia="en-GB"/>
        </w:rPr>
      </w:pPr>
    </w:p>
    <w:p w14:paraId="0774380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5807"/>
      </w:tblGrid>
      <w:tr w:rsidR="0039206A" w:rsidRPr="0039206A" w14:paraId="1AB296DC" w14:textId="77777777" w:rsidTr="004E2B61">
        <w:tc>
          <w:tcPr>
            <w:tcW w:w="3227" w:type="dxa"/>
            <w:shd w:val="clear" w:color="auto" w:fill="F2F2F2" w:themeFill="background1" w:themeFillShade="F2"/>
          </w:tcPr>
          <w:p w14:paraId="1095717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Reference</w:t>
            </w:r>
          </w:p>
        </w:tc>
        <w:tc>
          <w:tcPr>
            <w:tcW w:w="5807" w:type="dxa"/>
          </w:tcPr>
          <w:p w14:paraId="502E48FB" w14:textId="0D3FC571" w:rsidR="0039206A" w:rsidRPr="0039206A" w:rsidRDefault="0052744C"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RI LISCB Hudson</w:t>
            </w:r>
          </w:p>
        </w:tc>
      </w:tr>
    </w:tbl>
    <w:p w14:paraId="505228F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2693"/>
        <w:gridCol w:w="1843"/>
        <w:gridCol w:w="1271"/>
      </w:tblGrid>
      <w:tr w:rsidR="0039206A" w:rsidRPr="0039206A" w14:paraId="6B67D973" w14:textId="77777777" w:rsidTr="09FEB699">
        <w:tc>
          <w:tcPr>
            <w:tcW w:w="3227" w:type="dxa"/>
            <w:shd w:val="clear" w:color="auto" w:fill="F2F2F2" w:themeFill="background1" w:themeFillShade="F2"/>
          </w:tcPr>
          <w:p w14:paraId="7AF9C080"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First Supervisor</w:t>
            </w:r>
          </w:p>
        </w:tc>
        <w:tc>
          <w:tcPr>
            <w:tcW w:w="5807" w:type="dxa"/>
            <w:gridSpan w:val="3"/>
          </w:tcPr>
          <w:p w14:paraId="5A5AE09D" w14:textId="0E1E233E" w:rsidR="0039206A" w:rsidRPr="0039206A" w:rsidRDefault="003C7293" w:rsidP="003C7293">
            <w:pPr>
              <w:spacing w:after="160"/>
              <w:jc w:val="left"/>
              <w:rPr>
                <w:rFonts w:ascii="Calibri" w:eastAsia="Calibri" w:hAnsi="Calibri" w:cs="Calibri"/>
                <w:color w:val="000000"/>
                <w:lang w:eastAsia="en-GB"/>
              </w:rPr>
            </w:pPr>
            <w:r>
              <w:rPr>
                <w:rFonts w:ascii="Calibri" w:eastAsia="Calibri" w:hAnsi="Calibri" w:cs="Calibri"/>
                <w:color w:val="000000"/>
                <w:lang w:eastAsia="en-GB"/>
              </w:rPr>
              <w:t>Andrew Hudson</w:t>
            </w:r>
          </w:p>
        </w:tc>
      </w:tr>
      <w:tr w:rsidR="0039206A" w:rsidRPr="0039206A" w14:paraId="304F823A" w14:textId="77777777" w:rsidTr="09FEB699">
        <w:tc>
          <w:tcPr>
            <w:tcW w:w="3227" w:type="dxa"/>
            <w:shd w:val="clear" w:color="auto" w:fill="F2F2F2" w:themeFill="background1" w:themeFillShade="F2"/>
          </w:tcPr>
          <w:p w14:paraId="0A0DF8A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807" w:type="dxa"/>
            <w:gridSpan w:val="3"/>
          </w:tcPr>
          <w:p w14:paraId="55080909" w14:textId="6ED70FE8" w:rsidR="0039206A" w:rsidRPr="0039206A" w:rsidRDefault="00184AD1"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Chemistry</w:t>
            </w:r>
          </w:p>
        </w:tc>
      </w:tr>
      <w:tr w:rsidR="0039206A" w:rsidRPr="0039206A" w14:paraId="6017FF4B" w14:textId="77777777" w:rsidTr="09FEB699">
        <w:tc>
          <w:tcPr>
            <w:tcW w:w="3227" w:type="dxa"/>
            <w:shd w:val="clear" w:color="auto" w:fill="F2F2F2" w:themeFill="background1" w:themeFillShade="F2"/>
          </w:tcPr>
          <w:p w14:paraId="7543AA6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93" w:type="dxa"/>
          </w:tcPr>
          <w:p w14:paraId="3FEC5E19" w14:textId="7D2048B7" w:rsidR="0039206A" w:rsidRPr="0039206A" w:rsidRDefault="00823976" w:rsidP="0039206A">
            <w:pPr>
              <w:spacing w:after="160"/>
              <w:jc w:val="left"/>
              <w:rPr>
                <w:rFonts w:ascii="Calibri" w:eastAsia="Calibri" w:hAnsi="Calibri" w:cs="Calibri"/>
                <w:color w:val="000000"/>
                <w:lang w:eastAsia="en-GB"/>
              </w:rPr>
            </w:pPr>
            <w:hyperlink r:id="rId8" w:history="1">
              <w:r w:rsidRPr="00E1623B">
                <w:rPr>
                  <w:rStyle w:val="Hyperlink"/>
                  <w:rFonts w:ascii="Calibri" w:eastAsia="Calibri" w:hAnsi="Calibri" w:cs="Calibri"/>
                  <w:lang w:eastAsia="en-GB"/>
                </w:rPr>
                <w:t>ah242@leicester.ac.uk</w:t>
              </w:r>
            </w:hyperlink>
            <w:r>
              <w:rPr>
                <w:rFonts w:ascii="Calibri" w:eastAsia="Calibri" w:hAnsi="Calibri" w:cs="Calibri"/>
                <w:color w:val="000000" w:themeColor="text1"/>
                <w:lang w:eastAsia="en-GB"/>
              </w:rPr>
              <w:t xml:space="preserve"> </w:t>
            </w:r>
          </w:p>
        </w:tc>
        <w:tc>
          <w:tcPr>
            <w:tcW w:w="1843" w:type="dxa"/>
            <w:shd w:val="clear" w:color="auto" w:fill="F2F2F2" w:themeFill="background1" w:themeFillShade="F2"/>
          </w:tcPr>
          <w:p w14:paraId="69E2BF8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3ADA345F" w14:textId="77777777" w:rsidR="0039206A" w:rsidRPr="0039206A" w:rsidRDefault="0039206A" w:rsidP="0039206A">
            <w:pPr>
              <w:spacing w:after="160"/>
              <w:jc w:val="left"/>
              <w:rPr>
                <w:rFonts w:ascii="Calibri" w:eastAsia="Calibri" w:hAnsi="Calibri" w:cs="Calibri"/>
                <w:color w:val="000000"/>
                <w:lang w:eastAsia="en-GB"/>
              </w:rPr>
            </w:pPr>
          </w:p>
        </w:tc>
      </w:tr>
    </w:tbl>
    <w:p w14:paraId="13A9D7D6"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2664"/>
        <w:gridCol w:w="1843"/>
        <w:gridCol w:w="1271"/>
      </w:tblGrid>
      <w:tr w:rsidR="0039206A" w:rsidRPr="0039206A" w14:paraId="57596EAD" w14:textId="77777777" w:rsidTr="09FEB699">
        <w:tc>
          <w:tcPr>
            <w:tcW w:w="3256" w:type="dxa"/>
            <w:shd w:val="clear" w:color="auto" w:fill="F2F2F2" w:themeFill="background1" w:themeFillShade="F2"/>
          </w:tcPr>
          <w:p w14:paraId="75C9DC5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Second Supervisor</w:t>
            </w:r>
          </w:p>
        </w:tc>
        <w:tc>
          <w:tcPr>
            <w:tcW w:w="5778" w:type="dxa"/>
            <w:gridSpan w:val="3"/>
          </w:tcPr>
          <w:p w14:paraId="5C161CBD" w14:textId="7BA5FD3A" w:rsidR="0039206A" w:rsidRPr="0039206A" w:rsidRDefault="003A0157"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James Hodgkinson</w:t>
            </w:r>
          </w:p>
        </w:tc>
      </w:tr>
      <w:tr w:rsidR="0039206A" w:rsidRPr="0039206A" w14:paraId="19CCB21F" w14:textId="77777777" w:rsidTr="09FEB699">
        <w:tc>
          <w:tcPr>
            <w:tcW w:w="3256" w:type="dxa"/>
            <w:shd w:val="clear" w:color="auto" w:fill="F2F2F2" w:themeFill="background1" w:themeFillShade="F2"/>
          </w:tcPr>
          <w:p w14:paraId="1CF7D1E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778" w:type="dxa"/>
            <w:gridSpan w:val="3"/>
          </w:tcPr>
          <w:p w14:paraId="6A3BF902" w14:textId="0115DF33" w:rsidR="0039206A" w:rsidRPr="0039206A" w:rsidRDefault="003A0157"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Chemistry</w:t>
            </w:r>
          </w:p>
        </w:tc>
      </w:tr>
      <w:tr w:rsidR="0039206A" w:rsidRPr="0039206A" w14:paraId="2FD12115" w14:textId="77777777" w:rsidTr="09FEB699">
        <w:tc>
          <w:tcPr>
            <w:tcW w:w="3256" w:type="dxa"/>
            <w:shd w:val="clear" w:color="auto" w:fill="F2F2F2" w:themeFill="background1" w:themeFillShade="F2"/>
          </w:tcPr>
          <w:p w14:paraId="5CDA146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64" w:type="dxa"/>
          </w:tcPr>
          <w:p w14:paraId="354E3FD0" w14:textId="21D16E34" w:rsidR="0039206A" w:rsidRPr="0039206A" w:rsidRDefault="7B6B4ABE" w:rsidP="0039206A">
            <w:pPr>
              <w:spacing w:after="160"/>
              <w:jc w:val="left"/>
              <w:rPr>
                <w:rFonts w:ascii="Calibri" w:eastAsia="Calibri" w:hAnsi="Calibri" w:cs="Calibri"/>
                <w:color w:val="000000"/>
                <w:lang w:eastAsia="en-GB"/>
              </w:rPr>
            </w:pPr>
            <w:r w:rsidRPr="09FEB699">
              <w:rPr>
                <w:rFonts w:ascii="Calibri" w:eastAsia="Calibri" w:hAnsi="Calibri" w:cs="Calibri"/>
                <w:color w:val="000000" w:themeColor="text1"/>
                <w:lang w:eastAsia="en-GB"/>
              </w:rPr>
              <w:t>jthodgkinson@leicester.ac.uk</w:t>
            </w:r>
          </w:p>
        </w:tc>
        <w:tc>
          <w:tcPr>
            <w:tcW w:w="1843" w:type="dxa"/>
            <w:shd w:val="clear" w:color="auto" w:fill="F2F2F2" w:themeFill="background1" w:themeFillShade="F2"/>
          </w:tcPr>
          <w:p w14:paraId="15F2DA78"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20B3E126" w14:textId="77777777" w:rsidR="0039206A" w:rsidRPr="0039206A" w:rsidRDefault="0039206A" w:rsidP="0039206A">
            <w:pPr>
              <w:spacing w:after="160"/>
              <w:jc w:val="left"/>
              <w:rPr>
                <w:rFonts w:ascii="Calibri" w:eastAsia="Calibri" w:hAnsi="Calibri" w:cs="Calibri"/>
                <w:color w:val="000000"/>
                <w:lang w:eastAsia="en-GB"/>
              </w:rPr>
            </w:pPr>
          </w:p>
        </w:tc>
      </w:tr>
    </w:tbl>
    <w:p w14:paraId="04EEF7E7" w14:textId="546AAB16" w:rsid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2664"/>
        <w:gridCol w:w="1843"/>
        <w:gridCol w:w="1271"/>
      </w:tblGrid>
      <w:tr w:rsidR="003A0157" w:rsidRPr="0039206A" w14:paraId="12ADCAF8" w14:textId="77777777" w:rsidTr="09FEB699">
        <w:tc>
          <w:tcPr>
            <w:tcW w:w="3256" w:type="dxa"/>
            <w:shd w:val="clear" w:color="auto" w:fill="F2F2F2" w:themeFill="background1" w:themeFillShade="F2"/>
          </w:tcPr>
          <w:p w14:paraId="31B32047" w14:textId="77777777" w:rsidR="003A0157" w:rsidRPr="0039206A" w:rsidRDefault="003A0157" w:rsidP="001D7582">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Second Supervisor</w:t>
            </w:r>
          </w:p>
        </w:tc>
        <w:tc>
          <w:tcPr>
            <w:tcW w:w="5778" w:type="dxa"/>
            <w:gridSpan w:val="3"/>
          </w:tcPr>
          <w:p w14:paraId="3FEA182A" w14:textId="1BFE95C9" w:rsidR="003A0157" w:rsidRPr="0039206A" w:rsidRDefault="003A0157" w:rsidP="001D7582">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Fred </w:t>
            </w:r>
            <w:proofErr w:type="spellStart"/>
            <w:r>
              <w:rPr>
                <w:rFonts w:ascii="Calibri" w:eastAsia="Calibri" w:hAnsi="Calibri" w:cs="Calibri"/>
                <w:color w:val="000000"/>
                <w:lang w:eastAsia="en-GB"/>
              </w:rPr>
              <w:t>Muskett</w:t>
            </w:r>
            <w:proofErr w:type="spellEnd"/>
          </w:p>
        </w:tc>
      </w:tr>
      <w:tr w:rsidR="003A0157" w:rsidRPr="0039206A" w14:paraId="51C54405" w14:textId="77777777" w:rsidTr="09FEB699">
        <w:tc>
          <w:tcPr>
            <w:tcW w:w="3256" w:type="dxa"/>
            <w:shd w:val="clear" w:color="auto" w:fill="F2F2F2" w:themeFill="background1" w:themeFillShade="F2"/>
          </w:tcPr>
          <w:p w14:paraId="3050390D" w14:textId="77777777" w:rsidR="003A0157" w:rsidRPr="0039206A" w:rsidRDefault="003A0157" w:rsidP="001D7582">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778" w:type="dxa"/>
            <w:gridSpan w:val="3"/>
          </w:tcPr>
          <w:p w14:paraId="10A980F7" w14:textId="37A1E0CE" w:rsidR="003A0157" w:rsidRPr="0039206A" w:rsidRDefault="00184AD1" w:rsidP="001D7582">
            <w:pPr>
              <w:spacing w:after="160"/>
              <w:jc w:val="left"/>
              <w:rPr>
                <w:rFonts w:ascii="Calibri" w:eastAsia="Calibri" w:hAnsi="Calibri" w:cs="Calibri"/>
                <w:color w:val="000000"/>
                <w:lang w:eastAsia="en-GB"/>
              </w:rPr>
            </w:pPr>
            <w:r>
              <w:rPr>
                <w:rFonts w:ascii="Calibri" w:eastAsia="Calibri" w:hAnsi="Calibri" w:cs="Calibri"/>
                <w:color w:val="000000"/>
                <w:lang w:eastAsia="en-GB"/>
              </w:rPr>
              <w:t>Molecular &amp; Cellular Biology</w:t>
            </w:r>
          </w:p>
        </w:tc>
      </w:tr>
      <w:tr w:rsidR="003A0157" w:rsidRPr="0039206A" w14:paraId="3CCFAE13" w14:textId="77777777" w:rsidTr="09FEB699">
        <w:tc>
          <w:tcPr>
            <w:tcW w:w="3256" w:type="dxa"/>
            <w:shd w:val="clear" w:color="auto" w:fill="F2F2F2" w:themeFill="background1" w:themeFillShade="F2"/>
          </w:tcPr>
          <w:p w14:paraId="17CF47D0" w14:textId="77777777" w:rsidR="003A0157" w:rsidRPr="0039206A" w:rsidRDefault="003A0157" w:rsidP="001D7582">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64" w:type="dxa"/>
          </w:tcPr>
          <w:p w14:paraId="0602C1CB" w14:textId="05DE9336" w:rsidR="003A0157" w:rsidRPr="0039206A" w:rsidRDefault="6EC24921" w:rsidP="001D7582">
            <w:pPr>
              <w:spacing w:after="160"/>
              <w:jc w:val="left"/>
              <w:rPr>
                <w:rFonts w:ascii="Calibri" w:eastAsia="Calibri" w:hAnsi="Calibri" w:cs="Calibri"/>
                <w:color w:val="000000"/>
                <w:lang w:eastAsia="en-GB"/>
              </w:rPr>
            </w:pPr>
            <w:r w:rsidRPr="09FEB699">
              <w:rPr>
                <w:rFonts w:ascii="Calibri" w:eastAsia="Calibri" w:hAnsi="Calibri" w:cs="Calibri"/>
                <w:color w:val="000000" w:themeColor="text1"/>
                <w:lang w:eastAsia="en-GB"/>
              </w:rPr>
              <w:t>fwm1@leicester.ac.uk</w:t>
            </w:r>
          </w:p>
        </w:tc>
        <w:tc>
          <w:tcPr>
            <w:tcW w:w="1843" w:type="dxa"/>
            <w:shd w:val="clear" w:color="auto" w:fill="F2F2F2" w:themeFill="background1" w:themeFillShade="F2"/>
          </w:tcPr>
          <w:p w14:paraId="32D14A4F" w14:textId="77777777" w:rsidR="003A0157" w:rsidRPr="0039206A" w:rsidRDefault="003A0157" w:rsidP="001D7582">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221C9011" w14:textId="77777777" w:rsidR="003A0157" w:rsidRPr="0039206A" w:rsidRDefault="003A0157" w:rsidP="001D7582">
            <w:pPr>
              <w:spacing w:after="160"/>
              <w:jc w:val="left"/>
              <w:rPr>
                <w:rFonts w:ascii="Calibri" w:eastAsia="Calibri" w:hAnsi="Calibri" w:cs="Calibri"/>
                <w:color w:val="000000"/>
                <w:lang w:eastAsia="en-GB"/>
              </w:rPr>
            </w:pPr>
          </w:p>
        </w:tc>
      </w:tr>
    </w:tbl>
    <w:p w14:paraId="1B32583D" w14:textId="0655D6D6" w:rsidR="003A0157" w:rsidRDefault="003A0157"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2664"/>
        <w:gridCol w:w="1843"/>
        <w:gridCol w:w="1271"/>
      </w:tblGrid>
      <w:tr w:rsidR="003A0157" w:rsidRPr="0039206A" w14:paraId="73B2B29F" w14:textId="77777777" w:rsidTr="09FEB699">
        <w:tc>
          <w:tcPr>
            <w:tcW w:w="3256" w:type="dxa"/>
            <w:shd w:val="clear" w:color="auto" w:fill="F2F2F2" w:themeFill="background1" w:themeFillShade="F2"/>
          </w:tcPr>
          <w:p w14:paraId="2421B430" w14:textId="77777777" w:rsidR="003A0157" w:rsidRPr="0039206A" w:rsidRDefault="003A0157" w:rsidP="001D7582">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Second Supervisor</w:t>
            </w:r>
          </w:p>
        </w:tc>
        <w:tc>
          <w:tcPr>
            <w:tcW w:w="5778" w:type="dxa"/>
            <w:gridSpan w:val="3"/>
          </w:tcPr>
          <w:p w14:paraId="3C0A56DA" w14:textId="66D5135C" w:rsidR="003A0157" w:rsidRPr="0039206A" w:rsidRDefault="00184AD1" w:rsidP="001D7582">
            <w:pPr>
              <w:spacing w:after="160"/>
              <w:jc w:val="left"/>
              <w:rPr>
                <w:rFonts w:ascii="Calibri" w:eastAsia="Calibri" w:hAnsi="Calibri" w:cs="Calibri"/>
                <w:color w:val="000000"/>
                <w:lang w:eastAsia="en-GB"/>
              </w:rPr>
            </w:pPr>
            <w:r>
              <w:rPr>
                <w:rFonts w:ascii="Calibri" w:eastAsia="Calibri" w:hAnsi="Calibri" w:cs="Calibri"/>
                <w:color w:val="000000"/>
                <w:lang w:eastAsia="en-GB"/>
              </w:rPr>
              <w:t>Rebecca Hawker</w:t>
            </w:r>
          </w:p>
        </w:tc>
      </w:tr>
      <w:tr w:rsidR="003A0157" w:rsidRPr="0039206A" w14:paraId="1B2F563E" w14:textId="77777777" w:rsidTr="09FEB699">
        <w:tc>
          <w:tcPr>
            <w:tcW w:w="3256" w:type="dxa"/>
            <w:shd w:val="clear" w:color="auto" w:fill="F2F2F2" w:themeFill="background1" w:themeFillShade="F2"/>
          </w:tcPr>
          <w:p w14:paraId="297B7E44" w14:textId="77777777" w:rsidR="003A0157" w:rsidRPr="0039206A" w:rsidRDefault="003A0157" w:rsidP="001D7582">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778" w:type="dxa"/>
            <w:gridSpan w:val="3"/>
          </w:tcPr>
          <w:p w14:paraId="01A7BDF7" w14:textId="77777777" w:rsidR="003A0157" w:rsidRPr="0039206A" w:rsidRDefault="003A0157" w:rsidP="001D7582">
            <w:pPr>
              <w:spacing w:after="160"/>
              <w:jc w:val="left"/>
              <w:rPr>
                <w:rFonts w:ascii="Calibri" w:eastAsia="Calibri" w:hAnsi="Calibri" w:cs="Calibri"/>
                <w:color w:val="000000"/>
                <w:lang w:eastAsia="en-GB"/>
              </w:rPr>
            </w:pPr>
            <w:r>
              <w:rPr>
                <w:rFonts w:ascii="Calibri" w:eastAsia="Calibri" w:hAnsi="Calibri" w:cs="Calibri"/>
                <w:color w:val="000000"/>
                <w:lang w:eastAsia="en-GB"/>
              </w:rPr>
              <w:t>Chemistry</w:t>
            </w:r>
          </w:p>
        </w:tc>
      </w:tr>
      <w:tr w:rsidR="003A0157" w:rsidRPr="0039206A" w14:paraId="4C78BF0C" w14:textId="77777777" w:rsidTr="09FEB699">
        <w:tc>
          <w:tcPr>
            <w:tcW w:w="3256" w:type="dxa"/>
            <w:shd w:val="clear" w:color="auto" w:fill="F2F2F2" w:themeFill="background1" w:themeFillShade="F2"/>
          </w:tcPr>
          <w:p w14:paraId="020C5422" w14:textId="77777777" w:rsidR="003A0157" w:rsidRPr="0039206A" w:rsidRDefault="003A0157" w:rsidP="001D7582">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64" w:type="dxa"/>
          </w:tcPr>
          <w:p w14:paraId="2E043F88" w14:textId="19D79704" w:rsidR="003A0157" w:rsidRPr="0039206A" w:rsidRDefault="0171DA2C" w:rsidP="001D7582">
            <w:pPr>
              <w:spacing w:after="160"/>
              <w:jc w:val="left"/>
              <w:rPr>
                <w:rFonts w:ascii="Calibri" w:eastAsia="Calibri" w:hAnsi="Calibri" w:cs="Calibri"/>
                <w:color w:val="000000"/>
                <w:lang w:eastAsia="en-GB"/>
              </w:rPr>
            </w:pPr>
            <w:r w:rsidRPr="09FEB699">
              <w:rPr>
                <w:rFonts w:ascii="Calibri" w:eastAsia="Calibri" w:hAnsi="Calibri" w:cs="Calibri"/>
                <w:color w:val="000000" w:themeColor="text1"/>
                <w:lang w:eastAsia="en-GB"/>
              </w:rPr>
              <w:t>r.hawker@leicester.ac.uk</w:t>
            </w:r>
          </w:p>
        </w:tc>
        <w:tc>
          <w:tcPr>
            <w:tcW w:w="1843" w:type="dxa"/>
            <w:shd w:val="clear" w:color="auto" w:fill="F2F2F2" w:themeFill="background1" w:themeFillShade="F2"/>
          </w:tcPr>
          <w:p w14:paraId="740615D1" w14:textId="77777777" w:rsidR="003A0157" w:rsidRPr="0039206A" w:rsidRDefault="003A0157" w:rsidP="001D7582">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287FDE1D" w14:textId="77777777" w:rsidR="003A0157" w:rsidRPr="0039206A" w:rsidRDefault="003A0157" w:rsidP="001D7582">
            <w:pPr>
              <w:spacing w:after="160"/>
              <w:jc w:val="left"/>
              <w:rPr>
                <w:rFonts w:ascii="Calibri" w:eastAsia="Calibri" w:hAnsi="Calibri" w:cs="Calibri"/>
                <w:color w:val="000000"/>
                <w:lang w:eastAsia="en-GB"/>
              </w:rPr>
            </w:pPr>
          </w:p>
        </w:tc>
      </w:tr>
    </w:tbl>
    <w:p w14:paraId="261F919B" w14:textId="77777777" w:rsidR="003A0157" w:rsidRDefault="003A0157" w:rsidP="0039206A">
      <w:pPr>
        <w:spacing w:line="240" w:lineRule="auto"/>
        <w:jc w:val="left"/>
        <w:rPr>
          <w:rFonts w:ascii="Calibri" w:eastAsia="Calibri" w:hAnsi="Calibri" w:cs="Calibri"/>
          <w:color w:val="000000"/>
          <w:lang w:eastAsia="en-GB"/>
        </w:rPr>
      </w:pPr>
    </w:p>
    <w:p w14:paraId="45B16328" w14:textId="583A0724" w:rsidR="0039206A" w:rsidRPr="0039206A" w:rsidRDefault="0039206A" w:rsidP="0039206A">
      <w:pPr>
        <w:spacing w:line="240" w:lineRule="auto"/>
        <w:jc w:val="left"/>
        <w:rPr>
          <w:rFonts w:ascii="Calibri" w:eastAsia="Calibri" w:hAnsi="Calibri" w:cs="Calibri"/>
          <w:b/>
          <w:color w:val="000000"/>
          <w:u w:val="single"/>
          <w:lang w:eastAsia="en-GB"/>
        </w:rPr>
      </w:pPr>
    </w:p>
    <w:p w14:paraId="4135DECE" w14:textId="77777777" w:rsidR="0039206A" w:rsidRPr="0039206A" w:rsidRDefault="0039206A" w:rsidP="0039206A">
      <w:pPr>
        <w:spacing w:line="240" w:lineRule="auto"/>
        <w:jc w:val="left"/>
        <w:rPr>
          <w:rFonts w:ascii="Calibri" w:eastAsia="Calibri" w:hAnsi="Calibri" w:cs="Calibri"/>
          <w:b/>
          <w:i/>
          <w:color w:val="000000"/>
          <w:lang w:eastAsia="en-GB"/>
        </w:rPr>
      </w:pPr>
      <w:r w:rsidRPr="0039206A">
        <w:rPr>
          <w:rFonts w:ascii="Calibri" w:eastAsia="Calibri" w:hAnsi="Calibri" w:cs="Calibri"/>
          <w:b/>
          <w:color w:val="000000"/>
          <w:lang w:eastAsia="en-GB"/>
        </w:rPr>
        <w:t xml:space="preserve">Section 2 – </w:t>
      </w:r>
      <w:r w:rsidRPr="0039206A">
        <w:rPr>
          <w:rFonts w:ascii="Calibri" w:eastAsia="Calibri" w:hAnsi="Calibri" w:cs="Calibri"/>
          <w:b/>
          <w:i/>
          <w:color w:val="000000"/>
          <w:lang w:eastAsia="en-GB"/>
        </w:rPr>
        <w:t>Project Information</w:t>
      </w:r>
    </w:p>
    <w:tbl>
      <w:tblPr>
        <w:tblStyle w:val="TableGrid"/>
        <w:tblW w:w="0" w:type="auto"/>
        <w:tblLook w:val="04A0" w:firstRow="1" w:lastRow="0" w:firstColumn="1" w:lastColumn="0" w:noHBand="0" w:noVBand="1"/>
      </w:tblPr>
      <w:tblGrid>
        <w:gridCol w:w="1980"/>
        <w:gridCol w:w="425"/>
        <w:gridCol w:w="6611"/>
      </w:tblGrid>
      <w:tr w:rsidR="0039206A" w:rsidRPr="0039206A" w14:paraId="5C7F2245" w14:textId="77777777" w:rsidTr="004E2B61">
        <w:tc>
          <w:tcPr>
            <w:tcW w:w="1980" w:type="dxa"/>
            <w:shd w:val="clear" w:color="auto" w:fill="F2F2F2" w:themeFill="background1" w:themeFillShade="F2"/>
          </w:tcPr>
          <w:p w14:paraId="4AB1668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Title</w:t>
            </w:r>
          </w:p>
          <w:p w14:paraId="12B7B6F2" w14:textId="77777777" w:rsidR="0039206A" w:rsidRPr="0039206A" w:rsidRDefault="0039206A" w:rsidP="0039206A">
            <w:pPr>
              <w:spacing w:after="160"/>
              <w:jc w:val="left"/>
              <w:rPr>
                <w:rFonts w:ascii="Calibri" w:eastAsia="Calibri" w:hAnsi="Calibri" w:cs="Calibri"/>
                <w:b/>
                <w:color w:val="000000"/>
                <w:lang w:eastAsia="en-GB"/>
              </w:rPr>
            </w:pPr>
          </w:p>
        </w:tc>
        <w:tc>
          <w:tcPr>
            <w:tcW w:w="7036" w:type="dxa"/>
            <w:gridSpan w:val="2"/>
          </w:tcPr>
          <w:p w14:paraId="2CF20A3A" w14:textId="5A038495" w:rsidR="0039206A" w:rsidRPr="0039206A" w:rsidRDefault="00184AD1" w:rsidP="001772EB">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Using synthetic chemistry and NMR to </w:t>
            </w:r>
            <w:r w:rsidR="001772EB">
              <w:rPr>
                <w:rFonts w:ascii="Calibri" w:eastAsia="Calibri" w:hAnsi="Calibri" w:cs="Calibri"/>
                <w:color w:val="000000"/>
                <w:lang w:eastAsia="en-GB"/>
              </w:rPr>
              <w:t>identify</w:t>
            </w:r>
            <w:r>
              <w:rPr>
                <w:rFonts w:ascii="Calibri" w:eastAsia="Calibri" w:hAnsi="Calibri" w:cs="Calibri"/>
                <w:color w:val="000000"/>
                <w:lang w:eastAsia="en-GB"/>
              </w:rPr>
              <w:t xml:space="preserve"> the ligand–substitution </w:t>
            </w:r>
            <w:r w:rsidR="001772EB">
              <w:rPr>
                <w:rFonts w:ascii="Calibri" w:eastAsia="Calibri" w:hAnsi="Calibri" w:cs="Calibri"/>
                <w:color w:val="000000"/>
                <w:lang w:eastAsia="en-GB"/>
              </w:rPr>
              <w:t>chemistry of haem in cells</w:t>
            </w:r>
          </w:p>
        </w:tc>
      </w:tr>
      <w:tr w:rsidR="0039206A" w:rsidRPr="0039206A" w14:paraId="0BA24187" w14:textId="77777777" w:rsidTr="004E2B61">
        <w:tc>
          <w:tcPr>
            <w:tcW w:w="1980" w:type="dxa"/>
            <w:vMerge w:val="restart"/>
            <w:shd w:val="clear" w:color="auto" w:fill="F2F2F2" w:themeFill="background1" w:themeFillShade="F2"/>
          </w:tcPr>
          <w:p w14:paraId="14528AAF"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Highlights:</w:t>
            </w:r>
          </w:p>
        </w:tc>
        <w:tc>
          <w:tcPr>
            <w:tcW w:w="425" w:type="dxa"/>
            <w:shd w:val="clear" w:color="auto" w:fill="F2F2F2" w:themeFill="background1" w:themeFillShade="F2"/>
          </w:tcPr>
          <w:p w14:paraId="3D9F185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1.</w:t>
            </w:r>
          </w:p>
        </w:tc>
        <w:tc>
          <w:tcPr>
            <w:tcW w:w="6611" w:type="dxa"/>
          </w:tcPr>
          <w:p w14:paraId="1B75A75C" w14:textId="36B63266" w:rsidR="0039206A" w:rsidRPr="0039206A" w:rsidRDefault="00E24F7E" w:rsidP="00E24F7E">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Two approaches will be used to learn about the transfer of haem molecules between protein-binding partners: one involving synthetic organometallic chemistry and the other involving protein NMR. </w:t>
            </w:r>
          </w:p>
        </w:tc>
      </w:tr>
      <w:tr w:rsidR="0039206A" w:rsidRPr="0039206A" w14:paraId="386423AB" w14:textId="77777777" w:rsidTr="004E2B61">
        <w:tc>
          <w:tcPr>
            <w:tcW w:w="1980" w:type="dxa"/>
            <w:vMerge/>
            <w:shd w:val="clear" w:color="auto" w:fill="F2F2F2" w:themeFill="background1" w:themeFillShade="F2"/>
          </w:tcPr>
          <w:p w14:paraId="6AB887F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44462511"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2.</w:t>
            </w:r>
          </w:p>
        </w:tc>
        <w:tc>
          <w:tcPr>
            <w:tcW w:w="6611" w:type="dxa"/>
          </w:tcPr>
          <w:p w14:paraId="5208D870" w14:textId="425069D6" w:rsidR="0039206A" w:rsidRPr="0039206A" w:rsidRDefault="00E24F7E" w:rsidP="00E24F7E">
            <w:pPr>
              <w:spacing w:after="160"/>
              <w:jc w:val="left"/>
              <w:rPr>
                <w:rFonts w:ascii="Calibri" w:eastAsia="Calibri" w:hAnsi="Calibri" w:cs="Calibri"/>
                <w:color w:val="000000"/>
                <w:lang w:eastAsia="en-GB"/>
              </w:rPr>
            </w:pPr>
            <w:r>
              <w:rPr>
                <w:rFonts w:ascii="Calibri" w:eastAsia="Calibri" w:hAnsi="Calibri" w:cs="Calibri"/>
                <w:color w:val="000000"/>
                <w:lang w:eastAsia="en-GB"/>
              </w:rPr>
              <w:t>Synthetic variant</w:t>
            </w:r>
            <w:r w:rsidR="000F0704">
              <w:rPr>
                <w:rFonts w:ascii="Calibri" w:eastAsia="Calibri" w:hAnsi="Calibri" w:cs="Calibri"/>
                <w:color w:val="000000"/>
                <w:lang w:eastAsia="en-GB"/>
              </w:rPr>
              <w:t>s</w:t>
            </w:r>
            <w:r>
              <w:rPr>
                <w:rFonts w:ascii="Calibri" w:eastAsia="Calibri" w:hAnsi="Calibri" w:cs="Calibri"/>
                <w:color w:val="000000"/>
                <w:lang w:eastAsia="en-GB"/>
              </w:rPr>
              <w:t xml:space="preserve"> of the tetrapyrrole ligand in haem will be prepared</w:t>
            </w:r>
            <w:r w:rsidR="000F0704">
              <w:rPr>
                <w:rFonts w:ascii="Calibri" w:eastAsia="Calibri" w:hAnsi="Calibri" w:cs="Calibri"/>
                <w:color w:val="000000"/>
                <w:lang w:eastAsia="en-GB"/>
              </w:rPr>
              <w:t xml:space="preserve"> that can be photo-crosslinked to a transient protein-binding partner.</w:t>
            </w:r>
            <w:r>
              <w:rPr>
                <w:rFonts w:ascii="Calibri" w:eastAsia="Calibri" w:hAnsi="Calibri" w:cs="Calibri"/>
                <w:color w:val="000000"/>
                <w:lang w:eastAsia="en-GB"/>
              </w:rPr>
              <w:t xml:space="preserve">   </w:t>
            </w:r>
          </w:p>
        </w:tc>
      </w:tr>
      <w:tr w:rsidR="0039206A" w:rsidRPr="0039206A" w14:paraId="55C3CAE0" w14:textId="77777777" w:rsidTr="004E2B61">
        <w:tc>
          <w:tcPr>
            <w:tcW w:w="1980" w:type="dxa"/>
            <w:vMerge/>
            <w:shd w:val="clear" w:color="auto" w:fill="F2F2F2" w:themeFill="background1" w:themeFillShade="F2"/>
          </w:tcPr>
          <w:p w14:paraId="74B92EE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7F4A828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3.</w:t>
            </w:r>
          </w:p>
        </w:tc>
        <w:tc>
          <w:tcPr>
            <w:tcW w:w="6611" w:type="dxa"/>
          </w:tcPr>
          <w:p w14:paraId="687E710C" w14:textId="38244B21" w:rsidR="0039206A" w:rsidRPr="0039206A" w:rsidRDefault="000F0704" w:rsidP="003F7F69">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The effect of different haem-protein interactions on the secondary structure of a protein, and its ability to either bind to DNA or form heterodimers with other proteins, will be </w:t>
            </w:r>
            <w:r w:rsidR="003F7F69">
              <w:rPr>
                <w:rFonts w:ascii="Calibri" w:eastAsia="Calibri" w:hAnsi="Calibri" w:cs="Calibri"/>
                <w:color w:val="000000"/>
                <w:lang w:eastAsia="en-GB"/>
              </w:rPr>
              <w:t>determin</w:t>
            </w:r>
            <w:r>
              <w:rPr>
                <w:rFonts w:ascii="Calibri" w:eastAsia="Calibri" w:hAnsi="Calibri" w:cs="Calibri"/>
                <w:color w:val="000000"/>
                <w:lang w:eastAsia="en-GB"/>
              </w:rPr>
              <w:t xml:space="preserve">ed </w:t>
            </w:r>
            <w:r w:rsidR="003F7F69">
              <w:rPr>
                <w:rFonts w:ascii="Calibri" w:eastAsia="Calibri" w:hAnsi="Calibri" w:cs="Calibri"/>
                <w:color w:val="000000"/>
                <w:lang w:eastAsia="en-GB"/>
              </w:rPr>
              <w:t>using</w:t>
            </w:r>
            <w:r>
              <w:rPr>
                <w:rFonts w:ascii="Calibri" w:eastAsia="Calibri" w:hAnsi="Calibri" w:cs="Calibri"/>
                <w:color w:val="000000"/>
                <w:lang w:eastAsia="en-GB"/>
              </w:rPr>
              <w:t xml:space="preserve"> NMR.</w:t>
            </w:r>
          </w:p>
        </w:tc>
      </w:tr>
      <w:tr w:rsidR="0039206A" w:rsidRPr="0039206A" w14:paraId="78C09C5D" w14:textId="77777777" w:rsidTr="004E2B61">
        <w:tc>
          <w:tcPr>
            <w:tcW w:w="9016" w:type="dxa"/>
            <w:gridSpan w:val="3"/>
            <w:shd w:val="clear" w:color="auto" w:fill="F2F2F2" w:themeFill="background1" w:themeFillShade="F2"/>
          </w:tcPr>
          <w:p w14:paraId="534AD455"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b/>
                <w:color w:val="000000"/>
                <w:lang w:eastAsia="en-GB"/>
              </w:rPr>
              <w:t xml:space="preserve">Project Summary </w:t>
            </w:r>
          </w:p>
        </w:tc>
      </w:tr>
      <w:tr w:rsidR="0039206A" w:rsidRPr="0039206A" w14:paraId="0BAB11B3" w14:textId="77777777" w:rsidTr="004E2B61">
        <w:tc>
          <w:tcPr>
            <w:tcW w:w="9016" w:type="dxa"/>
            <w:gridSpan w:val="3"/>
          </w:tcPr>
          <w:p w14:paraId="268BDDCF" w14:textId="6A38B1F6" w:rsidR="006D3F8E" w:rsidRPr="006D3F8E" w:rsidRDefault="006D3F8E" w:rsidP="006D3F8E">
            <w:pPr>
              <w:spacing w:after="160"/>
              <w:jc w:val="left"/>
              <w:rPr>
                <w:rFonts w:asciiTheme="minorHAnsi" w:eastAsia="Calibri" w:hAnsiTheme="minorHAnsi" w:cstheme="minorHAnsi"/>
                <w:color w:val="000000"/>
                <w:lang w:eastAsia="en-GB"/>
              </w:rPr>
            </w:pPr>
            <w:r w:rsidRPr="006D3F8E">
              <w:rPr>
                <w:rFonts w:asciiTheme="minorHAnsi" w:eastAsia="Calibri" w:hAnsiTheme="minorHAnsi" w:cstheme="minorHAnsi"/>
                <w:color w:val="000000"/>
                <w:lang w:eastAsia="en-GB"/>
              </w:rPr>
              <w:t>H</w:t>
            </w:r>
            <w:r w:rsidR="003F7F69">
              <w:rPr>
                <w:rFonts w:asciiTheme="minorHAnsi" w:eastAsia="Calibri" w:hAnsiTheme="minorHAnsi" w:cstheme="minorHAnsi"/>
                <w:color w:val="000000"/>
                <w:lang w:eastAsia="en-GB"/>
              </w:rPr>
              <w:t>aem</w:t>
            </w:r>
            <w:r w:rsidRPr="006D3F8E">
              <w:rPr>
                <w:rFonts w:asciiTheme="minorHAnsi" w:eastAsia="Calibri" w:hAnsiTheme="minorHAnsi" w:cstheme="minorHAnsi"/>
                <w:color w:val="000000"/>
                <w:lang w:eastAsia="en-GB"/>
              </w:rPr>
              <w:t xml:space="preserve"> is a small organic molecule containing iron at the centre. No eukaryote has ever been identified that can survive without </w:t>
            </w:r>
            <w:proofErr w:type="spellStart"/>
            <w:r w:rsidRPr="006D3F8E">
              <w:rPr>
                <w:rFonts w:asciiTheme="minorHAnsi" w:eastAsia="Calibri" w:hAnsiTheme="minorHAnsi" w:cstheme="minorHAnsi"/>
                <w:color w:val="000000"/>
                <w:lang w:eastAsia="en-GB"/>
              </w:rPr>
              <w:t>heme</w:t>
            </w:r>
            <w:proofErr w:type="spellEnd"/>
            <w:r w:rsidRPr="006D3F8E">
              <w:rPr>
                <w:rFonts w:asciiTheme="minorHAnsi" w:eastAsia="Calibri" w:hAnsiTheme="minorHAnsi" w:cstheme="minorHAnsi"/>
                <w:color w:val="000000"/>
                <w:lang w:eastAsia="en-GB"/>
              </w:rPr>
              <w:t xml:space="preserve">. Thousands of different proteins are known in which a </w:t>
            </w:r>
            <w:proofErr w:type="spellStart"/>
            <w:r w:rsidRPr="006D3F8E">
              <w:rPr>
                <w:rFonts w:asciiTheme="minorHAnsi" w:eastAsia="Calibri" w:hAnsiTheme="minorHAnsi" w:cstheme="minorHAnsi"/>
                <w:color w:val="000000"/>
                <w:lang w:eastAsia="en-GB"/>
              </w:rPr>
              <w:t>heme</w:t>
            </w:r>
            <w:proofErr w:type="spellEnd"/>
            <w:r w:rsidRPr="006D3F8E">
              <w:rPr>
                <w:rFonts w:asciiTheme="minorHAnsi" w:eastAsia="Calibri" w:hAnsiTheme="minorHAnsi" w:cstheme="minorHAnsi"/>
                <w:color w:val="000000"/>
                <w:lang w:eastAsia="en-GB"/>
              </w:rPr>
              <w:t xml:space="preserve"> molecule is an integral component, and these are responsible for processes such as oxygen transport, electron transfer, respiration, metabolism of drugs, and all kinds of catalysis across the </w:t>
            </w:r>
            <w:r w:rsidRPr="006D3F8E">
              <w:rPr>
                <w:rFonts w:asciiTheme="minorHAnsi" w:eastAsia="Calibri" w:hAnsiTheme="minorHAnsi" w:cstheme="minorHAnsi"/>
                <w:color w:val="000000"/>
                <w:lang w:eastAsia="en-GB"/>
              </w:rPr>
              <w:lastRenderedPageBreak/>
              <w:t xml:space="preserve">whole of the biological world. It is an amazing feat of Nature that such a simple molecule is pivotal to such a wide range of cellular biology, but it has emerged recently that this is just the tip of a much bigger iceberg. The recent literature describes an entirely new portfolio of other, more complicated, biological processes that are characterised by weaker (or transient) interactions between </w:t>
            </w:r>
            <w:proofErr w:type="spellStart"/>
            <w:r w:rsidRPr="006D3F8E">
              <w:rPr>
                <w:rFonts w:asciiTheme="minorHAnsi" w:eastAsia="Calibri" w:hAnsiTheme="minorHAnsi" w:cstheme="minorHAnsi"/>
                <w:color w:val="000000"/>
                <w:lang w:eastAsia="en-GB"/>
              </w:rPr>
              <w:t>heme</w:t>
            </w:r>
            <w:proofErr w:type="spellEnd"/>
            <w:r w:rsidRPr="006D3F8E">
              <w:rPr>
                <w:rFonts w:asciiTheme="minorHAnsi" w:eastAsia="Calibri" w:hAnsiTheme="minorHAnsi" w:cstheme="minorHAnsi"/>
                <w:color w:val="000000"/>
                <w:lang w:eastAsia="en-GB"/>
              </w:rPr>
              <w:t xml:space="preserve"> and protein ligands. In these examples, the </w:t>
            </w:r>
            <w:proofErr w:type="spellStart"/>
            <w:r w:rsidRPr="006D3F8E">
              <w:rPr>
                <w:rFonts w:asciiTheme="minorHAnsi" w:eastAsia="Calibri" w:hAnsiTheme="minorHAnsi" w:cstheme="minorHAnsi"/>
                <w:color w:val="000000"/>
                <w:lang w:eastAsia="en-GB"/>
              </w:rPr>
              <w:t>heme</w:t>
            </w:r>
            <w:proofErr w:type="spellEnd"/>
            <w:r w:rsidRPr="006D3F8E">
              <w:rPr>
                <w:rFonts w:asciiTheme="minorHAnsi" w:eastAsia="Calibri" w:hAnsiTheme="minorHAnsi" w:cstheme="minorHAnsi"/>
                <w:color w:val="000000"/>
                <w:lang w:eastAsia="en-GB"/>
              </w:rPr>
              <w:t xml:space="preserve"> group is not pivotal to the functional activity of the protein but is required intermittently to modulate protein behaviour via reversible binding to the side chains of certain amino acid residues (usually cysteines and </w:t>
            </w:r>
            <w:proofErr w:type="spellStart"/>
            <w:r w:rsidRPr="006D3F8E">
              <w:rPr>
                <w:rFonts w:asciiTheme="minorHAnsi" w:eastAsia="Calibri" w:hAnsiTheme="minorHAnsi" w:cstheme="minorHAnsi"/>
                <w:color w:val="000000"/>
                <w:lang w:eastAsia="en-GB"/>
              </w:rPr>
              <w:t>histidines</w:t>
            </w:r>
            <w:proofErr w:type="spellEnd"/>
            <w:r w:rsidRPr="006D3F8E">
              <w:rPr>
                <w:rFonts w:asciiTheme="minorHAnsi" w:eastAsia="Calibri" w:hAnsiTheme="minorHAnsi" w:cstheme="minorHAnsi"/>
                <w:color w:val="000000"/>
                <w:lang w:eastAsia="en-GB"/>
              </w:rPr>
              <w:t xml:space="preserve">). Mechanisms for these interactions can be explained using the models for ligand-transfer reactions in transition metal complexes. In this case, the sites of ligand transfer are the axial positions in the </w:t>
            </w:r>
            <w:proofErr w:type="spellStart"/>
            <w:r w:rsidRPr="006D3F8E">
              <w:rPr>
                <w:rFonts w:asciiTheme="minorHAnsi" w:eastAsia="Calibri" w:hAnsiTheme="minorHAnsi" w:cstheme="minorHAnsi"/>
                <w:color w:val="000000"/>
                <w:lang w:eastAsia="en-GB"/>
              </w:rPr>
              <w:t>heme</w:t>
            </w:r>
            <w:proofErr w:type="spellEnd"/>
            <w:r w:rsidRPr="006D3F8E">
              <w:rPr>
                <w:rFonts w:asciiTheme="minorHAnsi" w:eastAsia="Calibri" w:hAnsiTheme="minorHAnsi" w:cstheme="minorHAnsi"/>
                <w:color w:val="000000"/>
                <w:lang w:eastAsia="en-GB"/>
              </w:rPr>
              <w:t xml:space="preserve"> (Fe-protoporphyrin IX) complex. </w:t>
            </w:r>
          </w:p>
          <w:p w14:paraId="166F8E5D" w14:textId="47E4C2E1" w:rsidR="001772EB" w:rsidRDefault="001772EB" w:rsidP="006D3F8E">
            <w:pPr>
              <w:spacing w:after="160"/>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This project aims to uncover details about these ligand substitution reactions taking place in cells. Free molecules of haem are toxic and, therefore, molecules of haem must be chaperoned in cells by components (most-likely proteins) that reversibly bind onto the vacant axial coordinate sites. We wish to identify these proteins and characterise these binding interactions in the context of ligand-substitution chemistry.</w:t>
            </w:r>
            <w:r w:rsidR="003F7F69">
              <w:rPr>
                <w:rFonts w:ascii="Calibri" w:eastAsia="Calibri" w:hAnsi="Calibri" w:cs="Calibri"/>
                <w:color w:val="000000"/>
                <w:lang w:eastAsia="en-GB"/>
              </w:rPr>
              <w:t xml:space="preserve">   </w:t>
            </w:r>
          </w:p>
          <w:p w14:paraId="0F0EBC8C" w14:textId="44410701" w:rsidR="006D3F8E" w:rsidRDefault="001772EB" w:rsidP="001D7582">
            <w:pPr>
              <w:spacing w:after="160"/>
              <w:jc w:val="left"/>
              <w:rPr>
                <w:rFonts w:asciiTheme="minorHAnsi" w:hAnsiTheme="minorHAnsi" w:cstheme="minorHAnsi"/>
              </w:rPr>
            </w:pPr>
            <w:r>
              <w:rPr>
                <w:rFonts w:asciiTheme="minorHAnsi" w:eastAsia="Calibri" w:hAnsiTheme="minorHAnsi" w:cstheme="minorHAnsi"/>
                <w:color w:val="000000"/>
                <w:lang w:eastAsia="en-GB"/>
              </w:rPr>
              <w:t>We will also characterise the interactions between haem and proteins whose activity is modulated by haem binding</w:t>
            </w:r>
            <w:r w:rsidR="001D7582">
              <w:rPr>
                <w:rFonts w:asciiTheme="minorHAnsi" w:eastAsia="Calibri" w:hAnsiTheme="minorHAnsi" w:cstheme="minorHAnsi"/>
                <w:color w:val="000000"/>
                <w:lang w:eastAsia="en-GB"/>
              </w:rPr>
              <w:t>. Important questions concern the location of the haem-binding site in these proteins</w:t>
            </w:r>
            <w:r w:rsidR="003F7F69">
              <w:rPr>
                <w:rFonts w:asciiTheme="minorHAnsi" w:eastAsia="Calibri" w:hAnsiTheme="minorHAnsi" w:cstheme="minorHAnsi"/>
                <w:color w:val="000000"/>
                <w:lang w:eastAsia="en-GB"/>
              </w:rPr>
              <w:t>,</w:t>
            </w:r>
            <w:r w:rsidR="001D7582">
              <w:rPr>
                <w:rFonts w:asciiTheme="minorHAnsi" w:eastAsia="Calibri" w:hAnsiTheme="minorHAnsi" w:cstheme="minorHAnsi"/>
                <w:color w:val="000000"/>
                <w:lang w:eastAsia="en-GB"/>
              </w:rPr>
              <w:t xml:space="preserve"> and the nature of any rearrangement in the secondary structure of the protein induced by haem binding.</w:t>
            </w:r>
          </w:p>
          <w:p w14:paraId="15724730" w14:textId="60CF5EF7" w:rsidR="003F7F69" w:rsidRPr="006D3F8E" w:rsidRDefault="003F7F69" w:rsidP="001D7582">
            <w:pPr>
              <w:spacing w:after="160"/>
              <w:jc w:val="left"/>
              <w:rPr>
                <w:rFonts w:asciiTheme="minorHAnsi" w:hAnsiTheme="minorHAnsi" w:cstheme="minorHAnsi"/>
              </w:rPr>
            </w:pPr>
            <w:r>
              <w:rPr>
                <w:rFonts w:asciiTheme="minorHAnsi" w:hAnsiTheme="minorHAnsi" w:cstheme="minorHAnsi"/>
              </w:rPr>
              <w:t>Applicants for this PhD need to have an interest in synthetic organic chemistry and nuclear magnetic resonance (NMR) spectroscopy.</w:t>
            </w:r>
            <w:r>
              <w:rPr>
                <w:rFonts w:ascii="Calibri" w:eastAsia="Calibri" w:hAnsi="Calibri" w:cs="Calibri"/>
                <w:color w:val="000000"/>
                <w:lang w:eastAsia="en-GB"/>
              </w:rPr>
              <w:t xml:space="preserve"> The student will synthesise variants of the haem that can be photo-crosslinked to a transient protein-binding partner. The environment in the cell will be recapitulated </w:t>
            </w:r>
            <w:r w:rsidRPr="003F7F69">
              <w:rPr>
                <w:rFonts w:ascii="Calibri" w:eastAsia="Calibri" w:hAnsi="Calibri" w:cs="Calibri"/>
                <w:i/>
                <w:color w:val="000000"/>
                <w:lang w:eastAsia="en-GB"/>
              </w:rPr>
              <w:t>in vitro</w:t>
            </w:r>
            <w:r>
              <w:rPr>
                <w:rFonts w:ascii="Calibri" w:eastAsia="Calibri" w:hAnsi="Calibri" w:cs="Calibri"/>
                <w:color w:val="000000"/>
                <w:lang w:eastAsia="en-GB"/>
              </w:rPr>
              <w:t xml:space="preserve"> using cellular extracts, and we will identify protein partners that interact most frequently with haem. </w:t>
            </w:r>
            <w:r w:rsidR="00B828D7">
              <w:rPr>
                <w:rFonts w:ascii="Calibri" w:eastAsia="Calibri" w:hAnsi="Calibri" w:cs="Calibri"/>
                <w:color w:val="000000"/>
                <w:lang w:eastAsia="en-GB"/>
              </w:rPr>
              <w:t>We will subsequently characterise the</w:t>
            </w:r>
            <w:r>
              <w:rPr>
                <w:rFonts w:ascii="Calibri" w:eastAsia="Calibri" w:hAnsi="Calibri" w:cs="Calibri"/>
                <w:color w:val="000000"/>
                <w:lang w:eastAsia="en-GB"/>
              </w:rPr>
              <w:t xml:space="preserve"> binding interaction between haem and protein partners by NMR spectroscopy. We will also study the </w:t>
            </w:r>
            <w:r w:rsidR="00B828D7">
              <w:rPr>
                <w:rFonts w:ascii="Calibri" w:eastAsia="Calibri" w:hAnsi="Calibri" w:cs="Calibri"/>
                <w:color w:val="000000"/>
                <w:lang w:eastAsia="en-GB"/>
              </w:rPr>
              <w:t xml:space="preserve">interactions between haem and </w:t>
            </w:r>
            <w:r>
              <w:rPr>
                <w:rFonts w:ascii="Calibri" w:eastAsia="Calibri" w:hAnsi="Calibri" w:cs="Calibri"/>
                <w:color w:val="000000"/>
                <w:lang w:eastAsia="en-GB"/>
              </w:rPr>
              <w:t>protein</w:t>
            </w:r>
            <w:r w:rsidR="00B828D7">
              <w:rPr>
                <w:rFonts w:ascii="Calibri" w:eastAsia="Calibri" w:hAnsi="Calibri" w:cs="Calibri"/>
                <w:color w:val="000000"/>
                <w:lang w:eastAsia="en-GB"/>
              </w:rPr>
              <w:t>s whose activities are known to be modulated.</w:t>
            </w:r>
          </w:p>
          <w:p w14:paraId="205369C9" w14:textId="0F0364B0" w:rsidR="006D3F8E" w:rsidRPr="006D3F8E" w:rsidRDefault="006D3F8E" w:rsidP="006D3F8E">
            <w:pPr>
              <w:rPr>
                <w:rFonts w:asciiTheme="minorHAnsi" w:hAnsiTheme="minorHAnsi" w:cstheme="minorHAnsi"/>
              </w:rPr>
            </w:pPr>
            <w:r w:rsidRPr="006D3F8E">
              <w:rPr>
                <w:rFonts w:asciiTheme="minorHAnsi" w:hAnsiTheme="minorHAnsi" w:cstheme="minorHAnsi"/>
              </w:rPr>
              <w:t xml:space="preserve">Gallio, A. E.; Fung, S. S. P.; </w:t>
            </w:r>
            <w:proofErr w:type="spellStart"/>
            <w:r w:rsidRPr="006D3F8E">
              <w:rPr>
                <w:rFonts w:asciiTheme="minorHAnsi" w:hAnsiTheme="minorHAnsi" w:cstheme="minorHAnsi"/>
              </w:rPr>
              <w:t>Cammack</w:t>
            </w:r>
            <w:proofErr w:type="spellEnd"/>
            <w:r w:rsidRPr="006D3F8E">
              <w:rPr>
                <w:rFonts w:asciiTheme="minorHAnsi" w:hAnsiTheme="minorHAnsi" w:cstheme="minorHAnsi"/>
              </w:rPr>
              <w:t>-Najera, A.; Hudson, A. J.; Raven, E. L. Understanding the Logistics for the Distribution of H</w:t>
            </w:r>
            <w:r w:rsidR="003F7F69">
              <w:rPr>
                <w:rFonts w:asciiTheme="minorHAnsi" w:hAnsiTheme="minorHAnsi" w:cstheme="minorHAnsi"/>
              </w:rPr>
              <w:t>aem</w:t>
            </w:r>
            <w:r w:rsidRPr="006D3F8E">
              <w:rPr>
                <w:rFonts w:asciiTheme="minorHAnsi" w:hAnsiTheme="minorHAnsi" w:cstheme="minorHAnsi"/>
              </w:rPr>
              <w:t xml:space="preserve"> in Cells. </w:t>
            </w:r>
            <w:r w:rsidRPr="006D3F8E">
              <w:rPr>
                <w:rFonts w:asciiTheme="minorHAnsi" w:hAnsiTheme="minorHAnsi" w:cstheme="minorHAnsi"/>
                <w:i/>
              </w:rPr>
              <w:t>JACS</w:t>
            </w:r>
            <w:r w:rsidRPr="006D3F8E">
              <w:rPr>
                <w:rFonts w:asciiTheme="minorHAnsi" w:hAnsiTheme="minorHAnsi" w:cstheme="minorHAnsi"/>
              </w:rPr>
              <w:t xml:space="preserve"> Au 2021 </w:t>
            </w:r>
            <w:hyperlink r:id="rId9" w:history="1">
              <w:r w:rsidRPr="006D3F8E">
                <w:rPr>
                  <w:rStyle w:val="Hyperlink"/>
                  <w:rFonts w:asciiTheme="minorHAnsi" w:hAnsiTheme="minorHAnsi" w:cstheme="minorHAnsi"/>
                </w:rPr>
                <w:t>https://doi.org/10.1021/jacsau.1c00288</w:t>
              </w:r>
            </w:hyperlink>
          </w:p>
          <w:p w14:paraId="3B0E0821" w14:textId="77777777" w:rsidR="006D3F8E" w:rsidRPr="006D3F8E" w:rsidRDefault="006D3F8E" w:rsidP="006D3F8E">
            <w:pPr>
              <w:rPr>
                <w:rFonts w:asciiTheme="minorHAnsi" w:hAnsiTheme="minorHAnsi" w:cstheme="minorHAnsi"/>
              </w:rPr>
            </w:pPr>
          </w:p>
          <w:p w14:paraId="78D482CE" w14:textId="6812FEC2" w:rsidR="0039206A" w:rsidRPr="006D3F8E" w:rsidRDefault="006D3F8E" w:rsidP="006D3F8E">
            <w:pPr>
              <w:rPr>
                <w:rFonts w:asciiTheme="minorHAnsi" w:hAnsiTheme="minorHAnsi" w:cstheme="minorHAnsi"/>
              </w:rPr>
            </w:pPr>
            <w:r w:rsidRPr="006D3F8E">
              <w:rPr>
                <w:rFonts w:asciiTheme="minorHAnsi" w:hAnsiTheme="minorHAnsi" w:cstheme="minorHAnsi"/>
              </w:rPr>
              <w:t>Leung, G. C. H.; Fung, S. S. P.; Gallio, A. E.; Blore, R.; Alibhai, D.; Raven, E. L.; Hudson, A. J. Unravelling the mechanisms controlling h</w:t>
            </w:r>
            <w:r w:rsidR="003F7F69">
              <w:rPr>
                <w:rFonts w:asciiTheme="minorHAnsi" w:hAnsiTheme="minorHAnsi" w:cstheme="minorHAnsi"/>
              </w:rPr>
              <w:t>aem</w:t>
            </w:r>
            <w:r w:rsidRPr="006D3F8E">
              <w:rPr>
                <w:rFonts w:asciiTheme="minorHAnsi" w:hAnsiTheme="minorHAnsi" w:cstheme="minorHAnsi"/>
              </w:rPr>
              <w:t xml:space="preserve"> supply and demand. </w:t>
            </w:r>
            <w:r w:rsidRPr="006D3F8E">
              <w:rPr>
                <w:rFonts w:asciiTheme="minorHAnsi" w:hAnsiTheme="minorHAnsi" w:cstheme="minorHAnsi"/>
                <w:i/>
              </w:rPr>
              <w:t xml:space="preserve">P Natl </w:t>
            </w:r>
            <w:proofErr w:type="spellStart"/>
            <w:r w:rsidRPr="006D3F8E">
              <w:rPr>
                <w:rFonts w:asciiTheme="minorHAnsi" w:hAnsiTheme="minorHAnsi" w:cstheme="minorHAnsi"/>
                <w:i/>
              </w:rPr>
              <w:t>Acad</w:t>
            </w:r>
            <w:proofErr w:type="spellEnd"/>
            <w:r w:rsidRPr="006D3F8E">
              <w:rPr>
                <w:rFonts w:asciiTheme="minorHAnsi" w:hAnsiTheme="minorHAnsi" w:cstheme="minorHAnsi"/>
                <w:i/>
              </w:rPr>
              <w:t xml:space="preserve"> Sci USA 2021</w:t>
            </w:r>
            <w:r w:rsidRPr="006D3F8E">
              <w:rPr>
                <w:rFonts w:asciiTheme="minorHAnsi" w:hAnsiTheme="minorHAnsi" w:cstheme="minorHAnsi"/>
              </w:rPr>
              <w:t xml:space="preserve">, 118, e2104008118; </w:t>
            </w:r>
            <w:hyperlink r:id="rId10" w:history="1">
              <w:r w:rsidRPr="006D3F8E">
                <w:rPr>
                  <w:rStyle w:val="Hyperlink"/>
                  <w:rFonts w:asciiTheme="minorHAnsi" w:hAnsiTheme="minorHAnsi" w:cstheme="minorHAnsi"/>
                </w:rPr>
                <w:t>https://doi.org/10.1073/pnas.2104008118</w:t>
              </w:r>
            </w:hyperlink>
          </w:p>
        </w:tc>
      </w:tr>
    </w:tbl>
    <w:p w14:paraId="3CD2B30E" w14:textId="0F1565F5" w:rsidR="002240E0" w:rsidRDefault="002240E0"/>
    <w:p w14:paraId="42F53110" w14:textId="77777777" w:rsidR="004834B1" w:rsidRDefault="004834B1"/>
    <w:sectPr w:rsidR="00483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6A"/>
    <w:rsid w:val="000C280D"/>
    <w:rsid w:val="000F0704"/>
    <w:rsid w:val="001772EB"/>
    <w:rsid w:val="00184AD1"/>
    <w:rsid w:val="001D7582"/>
    <w:rsid w:val="002240E0"/>
    <w:rsid w:val="0039206A"/>
    <w:rsid w:val="003A0157"/>
    <w:rsid w:val="003C7293"/>
    <w:rsid w:val="003F7F69"/>
    <w:rsid w:val="0047561F"/>
    <w:rsid w:val="004834B1"/>
    <w:rsid w:val="004E2B61"/>
    <w:rsid w:val="0052744C"/>
    <w:rsid w:val="00553917"/>
    <w:rsid w:val="00626CF0"/>
    <w:rsid w:val="006D3F8E"/>
    <w:rsid w:val="00823976"/>
    <w:rsid w:val="00A83594"/>
    <w:rsid w:val="00B828D7"/>
    <w:rsid w:val="00C849BB"/>
    <w:rsid w:val="00D50E9B"/>
    <w:rsid w:val="00E24F7E"/>
    <w:rsid w:val="00EA3271"/>
    <w:rsid w:val="0171DA2C"/>
    <w:rsid w:val="09FEB699"/>
    <w:rsid w:val="1D5468AB"/>
    <w:rsid w:val="26E22294"/>
    <w:rsid w:val="514F2379"/>
    <w:rsid w:val="6EC24921"/>
    <w:rsid w:val="7B6B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B5C"/>
  <w15:chartTrackingRefBased/>
  <w15:docId w15:val="{DE806D99-C45F-4197-BB8A-4FBD9337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3F8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3F8E"/>
    <w:rPr>
      <w:color w:val="0563C1" w:themeColor="hyperlink"/>
      <w:u w:val="single"/>
    </w:rPr>
  </w:style>
  <w:style w:type="character" w:styleId="UnresolvedMention">
    <w:name w:val="Unresolved Mention"/>
    <w:basedOn w:val="DefaultParagraphFont"/>
    <w:uiPriority w:val="99"/>
    <w:semiHidden/>
    <w:unhideWhenUsed/>
    <w:rsid w:val="00823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242@leicest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i.org/10.1073/pnas.2104008118" TargetMode="External"/><Relationship Id="rId4" Type="http://schemas.openxmlformats.org/officeDocument/2006/relationships/numbering" Target="numbering.xml"/><Relationship Id="rId9" Type="http://schemas.openxmlformats.org/officeDocument/2006/relationships/hyperlink" Target="https://doi.org/10.1021/jacsau.1c00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4" ma:contentTypeDescription="Create a new document." ma:contentTypeScope="" ma:versionID="975ecf6f64cda266e9f076e4187e8a28">
  <xsd:schema xmlns:xsd="http://www.w3.org/2001/XMLSchema" xmlns:xs="http://www.w3.org/2001/XMLSchema" xmlns:p="http://schemas.microsoft.com/office/2006/metadata/properties" xmlns:ns2="b42c51a1-7bb1-470c-96c1-d1b7d2ec83d0" xmlns:ns3="bf033fbc-1947-4f11-bd49-487848004ae5" targetNamespace="http://schemas.microsoft.com/office/2006/metadata/properties" ma:root="true" ma:fieldsID="0419f1783e087bebbb5a46896498954b" ns2:_="" ns3:_="">
    <xsd:import namespace="b42c51a1-7bb1-470c-96c1-d1b7d2ec83d0"/>
    <xsd:import namespace="bf033fbc-1947-4f11-bd49-48784800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33fbc-1947-4f11-bd49-48784800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DF0F4-ABB4-4E1F-8E4D-D1032F363A1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3e275ff-89cc-44e6-b4bf-7f0856b3333d"/>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FE87757-81F7-4F0B-A275-E3A3F8BF5C7F}">
  <ds:schemaRefs>
    <ds:schemaRef ds:uri="http://schemas.microsoft.com/sharepoint/v3/contenttype/forms"/>
  </ds:schemaRefs>
</ds:datastoreItem>
</file>

<file path=customXml/itemProps3.xml><?xml version="1.0" encoding="utf-8"?>
<ds:datastoreItem xmlns:ds="http://schemas.openxmlformats.org/officeDocument/2006/customXml" ds:itemID="{7B363B90-6DB5-4D63-86B9-F72BC52CF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bf033fbc-1947-4f11-bd49-4878480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681</Words>
  <Characters>3886</Characters>
  <Application>Microsoft Office Word</Application>
  <DocSecurity>0</DocSecurity>
  <Lines>32</Lines>
  <Paragraphs>9</Paragraphs>
  <ScaleCrop>false</ScaleCrop>
  <Company>University of Leicester</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3</cp:revision>
  <dcterms:created xsi:type="dcterms:W3CDTF">2022-11-20T14:34:00Z</dcterms:created>
  <dcterms:modified xsi:type="dcterms:W3CDTF">2022-11-21T12:39:00Z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