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AB346" w14:textId="77777777" w:rsidR="00E45106" w:rsidRPr="00E45106" w:rsidRDefault="00E45106" w:rsidP="00E45106">
      <w:pPr>
        <w:rPr>
          <w:rFonts w:asciiTheme="minorHAnsi" w:hAnsiTheme="minorHAnsi" w:cstheme="minorHAnsi"/>
          <w:b/>
          <w:bCs/>
          <w:iCs/>
        </w:rPr>
      </w:pPr>
      <w:r w:rsidRPr="00E45106">
        <w:rPr>
          <w:rFonts w:asciiTheme="minorHAnsi" w:hAnsiTheme="minorHAnsi" w:cstheme="minorHAnsi"/>
          <w:b/>
          <w:bCs/>
          <w:iCs/>
        </w:rPr>
        <w:t xml:space="preserve">University of Leicester </w:t>
      </w:r>
    </w:p>
    <w:p w14:paraId="164C756D" w14:textId="77777777" w:rsidR="00E45106" w:rsidRPr="00E45106" w:rsidRDefault="00E45106" w:rsidP="00E45106">
      <w:pPr>
        <w:rPr>
          <w:rFonts w:asciiTheme="minorHAnsi" w:hAnsiTheme="minorHAnsi" w:cstheme="minorHAnsi"/>
          <w:b/>
          <w:bCs/>
          <w:iCs/>
        </w:rPr>
      </w:pPr>
      <w:r w:rsidRPr="00E45106">
        <w:rPr>
          <w:rFonts w:asciiTheme="minorHAnsi" w:hAnsiTheme="minorHAnsi" w:cstheme="minorHAnsi"/>
          <w:b/>
          <w:bCs/>
          <w:iCs/>
        </w:rPr>
        <w:t xml:space="preserve">Future </w:t>
      </w:r>
      <w:proofErr w:type="gramStart"/>
      <w:r w:rsidRPr="00E45106">
        <w:rPr>
          <w:rFonts w:asciiTheme="minorHAnsi" w:hAnsiTheme="minorHAnsi" w:cstheme="minorHAnsi"/>
          <w:b/>
          <w:bCs/>
          <w:iCs/>
        </w:rPr>
        <w:t>50  PhD</w:t>
      </w:r>
      <w:proofErr w:type="gramEnd"/>
      <w:r w:rsidRPr="00E45106">
        <w:rPr>
          <w:rFonts w:asciiTheme="minorHAnsi" w:hAnsiTheme="minorHAnsi" w:cstheme="minorHAnsi"/>
          <w:b/>
          <w:bCs/>
          <w:iCs/>
        </w:rPr>
        <w:t xml:space="preserve"> Scholarship</w:t>
      </w:r>
    </w:p>
    <w:p w14:paraId="4DE1AAEF" w14:textId="23C19447" w:rsidR="001C2F49" w:rsidRDefault="001C2F49" w:rsidP="001C2F49">
      <w:pPr>
        <w:rPr>
          <w:rFonts w:asciiTheme="minorHAnsi" w:hAnsiTheme="minorHAnsi" w:cstheme="minorHAnsi"/>
          <w:bCs/>
          <w:iCs/>
        </w:rPr>
      </w:pPr>
    </w:p>
    <w:tbl>
      <w:tblPr>
        <w:tblStyle w:val="TableGrid"/>
        <w:tblW w:w="9034" w:type="dxa"/>
        <w:tblLayout w:type="fixed"/>
        <w:tblLook w:val="04A0" w:firstRow="1" w:lastRow="0" w:firstColumn="1" w:lastColumn="0" w:noHBand="0" w:noVBand="1"/>
      </w:tblPr>
      <w:tblGrid>
        <w:gridCol w:w="2830"/>
        <w:gridCol w:w="6204"/>
      </w:tblGrid>
      <w:tr w:rsidR="00E45106" w:rsidRPr="001C2F49" w14:paraId="7F229D68" w14:textId="77777777" w:rsidTr="00055558">
        <w:tc>
          <w:tcPr>
            <w:tcW w:w="2830" w:type="dxa"/>
            <w:shd w:val="clear" w:color="auto" w:fill="F2F2F2" w:themeFill="background1" w:themeFillShade="F2"/>
          </w:tcPr>
          <w:p w14:paraId="06631B69" w14:textId="77777777" w:rsidR="00E45106" w:rsidRPr="001C2F49" w:rsidRDefault="00E45106" w:rsidP="00055558">
            <w:pPr>
              <w:jc w:val="left"/>
              <w:rPr>
                <w:rFonts w:asciiTheme="minorHAnsi" w:hAnsiTheme="minorHAnsi" w:cstheme="minorHAnsi"/>
                <w:b/>
              </w:rPr>
            </w:pPr>
            <w:r>
              <w:rPr>
                <w:rFonts w:asciiTheme="minorHAnsi" w:hAnsiTheme="minorHAnsi" w:cstheme="minorHAnsi"/>
                <w:b/>
              </w:rPr>
              <w:t xml:space="preserve">Project Reference </w:t>
            </w:r>
          </w:p>
        </w:tc>
        <w:tc>
          <w:tcPr>
            <w:tcW w:w="6204" w:type="dxa"/>
          </w:tcPr>
          <w:p w14:paraId="231F3435" w14:textId="77777777" w:rsidR="00E45106" w:rsidRPr="002251AE" w:rsidRDefault="00E45106" w:rsidP="00055558">
            <w:pPr>
              <w:jc w:val="left"/>
              <w:rPr>
                <w:rFonts w:asciiTheme="minorHAnsi" w:hAnsiTheme="minorHAnsi" w:cstheme="minorHAnsi"/>
              </w:rPr>
            </w:pPr>
            <w:r>
              <w:rPr>
                <w:rFonts w:asciiTheme="minorHAnsi" w:hAnsiTheme="minorHAnsi" w:cstheme="minorHAnsi"/>
              </w:rPr>
              <w:t xml:space="preserve">RI DC Hugill </w:t>
            </w:r>
          </w:p>
        </w:tc>
      </w:tr>
    </w:tbl>
    <w:p w14:paraId="3202E599" w14:textId="77777777" w:rsidR="00E45106" w:rsidRPr="00E45106" w:rsidRDefault="00E45106" w:rsidP="001C2F49">
      <w:pPr>
        <w:rPr>
          <w:rFonts w:asciiTheme="minorHAnsi" w:hAnsiTheme="minorHAnsi" w:cstheme="minorHAnsi"/>
          <w:bCs/>
          <w:iCs/>
        </w:rPr>
      </w:pPr>
    </w:p>
    <w:tbl>
      <w:tblPr>
        <w:tblStyle w:val="TableGrid"/>
        <w:tblW w:w="9034" w:type="dxa"/>
        <w:tblLayout w:type="fixed"/>
        <w:tblLook w:val="04A0" w:firstRow="1" w:lastRow="0" w:firstColumn="1" w:lastColumn="0" w:noHBand="0" w:noVBand="1"/>
      </w:tblPr>
      <w:tblGrid>
        <w:gridCol w:w="2830"/>
        <w:gridCol w:w="3090"/>
        <w:gridCol w:w="1843"/>
        <w:gridCol w:w="1271"/>
      </w:tblGrid>
      <w:tr w:rsidR="001C2F49" w:rsidRPr="001C2F49" w14:paraId="4DE1AAF2" w14:textId="77777777" w:rsidTr="00914C27">
        <w:tc>
          <w:tcPr>
            <w:tcW w:w="2830" w:type="dxa"/>
            <w:shd w:val="clear" w:color="auto" w:fill="F2F2F2" w:themeFill="background1" w:themeFillShade="F2"/>
          </w:tcPr>
          <w:p w14:paraId="4DE1AAF0" w14:textId="50644B46" w:rsidR="001C2F49" w:rsidRPr="001C2F49" w:rsidRDefault="001C2F49" w:rsidP="00914C27">
            <w:pPr>
              <w:jc w:val="left"/>
              <w:rPr>
                <w:rFonts w:asciiTheme="minorHAnsi" w:hAnsiTheme="minorHAnsi" w:cstheme="minorHAnsi"/>
                <w:b/>
              </w:rPr>
            </w:pPr>
            <w:r w:rsidRPr="001C2F49">
              <w:rPr>
                <w:rFonts w:asciiTheme="minorHAnsi" w:hAnsiTheme="minorHAnsi" w:cstheme="minorHAnsi"/>
                <w:b/>
              </w:rPr>
              <w:t xml:space="preserve">First Supervisor </w:t>
            </w:r>
            <w:r w:rsidR="00914C27">
              <w:rPr>
                <w:rFonts w:asciiTheme="minorHAnsi" w:hAnsiTheme="minorHAnsi" w:cstheme="minorHAnsi"/>
                <w:b/>
              </w:rPr>
              <w:br/>
            </w:r>
            <w:r w:rsidRPr="001C2F49">
              <w:rPr>
                <w:rFonts w:asciiTheme="minorHAnsi" w:hAnsiTheme="minorHAnsi" w:cstheme="minorHAnsi"/>
                <w:b/>
              </w:rPr>
              <w:t>(Name and Title)</w:t>
            </w:r>
          </w:p>
        </w:tc>
        <w:tc>
          <w:tcPr>
            <w:tcW w:w="6204" w:type="dxa"/>
            <w:gridSpan w:val="3"/>
          </w:tcPr>
          <w:p w14:paraId="10DC1EA6" w14:textId="77777777" w:rsidR="002251AE" w:rsidRPr="002251AE" w:rsidRDefault="002251AE" w:rsidP="002251AE">
            <w:pPr>
              <w:jc w:val="left"/>
              <w:rPr>
                <w:rFonts w:asciiTheme="minorHAnsi" w:hAnsiTheme="minorHAnsi" w:cstheme="minorHAnsi"/>
              </w:rPr>
            </w:pPr>
            <w:r w:rsidRPr="002251AE">
              <w:rPr>
                <w:rFonts w:asciiTheme="minorHAnsi" w:hAnsiTheme="minorHAnsi" w:cstheme="minorHAnsi"/>
              </w:rPr>
              <w:t>Professor Andrew Hugill</w:t>
            </w:r>
          </w:p>
          <w:p w14:paraId="7BF0C589" w14:textId="77777777" w:rsidR="001C2F49" w:rsidRDefault="002251AE" w:rsidP="002251AE">
            <w:pPr>
              <w:jc w:val="left"/>
              <w:rPr>
                <w:rFonts w:asciiTheme="minorHAnsi" w:hAnsiTheme="minorHAnsi" w:cstheme="minorHAnsi"/>
              </w:rPr>
            </w:pPr>
            <w:r w:rsidRPr="002251AE">
              <w:rPr>
                <w:rFonts w:asciiTheme="minorHAnsi" w:hAnsiTheme="minorHAnsi" w:cstheme="minorHAnsi"/>
              </w:rPr>
              <w:t>(Professor of Creative Computing)</w:t>
            </w:r>
          </w:p>
          <w:p w14:paraId="4DE1AAF1" w14:textId="097F83D2" w:rsidR="002251AE" w:rsidRPr="001C2F49" w:rsidRDefault="002251AE" w:rsidP="002251AE">
            <w:pPr>
              <w:jc w:val="left"/>
              <w:rPr>
                <w:rFonts w:asciiTheme="minorHAnsi" w:hAnsiTheme="minorHAnsi" w:cstheme="minorHAnsi"/>
              </w:rPr>
            </w:pPr>
          </w:p>
        </w:tc>
      </w:tr>
      <w:tr w:rsidR="001C2F49" w:rsidRPr="001C2F49" w14:paraId="4DE1AAF5" w14:textId="77777777" w:rsidTr="00914C27">
        <w:tc>
          <w:tcPr>
            <w:tcW w:w="2830" w:type="dxa"/>
            <w:shd w:val="clear" w:color="auto" w:fill="F2F2F2" w:themeFill="background1" w:themeFillShade="F2"/>
          </w:tcPr>
          <w:p w14:paraId="4DE1AAF3" w14:textId="77777777" w:rsidR="001C2F49" w:rsidRPr="001C2F49" w:rsidRDefault="001C2F49" w:rsidP="00914C27">
            <w:pPr>
              <w:jc w:val="left"/>
              <w:rPr>
                <w:rFonts w:asciiTheme="minorHAnsi" w:hAnsiTheme="minorHAnsi" w:cstheme="minorHAnsi"/>
                <w:b/>
              </w:rPr>
            </w:pPr>
            <w:r w:rsidRPr="001C2F49">
              <w:rPr>
                <w:rFonts w:asciiTheme="minorHAnsi" w:hAnsiTheme="minorHAnsi" w:cstheme="minorHAnsi"/>
                <w:b/>
              </w:rPr>
              <w:t>School/Department</w:t>
            </w:r>
          </w:p>
        </w:tc>
        <w:tc>
          <w:tcPr>
            <w:tcW w:w="6204" w:type="dxa"/>
            <w:gridSpan w:val="3"/>
          </w:tcPr>
          <w:p w14:paraId="7A117ACA" w14:textId="77777777" w:rsidR="001C2F49" w:rsidRDefault="002251AE" w:rsidP="00803F88">
            <w:pPr>
              <w:jc w:val="left"/>
              <w:rPr>
                <w:rFonts w:asciiTheme="minorHAnsi" w:hAnsiTheme="minorHAnsi" w:cstheme="minorHAnsi"/>
              </w:rPr>
            </w:pPr>
            <w:r w:rsidRPr="002251AE">
              <w:rPr>
                <w:rFonts w:asciiTheme="minorHAnsi" w:hAnsiTheme="minorHAnsi" w:cstheme="minorHAnsi"/>
              </w:rPr>
              <w:t>Computing and Mathematical Sciences</w:t>
            </w:r>
          </w:p>
          <w:p w14:paraId="4DE1AAF4" w14:textId="5ED70617" w:rsidR="002251AE" w:rsidRPr="001C2F49" w:rsidRDefault="002251AE" w:rsidP="00803F88">
            <w:pPr>
              <w:jc w:val="left"/>
              <w:rPr>
                <w:rFonts w:asciiTheme="minorHAnsi" w:hAnsiTheme="minorHAnsi" w:cstheme="minorHAnsi"/>
              </w:rPr>
            </w:pPr>
          </w:p>
        </w:tc>
      </w:tr>
      <w:tr w:rsidR="002251AE" w:rsidRPr="001C2F49" w14:paraId="4DE1AAFA" w14:textId="77777777" w:rsidTr="00914C27">
        <w:tc>
          <w:tcPr>
            <w:tcW w:w="2830" w:type="dxa"/>
            <w:shd w:val="clear" w:color="auto" w:fill="F2F2F2" w:themeFill="background1" w:themeFillShade="F2"/>
          </w:tcPr>
          <w:p w14:paraId="4DE1AAF6" w14:textId="77777777" w:rsidR="002251AE" w:rsidRPr="001C2F49" w:rsidRDefault="002251AE" w:rsidP="002251AE">
            <w:pPr>
              <w:rPr>
                <w:rFonts w:asciiTheme="minorHAnsi" w:hAnsiTheme="minorHAnsi" w:cstheme="minorHAnsi"/>
                <w:b/>
              </w:rPr>
            </w:pPr>
            <w:r w:rsidRPr="001C2F49">
              <w:rPr>
                <w:rFonts w:asciiTheme="minorHAnsi" w:hAnsiTheme="minorHAnsi" w:cstheme="minorHAnsi"/>
                <w:b/>
              </w:rPr>
              <w:t xml:space="preserve">Email </w:t>
            </w:r>
          </w:p>
        </w:tc>
        <w:tc>
          <w:tcPr>
            <w:tcW w:w="3090" w:type="dxa"/>
          </w:tcPr>
          <w:p w14:paraId="4DE1AAF7" w14:textId="34957C90" w:rsidR="002251AE" w:rsidRPr="001C2F49" w:rsidRDefault="002251AE" w:rsidP="002251AE">
            <w:pPr>
              <w:rPr>
                <w:rFonts w:asciiTheme="minorHAnsi" w:hAnsiTheme="minorHAnsi" w:cstheme="minorHAnsi"/>
              </w:rPr>
            </w:pPr>
            <w:r w:rsidRPr="00910A28">
              <w:rPr>
                <w:rFonts w:asciiTheme="minorHAnsi" w:hAnsiTheme="minorHAnsi" w:cstheme="minorHAnsi"/>
              </w:rPr>
              <w:t>andrew.hugill@leicester.ac.uk</w:t>
            </w:r>
          </w:p>
        </w:tc>
        <w:tc>
          <w:tcPr>
            <w:tcW w:w="1843" w:type="dxa"/>
            <w:shd w:val="clear" w:color="auto" w:fill="F2F2F2" w:themeFill="background1" w:themeFillShade="F2"/>
          </w:tcPr>
          <w:p w14:paraId="4DE1AAF8" w14:textId="77777777" w:rsidR="002251AE" w:rsidRPr="001C2F49" w:rsidRDefault="002251AE" w:rsidP="002251AE">
            <w:pPr>
              <w:rPr>
                <w:rFonts w:asciiTheme="minorHAnsi" w:hAnsiTheme="minorHAnsi" w:cstheme="minorHAnsi"/>
                <w:b/>
              </w:rPr>
            </w:pPr>
            <w:r w:rsidRPr="001C2F49">
              <w:rPr>
                <w:rFonts w:asciiTheme="minorHAnsi" w:hAnsiTheme="minorHAnsi" w:cstheme="minorHAnsi"/>
                <w:b/>
              </w:rPr>
              <w:t>Telephone Ext</w:t>
            </w:r>
          </w:p>
        </w:tc>
        <w:tc>
          <w:tcPr>
            <w:tcW w:w="1271" w:type="dxa"/>
          </w:tcPr>
          <w:p w14:paraId="4DE1AAF9" w14:textId="2E270AC0" w:rsidR="002251AE" w:rsidRPr="001C2F49" w:rsidRDefault="002251AE" w:rsidP="002251AE">
            <w:pPr>
              <w:rPr>
                <w:rFonts w:asciiTheme="minorHAnsi" w:hAnsiTheme="minorHAnsi" w:cstheme="minorHAnsi"/>
              </w:rPr>
            </w:pPr>
            <w:r w:rsidRPr="002251AE">
              <w:rPr>
                <w:rFonts w:asciiTheme="minorHAnsi" w:hAnsiTheme="minorHAnsi" w:cstheme="minorHAnsi"/>
              </w:rPr>
              <w:t>252 2656</w:t>
            </w:r>
          </w:p>
        </w:tc>
      </w:tr>
    </w:tbl>
    <w:p w14:paraId="4DE1AB08" w14:textId="77777777" w:rsidR="001C2F49" w:rsidRPr="001C2F49" w:rsidRDefault="001C2F49" w:rsidP="001C2F49">
      <w:pPr>
        <w:rPr>
          <w:rFonts w:asciiTheme="minorHAnsi" w:hAnsiTheme="minorHAnsi" w:cstheme="minorHAnsi"/>
        </w:rPr>
      </w:pPr>
    </w:p>
    <w:tbl>
      <w:tblPr>
        <w:tblStyle w:val="TableGrid"/>
        <w:tblW w:w="9034" w:type="dxa"/>
        <w:tblLayout w:type="fixed"/>
        <w:tblLook w:val="04A0" w:firstRow="1" w:lastRow="0" w:firstColumn="1" w:lastColumn="0" w:noHBand="0" w:noVBand="1"/>
      </w:tblPr>
      <w:tblGrid>
        <w:gridCol w:w="2830"/>
        <w:gridCol w:w="3090"/>
        <w:gridCol w:w="1843"/>
        <w:gridCol w:w="1271"/>
      </w:tblGrid>
      <w:tr w:rsidR="001C2F49" w:rsidRPr="001C2F49" w14:paraId="4DE1AB0B" w14:textId="77777777" w:rsidTr="00914C27">
        <w:tc>
          <w:tcPr>
            <w:tcW w:w="2830" w:type="dxa"/>
            <w:shd w:val="clear" w:color="auto" w:fill="F2F2F2" w:themeFill="background1" w:themeFillShade="F2"/>
          </w:tcPr>
          <w:p w14:paraId="4DE1AB09" w14:textId="77777777" w:rsidR="001C2F49" w:rsidRPr="001C2F49" w:rsidRDefault="001C2F49" w:rsidP="000F5365">
            <w:pPr>
              <w:jc w:val="left"/>
              <w:rPr>
                <w:rFonts w:asciiTheme="minorHAnsi" w:hAnsiTheme="minorHAnsi" w:cstheme="minorHAnsi"/>
                <w:b/>
              </w:rPr>
            </w:pPr>
            <w:r w:rsidRPr="001C2F49">
              <w:rPr>
                <w:rFonts w:asciiTheme="minorHAnsi" w:hAnsiTheme="minorHAnsi" w:cstheme="minorHAnsi"/>
                <w:b/>
              </w:rPr>
              <w:t>Proposed Second Supervisor</w:t>
            </w:r>
          </w:p>
        </w:tc>
        <w:tc>
          <w:tcPr>
            <w:tcW w:w="6204" w:type="dxa"/>
            <w:gridSpan w:val="3"/>
          </w:tcPr>
          <w:p w14:paraId="5DD4289B" w14:textId="77777777" w:rsidR="00803F88" w:rsidRDefault="00803F88" w:rsidP="00803F88">
            <w:pPr>
              <w:jc w:val="left"/>
              <w:rPr>
                <w:rFonts w:asciiTheme="minorHAnsi" w:hAnsiTheme="minorHAnsi" w:cstheme="minorHAnsi"/>
              </w:rPr>
            </w:pPr>
            <w:r>
              <w:rPr>
                <w:rFonts w:asciiTheme="minorHAnsi" w:hAnsiTheme="minorHAnsi" w:cstheme="minorHAnsi"/>
              </w:rPr>
              <w:t>Professor Ross Parry</w:t>
            </w:r>
          </w:p>
          <w:p w14:paraId="2F269E3F" w14:textId="77777777" w:rsidR="00803F88" w:rsidRDefault="00803F88" w:rsidP="00803F88">
            <w:pPr>
              <w:jc w:val="left"/>
              <w:rPr>
                <w:rFonts w:asciiTheme="minorHAnsi" w:hAnsiTheme="minorHAnsi" w:cstheme="minorHAnsi"/>
              </w:rPr>
            </w:pPr>
            <w:r>
              <w:rPr>
                <w:rFonts w:asciiTheme="minorHAnsi" w:hAnsiTheme="minorHAnsi" w:cstheme="minorHAnsi"/>
              </w:rPr>
              <w:t>(Professor of Museum Technology)</w:t>
            </w:r>
          </w:p>
          <w:p w14:paraId="4DE1AB0A" w14:textId="7DEC3DB2" w:rsidR="001C2F49" w:rsidRPr="001C2F49" w:rsidRDefault="001C2F49" w:rsidP="00914C27">
            <w:pPr>
              <w:jc w:val="left"/>
              <w:rPr>
                <w:rFonts w:asciiTheme="minorHAnsi" w:hAnsiTheme="minorHAnsi" w:cstheme="minorHAnsi"/>
              </w:rPr>
            </w:pPr>
          </w:p>
        </w:tc>
      </w:tr>
      <w:tr w:rsidR="001C2F49" w:rsidRPr="001C2F49" w14:paraId="4DE1AB0E" w14:textId="77777777" w:rsidTr="00914C27">
        <w:tc>
          <w:tcPr>
            <w:tcW w:w="2830" w:type="dxa"/>
            <w:shd w:val="clear" w:color="auto" w:fill="F2F2F2" w:themeFill="background1" w:themeFillShade="F2"/>
          </w:tcPr>
          <w:p w14:paraId="4DE1AB0C"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School/Department</w:t>
            </w:r>
          </w:p>
        </w:tc>
        <w:tc>
          <w:tcPr>
            <w:tcW w:w="6204" w:type="dxa"/>
            <w:gridSpan w:val="3"/>
          </w:tcPr>
          <w:p w14:paraId="508FB425" w14:textId="77777777" w:rsidR="00803F88" w:rsidRDefault="00803F88" w:rsidP="00803F88">
            <w:pPr>
              <w:jc w:val="left"/>
              <w:rPr>
                <w:rFonts w:asciiTheme="minorHAnsi" w:hAnsiTheme="minorHAnsi" w:cstheme="minorHAnsi"/>
              </w:rPr>
            </w:pPr>
            <w:r>
              <w:rPr>
                <w:rFonts w:asciiTheme="minorHAnsi" w:hAnsiTheme="minorHAnsi" w:cstheme="minorHAnsi"/>
              </w:rPr>
              <w:t>Museum Studies</w:t>
            </w:r>
          </w:p>
          <w:p w14:paraId="4DE1AB0D" w14:textId="68CBE01F" w:rsidR="00CE41E2" w:rsidRPr="001C2F49" w:rsidRDefault="00CE41E2" w:rsidP="00914C27">
            <w:pPr>
              <w:jc w:val="left"/>
              <w:rPr>
                <w:rFonts w:asciiTheme="minorHAnsi" w:hAnsiTheme="minorHAnsi" w:cstheme="minorHAnsi"/>
              </w:rPr>
            </w:pPr>
          </w:p>
        </w:tc>
      </w:tr>
      <w:tr w:rsidR="001C2F49" w:rsidRPr="001C2F49" w14:paraId="4DE1AB13" w14:textId="77777777" w:rsidTr="00914C27">
        <w:tc>
          <w:tcPr>
            <w:tcW w:w="2830" w:type="dxa"/>
            <w:shd w:val="clear" w:color="auto" w:fill="F2F2F2" w:themeFill="background1" w:themeFillShade="F2"/>
          </w:tcPr>
          <w:p w14:paraId="4DE1AB0F"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 xml:space="preserve">Email </w:t>
            </w:r>
          </w:p>
        </w:tc>
        <w:tc>
          <w:tcPr>
            <w:tcW w:w="3090" w:type="dxa"/>
          </w:tcPr>
          <w:p w14:paraId="4DE1AB10" w14:textId="0004057D" w:rsidR="001C2F49" w:rsidRPr="001C2F49" w:rsidRDefault="00803F88" w:rsidP="001C2F49">
            <w:pPr>
              <w:rPr>
                <w:rFonts w:asciiTheme="minorHAnsi" w:hAnsiTheme="minorHAnsi" w:cstheme="minorHAnsi"/>
              </w:rPr>
            </w:pPr>
            <w:r>
              <w:rPr>
                <w:rFonts w:asciiTheme="minorHAnsi" w:hAnsiTheme="minorHAnsi" w:cstheme="minorHAnsi"/>
              </w:rPr>
              <w:t>ross.parry@leicester.ac.uk</w:t>
            </w:r>
          </w:p>
        </w:tc>
        <w:tc>
          <w:tcPr>
            <w:tcW w:w="1843" w:type="dxa"/>
            <w:shd w:val="clear" w:color="auto" w:fill="F2F2F2" w:themeFill="background1" w:themeFillShade="F2"/>
          </w:tcPr>
          <w:p w14:paraId="4DE1AB11"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Telephone Ext</w:t>
            </w:r>
          </w:p>
        </w:tc>
        <w:tc>
          <w:tcPr>
            <w:tcW w:w="1271" w:type="dxa"/>
          </w:tcPr>
          <w:p w14:paraId="4DE1AB12" w14:textId="0163421E" w:rsidR="001C2F49" w:rsidRPr="001C2F49" w:rsidRDefault="00803F88" w:rsidP="001C2F49">
            <w:pPr>
              <w:rPr>
                <w:rFonts w:asciiTheme="minorHAnsi" w:hAnsiTheme="minorHAnsi" w:cstheme="minorHAnsi"/>
              </w:rPr>
            </w:pPr>
            <w:r>
              <w:rPr>
                <w:rFonts w:asciiTheme="minorHAnsi" w:hAnsiTheme="minorHAnsi" w:cstheme="minorHAnsi"/>
              </w:rPr>
              <w:t>252 3964</w:t>
            </w:r>
          </w:p>
        </w:tc>
      </w:tr>
    </w:tbl>
    <w:p w14:paraId="4DE1AB1D" w14:textId="77777777" w:rsidR="001C2F49" w:rsidRPr="001C2F49" w:rsidRDefault="001C2F49" w:rsidP="001C2F49">
      <w:pPr>
        <w:rPr>
          <w:rFonts w:asciiTheme="minorHAnsi" w:hAnsiTheme="minorHAnsi" w:cstheme="minorHAnsi"/>
        </w:rPr>
      </w:pPr>
    </w:p>
    <w:tbl>
      <w:tblPr>
        <w:tblStyle w:val="TableGrid"/>
        <w:tblW w:w="9034" w:type="dxa"/>
        <w:tblLayout w:type="fixed"/>
        <w:tblLook w:val="04A0" w:firstRow="1" w:lastRow="0" w:firstColumn="1" w:lastColumn="0" w:noHBand="0" w:noVBand="1"/>
      </w:tblPr>
      <w:tblGrid>
        <w:gridCol w:w="2263"/>
        <w:gridCol w:w="6771"/>
      </w:tblGrid>
      <w:tr w:rsidR="001C2F49" w:rsidRPr="001C2F49" w14:paraId="4DE1AB20" w14:textId="77777777" w:rsidTr="00925588">
        <w:tc>
          <w:tcPr>
            <w:tcW w:w="2263" w:type="dxa"/>
            <w:shd w:val="clear" w:color="auto" w:fill="F2F2F2" w:themeFill="background1" w:themeFillShade="F2"/>
          </w:tcPr>
          <w:p w14:paraId="4DE1AB1E"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Additional Supervisor</w:t>
            </w:r>
          </w:p>
        </w:tc>
        <w:tc>
          <w:tcPr>
            <w:tcW w:w="6771" w:type="dxa"/>
          </w:tcPr>
          <w:p w14:paraId="31FB20F8" w14:textId="77777777" w:rsidR="001C2F49" w:rsidRDefault="0092277A" w:rsidP="00803F88">
            <w:pPr>
              <w:rPr>
                <w:rFonts w:asciiTheme="minorHAnsi" w:hAnsiTheme="minorHAnsi" w:cstheme="minorHAnsi"/>
              </w:rPr>
            </w:pPr>
            <w:r>
              <w:rPr>
                <w:rFonts w:asciiTheme="minorHAnsi" w:hAnsiTheme="minorHAnsi" w:cstheme="minorHAnsi"/>
              </w:rPr>
              <w:t>Andrew Fletcher</w:t>
            </w:r>
          </w:p>
          <w:p w14:paraId="0292881E" w14:textId="77777777" w:rsidR="0092277A" w:rsidRDefault="0092277A" w:rsidP="00803F88">
            <w:pPr>
              <w:rPr>
                <w:rFonts w:asciiTheme="minorHAnsi" w:hAnsiTheme="minorHAnsi" w:cstheme="minorHAnsi"/>
              </w:rPr>
            </w:pPr>
            <w:r>
              <w:rPr>
                <w:rFonts w:asciiTheme="minorHAnsi" w:hAnsiTheme="minorHAnsi" w:cstheme="minorHAnsi"/>
              </w:rPr>
              <w:t>Director, Attenborough Arts Centre</w:t>
            </w:r>
          </w:p>
          <w:p w14:paraId="4DE1AB1F" w14:textId="12A94396" w:rsidR="0056441A" w:rsidRPr="001C2F49" w:rsidRDefault="0056441A" w:rsidP="00803F88">
            <w:pPr>
              <w:rPr>
                <w:rFonts w:asciiTheme="minorHAnsi" w:hAnsiTheme="minorHAnsi" w:cstheme="minorHAnsi"/>
              </w:rPr>
            </w:pPr>
          </w:p>
        </w:tc>
      </w:tr>
    </w:tbl>
    <w:p w14:paraId="4DE1AB26" w14:textId="77777777" w:rsidR="001C2F49" w:rsidRPr="001C2F49" w:rsidRDefault="001C2F49" w:rsidP="001C2F49">
      <w:pPr>
        <w:rPr>
          <w:rFonts w:asciiTheme="minorHAnsi" w:hAnsiTheme="minorHAnsi" w:cstheme="minorHAnsi"/>
          <w:b/>
          <w:u w:val="single"/>
        </w:rPr>
      </w:pPr>
    </w:p>
    <w:p w14:paraId="4DE1AB27" w14:textId="77777777" w:rsidR="001C2F49" w:rsidRPr="001C2F49" w:rsidRDefault="001C2F49" w:rsidP="001C2F49">
      <w:pPr>
        <w:rPr>
          <w:rFonts w:asciiTheme="minorHAnsi" w:hAnsiTheme="minorHAnsi" w:cstheme="minorHAnsi"/>
          <w:b/>
          <w:i/>
        </w:rPr>
      </w:pPr>
      <w:r w:rsidRPr="001C2F49">
        <w:rPr>
          <w:rFonts w:asciiTheme="minorHAnsi" w:hAnsiTheme="minorHAnsi" w:cstheme="minorHAnsi"/>
          <w:b/>
        </w:rPr>
        <w:t xml:space="preserve">Section 2 – </w:t>
      </w:r>
      <w:r w:rsidRPr="001C2F49">
        <w:rPr>
          <w:rFonts w:asciiTheme="minorHAnsi" w:hAnsiTheme="minorHAnsi" w:cstheme="minorHAnsi"/>
          <w:b/>
          <w:i/>
        </w:rPr>
        <w:t>Project Information</w:t>
      </w:r>
    </w:p>
    <w:tbl>
      <w:tblPr>
        <w:tblStyle w:val="TableGrid"/>
        <w:tblW w:w="0" w:type="auto"/>
        <w:tblLook w:val="04A0" w:firstRow="1" w:lastRow="0" w:firstColumn="1" w:lastColumn="0" w:noHBand="0" w:noVBand="1"/>
      </w:tblPr>
      <w:tblGrid>
        <w:gridCol w:w="1980"/>
        <w:gridCol w:w="425"/>
        <w:gridCol w:w="6611"/>
      </w:tblGrid>
      <w:tr w:rsidR="001C2F49" w:rsidRPr="001C2F49" w14:paraId="4DE1AB2B" w14:textId="77777777" w:rsidTr="00925588">
        <w:tc>
          <w:tcPr>
            <w:tcW w:w="1980" w:type="dxa"/>
            <w:shd w:val="clear" w:color="auto" w:fill="F2F2F2" w:themeFill="background1" w:themeFillShade="F2"/>
          </w:tcPr>
          <w:p w14:paraId="4DE1AB28"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Project Title</w:t>
            </w:r>
          </w:p>
          <w:p w14:paraId="4DE1AB29" w14:textId="77777777" w:rsidR="001C2F49" w:rsidRPr="001C2F49" w:rsidRDefault="001C2F49" w:rsidP="001C2F49">
            <w:pPr>
              <w:rPr>
                <w:rFonts w:asciiTheme="minorHAnsi" w:hAnsiTheme="minorHAnsi" w:cstheme="minorHAnsi"/>
                <w:b/>
              </w:rPr>
            </w:pPr>
          </w:p>
        </w:tc>
        <w:tc>
          <w:tcPr>
            <w:tcW w:w="7036" w:type="dxa"/>
            <w:gridSpan w:val="2"/>
          </w:tcPr>
          <w:p w14:paraId="3E128B46" w14:textId="71CEC6BA" w:rsidR="00747AC7" w:rsidRDefault="00685703" w:rsidP="00747AC7">
            <w:pPr>
              <w:jc w:val="left"/>
              <w:rPr>
                <w:rFonts w:asciiTheme="minorHAnsi" w:hAnsiTheme="minorHAnsi" w:cstheme="minorHAnsi"/>
              </w:rPr>
            </w:pPr>
            <w:r>
              <w:rPr>
                <w:rFonts w:asciiTheme="minorHAnsi" w:hAnsiTheme="minorHAnsi" w:cstheme="minorHAnsi"/>
                <w:b/>
                <w:i/>
              </w:rPr>
              <w:t>I</w:t>
            </w:r>
            <w:r w:rsidR="005976A7">
              <w:rPr>
                <w:rFonts w:asciiTheme="minorHAnsi" w:hAnsiTheme="minorHAnsi" w:cstheme="minorHAnsi"/>
                <w:b/>
                <w:i/>
              </w:rPr>
              <w:t>mproving i</w:t>
            </w:r>
            <w:r>
              <w:rPr>
                <w:rFonts w:asciiTheme="minorHAnsi" w:hAnsiTheme="minorHAnsi" w:cstheme="minorHAnsi"/>
                <w:b/>
                <w:i/>
              </w:rPr>
              <w:t xml:space="preserve">nclusivity and </w:t>
            </w:r>
            <w:r w:rsidR="005976A7">
              <w:rPr>
                <w:rFonts w:asciiTheme="minorHAnsi" w:hAnsiTheme="minorHAnsi" w:cstheme="minorHAnsi"/>
                <w:b/>
                <w:i/>
              </w:rPr>
              <w:t>a</w:t>
            </w:r>
            <w:r>
              <w:rPr>
                <w:rFonts w:asciiTheme="minorHAnsi" w:hAnsiTheme="minorHAnsi" w:cstheme="minorHAnsi"/>
                <w:b/>
                <w:i/>
              </w:rPr>
              <w:t>ccessibility</w:t>
            </w:r>
            <w:r w:rsidR="005976A7">
              <w:rPr>
                <w:rFonts w:asciiTheme="minorHAnsi" w:hAnsiTheme="minorHAnsi" w:cstheme="minorHAnsi"/>
                <w:b/>
                <w:i/>
              </w:rPr>
              <w:t xml:space="preserve"> for disabled and neurodivergent people</w:t>
            </w:r>
            <w:r>
              <w:rPr>
                <w:rFonts w:asciiTheme="minorHAnsi" w:hAnsiTheme="minorHAnsi" w:cstheme="minorHAnsi"/>
                <w:b/>
                <w:i/>
              </w:rPr>
              <w:t xml:space="preserve"> in digital performance and culture.</w:t>
            </w:r>
          </w:p>
          <w:p w14:paraId="4DE1AB2A" w14:textId="7BD539AD" w:rsidR="001C2F49" w:rsidRPr="001C2F49" w:rsidRDefault="001C2F49" w:rsidP="001C2F49">
            <w:pPr>
              <w:rPr>
                <w:rFonts w:asciiTheme="minorHAnsi" w:hAnsiTheme="minorHAnsi" w:cstheme="minorHAnsi"/>
              </w:rPr>
            </w:pPr>
          </w:p>
        </w:tc>
      </w:tr>
      <w:tr w:rsidR="001C2F49" w:rsidRPr="001C2F49" w14:paraId="4DE1AB2F" w14:textId="77777777" w:rsidTr="00925588">
        <w:tc>
          <w:tcPr>
            <w:tcW w:w="1980" w:type="dxa"/>
            <w:vMerge w:val="restart"/>
            <w:shd w:val="clear" w:color="auto" w:fill="F2F2F2" w:themeFill="background1" w:themeFillShade="F2"/>
          </w:tcPr>
          <w:p w14:paraId="4DE1AB2C" w14:textId="77777777" w:rsidR="001C2F49" w:rsidRPr="001C2F49" w:rsidRDefault="001C2F49" w:rsidP="001C2F49">
            <w:pPr>
              <w:rPr>
                <w:rFonts w:asciiTheme="minorHAnsi" w:hAnsiTheme="minorHAnsi" w:cstheme="minorHAnsi"/>
                <w:b/>
              </w:rPr>
            </w:pPr>
            <w:r w:rsidRPr="001C2F49">
              <w:rPr>
                <w:rFonts w:asciiTheme="minorHAnsi" w:hAnsiTheme="minorHAnsi" w:cstheme="minorHAnsi"/>
                <w:b/>
              </w:rPr>
              <w:t>Project Highlights:</w:t>
            </w:r>
          </w:p>
        </w:tc>
        <w:tc>
          <w:tcPr>
            <w:tcW w:w="425" w:type="dxa"/>
            <w:shd w:val="clear" w:color="auto" w:fill="F2F2F2" w:themeFill="background1" w:themeFillShade="F2"/>
          </w:tcPr>
          <w:p w14:paraId="4DE1AB2D"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1.</w:t>
            </w:r>
          </w:p>
        </w:tc>
        <w:tc>
          <w:tcPr>
            <w:tcW w:w="6611" w:type="dxa"/>
          </w:tcPr>
          <w:p w14:paraId="536A4372" w14:textId="65097615" w:rsidR="0056441A" w:rsidRDefault="00F078FF" w:rsidP="00803F88">
            <w:pPr>
              <w:jc w:val="left"/>
              <w:rPr>
                <w:rFonts w:asciiTheme="minorHAnsi" w:hAnsiTheme="minorHAnsi" w:cstheme="minorHAnsi"/>
              </w:rPr>
            </w:pPr>
            <w:r>
              <w:rPr>
                <w:rFonts w:asciiTheme="minorHAnsi" w:hAnsiTheme="minorHAnsi" w:cstheme="minorHAnsi"/>
                <w:b/>
              </w:rPr>
              <w:t>A</w:t>
            </w:r>
            <w:r w:rsidR="008F26F3">
              <w:rPr>
                <w:rFonts w:asciiTheme="minorHAnsi" w:hAnsiTheme="minorHAnsi" w:cstheme="minorHAnsi"/>
                <w:b/>
              </w:rPr>
              <w:t xml:space="preserve"> trans</w:t>
            </w:r>
            <w:r w:rsidR="0056441A" w:rsidRPr="00121D51">
              <w:rPr>
                <w:rFonts w:asciiTheme="minorHAnsi" w:hAnsiTheme="minorHAnsi" w:cstheme="minorHAnsi"/>
                <w:b/>
              </w:rPr>
              <w:t>disciplinary approach</w:t>
            </w:r>
            <w:r w:rsidR="0056441A">
              <w:rPr>
                <w:rFonts w:asciiTheme="minorHAnsi" w:hAnsiTheme="minorHAnsi" w:cstheme="minorHAnsi"/>
              </w:rPr>
              <w:t xml:space="preserve"> – working across performance, creative computing and arts management</w:t>
            </w:r>
          </w:p>
          <w:p w14:paraId="4DE1AB2E" w14:textId="5D099371" w:rsidR="007421D0" w:rsidRPr="001C2F49" w:rsidRDefault="007421D0" w:rsidP="00803F88">
            <w:pPr>
              <w:jc w:val="left"/>
              <w:rPr>
                <w:rFonts w:asciiTheme="minorHAnsi" w:hAnsiTheme="minorHAnsi" w:cstheme="minorHAnsi"/>
              </w:rPr>
            </w:pPr>
          </w:p>
        </w:tc>
      </w:tr>
      <w:tr w:rsidR="001C2F49" w:rsidRPr="001C2F49" w14:paraId="4DE1AB33" w14:textId="77777777" w:rsidTr="00925588">
        <w:tc>
          <w:tcPr>
            <w:tcW w:w="1980" w:type="dxa"/>
            <w:vMerge/>
            <w:shd w:val="clear" w:color="auto" w:fill="F2F2F2" w:themeFill="background1" w:themeFillShade="F2"/>
          </w:tcPr>
          <w:p w14:paraId="4DE1AB30" w14:textId="77777777" w:rsidR="001C2F49" w:rsidRPr="001C2F49" w:rsidRDefault="001C2F49" w:rsidP="001C2F49">
            <w:pPr>
              <w:rPr>
                <w:rFonts w:asciiTheme="minorHAnsi" w:hAnsiTheme="minorHAnsi" w:cstheme="minorHAnsi"/>
                <w:b/>
              </w:rPr>
            </w:pPr>
          </w:p>
        </w:tc>
        <w:tc>
          <w:tcPr>
            <w:tcW w:w="425" w:type="dxa"/>
            <w:shd w:val="clear" w:color="auto" w:fill="F2F2F2" w:themeFill="background1" w:themeFillShade="F2"/>
          </w:tcPr>
          <w:p w14:paraId="4DE1AB31"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2.</w:t>
            </w:r>
          </w:p>
        </w:tc>
        <w:tc>
          <w:tcPr>
            <w:tcW w:w="6611" w:type="dxa"/>
          </w:tcPr>
          <w:p w14:paraId="78921566" w14:textId="29A4A444" w:rsidR="00DD020A" w:rsidRDefault="0056441A" w:rsidP="00803F88">
            <w:pPr>
              <w:jc w:val="left"/>
              <w:rPr>
                <w:rFonts w:asciiTheme="minorHAnsi" w:hAnsiTheme="minorHAnsi" w:cstheme="minorHAnsi"/>
              </w:rPr>
            </w:pPr>
            <w:r w:rsidRPr="00121D51">
              <w:rPr>
                <w:rFonts w:asciiTheme="minorHAnsi" w:hAnsiTheme="minorHAnsi" w:cstheme="minorHAnsi"/>
                <w:b/>
              </w:rPr>
              <w:t>Drive</w:t>
            </w:r>
            <w:r w:rsidR="00F078FF">
              <w:rPr>
                <w:rFonts w:asciiTheme="minorHAnsi" w:hAnsiTheme="minorHAnsi" w:cstheme="minorHAnsi"/>
                <w:b/>
              </w:rPr>
              <w:t>n</w:t>
            </w:r>
            <w:r w:rsidRPr="00121D51">
              <w:rPr>
                <w:rFonts w:asciiTheme="minorHAnsi" w:hAnsiTheme="minorHAnsi" w:cstheme="minorHAnsi"/>
                <w:b/>
              </w:rPr>
              <w:t xml:space="preserve"> by action research</w:t>
            </w:r>
            <w:r>
              <w:rPr>
                <w:rFonts w:asciiTheme="minorHAnsi" w:hAnsiTheme="minorHAnsi" w:cstheme="minorHAnsi"/>
              </w:rPr>
              <w:t xml:space="preserve"> –</w:t>
            </w:r>
            <w:r w:rsidR="00121D51">
              <w:rPr>
                <w:rFonts w:asciiTheme="minorHAnsi" w:hAnsiTheme="minorHAnsi" w:cstheme="minorHAnsi"/>
              </w:rPr>
              <w:t xml:space="preserve"> </w:t>
            </w:r>
            <w:r>
              <w:rPr>
                <w:rFonts w:asciiTheme="minorHAnsi" w:hAnsiTheme="minorHAnsi" w:cstheme="minorHAnsi"/>
              </w:rPr>
              <w:t>testing and developing ideas in and through practice</w:t>
            </w:r>
            <w:r w:rsidR="00121D51">
              <w:rPr>
                <w:rFonts w:asciiTheme="minorHAnsi" w:hAnsiTheme="minorHAnsi" w:cstheme="minorHAnsi"/>
              </w:rPr>
              <w:t xml:space="preserve"> with a partnering arts organisation</w:t>
            </w:r>
          </w:p>
          <w:p w14:paraId="4DE1AB32" w14:textId="29107CD7" w:rsidR="0056441A" w:rsidRPr="001C2F49" w:rsidRDefault="0056441A" w:rsidP="00803F88">
            <w:pPr>
              <w:jc w:val="left"/>
              <w:rPr>
                <w:rFonts w:asciiTheme="minorHAnsi" w:hAnsiTheme="minorHAnsi" w:cstheme="minorHAnsi"/>
              </w:rPr>
            </w:pPr>
          </w:p>
        </w:tc>
      </w:tr>
      <w:tr w:rsidR="001C2F49" w:rsidRPr="001C2F49" w14:paraId="4DE1AB37" w14:textId="77777777" w:rsidTr="00925588">
        <w:tc>
          <w:tcPr>
            <w:tcW w:w="1980" w:type="dxa"/>
            <w:vMerge/>
            <w:shd w:val="clear" w:color="auto" w:fill="F2F2F2" w:themeFill="background1" w:themeFillShade="F2"/>
          </w:tcPr>
          <w:p w14:paraId="4DE1AB34" w14:textId="77777777" w:rsidR="001C2F49" w:rsidRPr="001C2F49" w:rsidRDefault="001C2F49" w:rsidP="001C2F49">
            <w:pPr>
              <w:rPr>
                <w:rFonts w:asciiTheme="minorHAnsi" w:hAnsiTheme="minorHAnsi" w:cstheme="minorHAnsi"/>
                <w:b/>
              </w:rPr>
            </w:pPr>
          </w:p>
        </w:tc>
        <w:tc>
          <w:tcPr>
            <w:tcW w:w="425" w:type="dxa"/>
            <w:shd w:val="clear" w:color="auto" w:fill="F2F2F2" w:themeFill="background1" w:themeFillShade="F2"/>
          </w:tcPr>
          <w:p w14:paraId="4DE1AB35" w14:textId="77777777" w:rsidR="001C2F49" w:rsidRPr="001C2F49" w:rsidRDefault="001C2F49" w:rsidP="001C2F49">
            <w:pPr>
              <w:rPr>
                <w:rFonts w:asciiTheme="minorHAnsi" w:hAnsiTheme="minorHAnsi" w:cstheme="minorHAnsi"/>
              </w:rPr>
            </w:pPr>
            <w:r w:rsidRPr="001C2F49">
              <w:rPr>
                <w:rFonts w:asciiTheme="minorHAnsi" w:hAnsiTheme="minorHAnsi" w:cstheme="minorHAnsi"/>
              </w:rPr>
              <w:t>3.</w:t>
            </w:r>
          </w:p>
        </w:tc>
        <w:tc>
          <w:tcPr>
            <w:tcW w:w="6611" w:type="dxa"/>
          </w:tcPr>
          <w:p w14:paraId="56DC9258" w14:textId="1F76740B" w:rsidR="00DD020A" w:rsidRDefault="00121D51" w:rsidP="00803F88">
            <w:pPr>
              <w:jc w:val="left"/>
              <w:rPr>
                <w:rFonts w:asciiTheme="minorHAnsi" w:hAnsiTheme="minorHAnsi" w:cstheme="minorHAnsi"/>
              </w:rPr>
            </w:pPr>
            <w:r w:rsidRPr="00121D51">
              <w:rPr>
                <w:rFonts w:asciiTheme="minorHAnsi" w:hAnsiTheme="minorHAnsi" w:cstheme="minorHAnsi"/>
                <w:b/>
              </w:rPr>
              <w:t>Embedded within a new Research Institute</w:t>
            </w:r>
            <w:r>
              <w:rPr>
                <w:rFonts w:asciiTheme="minorHAnsi" w:hAnsiTheme="minorHAnsi" w:cstheme="minorHAnsi"/>
              </w:rPr>
              <w:t xml:space="preserve"> – benefiting from the support and inspiration of an emerging community of scholars helping the culture sector to adapt to a digital age.</w:t>
            </w:r>
          </w:p>
          <w:p w14:paraId="4DE1AB36" w14:textId="174BED55" w:rsidR="0056441A" w:rsidRPr="001C2F49" w:rsidRDefault="0056441A" w:rsidP="00803F88">
            <w:pPr>
              <w:jc w:val="left"/>
              <w:rPr>
                <w:rFonts w:asciiTheme="minorHAnsi" w:hAnsiTheme="minorHAnsi" w:cstheme="minorHAnsi"/>
              </w:rPr>
            </w:pPr>
          </w:p>
        </w:tc>
      </w:tr>
      <w:tr w:rsidR="001C2F49" w:rsidRPr="001C2F49" w14:paraId="4DE1AB39" w14:textId="77777777" w:rsidTr="00925588">
        <w:tc>
          <w:tcPr>
            <w:tcW w:w="9016" w:type="dxa"/>
            <w:gridSpan w:val="3"/>
            <w:shd w:val="clear" w:color="auto" w:fill="F2F2F2" w:themeFill="background1" w:themeFillShade="F2"/>
          </w:tcPr>
          <w:p w14:paraId="4DE1AB38" w14:textId="77777777" w:rsidR="001C2F49" w:rsidRPr="001C2F49" w:rsidRDefault="001C2F49" w:rsidP="001C2F49">
            <w:pPr>
              <w:rPr>
                <w:rFonts w:asciiTheme="minorHAnsi" w:hAnsiTheme="minorHAnsi" w:cstheme="minorHAnsi"/>
              </w:rPr>
            </w:pPr>
            <w:r w:rsidRPr="001C2F49">
              <w:rPr>
                <w:rFonts w:asciiTheme="minorHAnsi" w:hAnsiTheme="minorHAnsi" w:cstheme="minorHAnsi"/>
                <w:b/>
              </w:rPr>
              <w:t>Project Overview (Maximum 350 words)</w:t>
            </w:r>
          </w:p>
        </w:tc>
      </w:tr>
      <w:tr w:rsidR="001C2F49" w:rsidRPr="001C2F49" w14:paraId="4DE1AB3B" w14:textId="77777777" w:rsidTr="00925588">
        <w:tc>
          <w:tcPr>
            <w:tcW w:w="9016" w:type="dxa"/>
            <w:gridSpan w:val="3"/>
          </w:tcPr>
          <w:p w14:paraId="26D7A5AA" w14:textId="46159228" w:rsidR="006B38F1" w:rsidRDefault="006B38F1" w:rsidP="001C2F49">
            <w:pPr>
              <w:rPr>
                <w:rFonts w:asciiTheme="minorHAnsi" w:hAnsiTheme="minorHAnsi" w:cstheme="minorHAnsi"/>
              </w:rPr>
            </w:pPr>
          </w:p>
          <w:p w14:paraId="28096A3A" w14:textId="0EFB9BAC" w:rsidR="00180F29" w:rsidRDefault="00685703" w:rsidP="00603313">
            <w:pPr>
              <w:rPr>
                <w:rFonts w:ascii="Calibri" w:hAnsi="Calibri" w:cs="Calibri"/>
                <w:color w:val="000000"/>
              </w:rPr>
            </w:pPr>
            <w:r>
              <w:rPr>
                <w:rFonts w:ascii="Calibri" w:hAnsi="Calibri" w:cs="Calibri"/>
                <w:color w:val="000000"/>
              </w:rPr>
              <w:t xml:space="preserve">Inclusivity and accessibility in digital performance and culture </w:t>
            </w:r>
            <w:r w:rsidR="005976A7">
              <w:rPr>
                <w:rFonts w:ascii="Calibri" w:hAnsi="Calibri" w:cs="Calibri"/>
                <w:color w:val="000000"/>
              </w:rPr>
              <w:t>ha</w:t>
            </w:r>
            <w:r w:rsidR="00121D51">
              <w:rPr>
                <w:rFonts w:ascii="Calibri" w:hAnsi="Calibri" w:cs="Calibri"/>
                <w:color w:val="000000"/>
              </w:rPr>
              <w:t>s</w:t>
            </w:r>
            <w:r w:rsidR="005976A7">
              <w:rPr>
                <w:rFonts w:ascii="Calibri" w:hAnsi="Calibri" w:cs="Calibri"/>
                <w:color w:val="000000"/>
              </w:rPr>
              <w:t xml:space="preserve"> become </w:t>
            </w:r>
            <w:r>
              <w:rPr>
                <w:rFonts w:ascii="Calibri" w:hAnsi="Calibri" w:cs="Calibri"/>
                <w:color w:val="000000"/>
              </w:rPr>
              <w:t>a major national and international theme.</w:t>
            </w:r>
            <w:r w:rsidR="001A22C1">
              <w:rPr>
                <w:rFonts w:ascii="Calibri" w:hAnsi="Calibri" w:cs="Calibri"/>
                <w:color w:val="000000"/>
              </w:rPr>
              <w:t xml:space="preserve"> </w:t>
            </w:r>
            <w:r w:rsidR="005976A7">
              <w:rPr>
                <w:rFonts w:ascii="Calibri" w:hAnsi="Calibri" w:cs="Calibri"/>
                <w:color w:val="000000"/>
              </w:rPr>
              <w:t>However,</w:t>
            </w:r>
            <w:r w:rsidR="001A22C1">
              <w:rPr>
                <w:rFonts w:ascii="Calibri" w:hAnsi="Calibri" w:cs="Calibri"/>
                <w:color w:val="000000"/>
              </w:rPr>
              <w:t xml:space="preserve"> regarding the experience of </w:t>
            </w:r>
            <w:r w:rsidR="00121D51">
              <w:rPr>
                <w:rFonts w:ascii="Calibri" w:hAnsi="Calibri" w:cs="Calibri"/>
                <w:color w:val="000000"/>
              </w:rPr>
              <w:t xml:space="preserve">disabled </w:t>
            </w:r>
            <w:r w:rsidR="001A22C1">
              <w:rPr>
                <w:rFonts w:ascii="Calibri" w:hAnsi="Calibri" w:cs="Calibri"/>
                <w:color w:val="000000"/>
              </w:rPr>
              <w:t>people</w:t>
            </w:r>
            <w:r w:rsidR="00121D51">
              <w:rPr>
                <w:rFonts w:ascii="Calibri" w:hAnsi="Calibri" w:cs="Calibri"/>
                <w:color w:val="000000"/>
              </w:rPr>
              <w:t>, t</w:t>
            </w:r>
            <w:r w:rsidR="00180F29">
              <w:rPr>
                <w:rFonts w:ascii="Calibri" w:hAnsi="Calibri" w:cs="Calibri"/>
                <w:color w:val="000000"/>
              </w:rPr>
              <w:t xml:space="preserve">he absence of standards </w:t>
            </w:r>
            <w:r w:rsidR="00121D51">
              <w:rPr>
                <w:rFonts w:ascii="Calibri" w:hAnsi="Calibri" w:cs="Calibri"/>
                <w:color w:val="000000"/>
              </w:rPr>
              <w:t xml:space="preserve">in design and approach for the culture sector </w:t>
            </w:r>
            <w:r w:rsidR="00180F29">
              <w:rPr>
                <w:rFonts w:ascii="Calibri" w:hAnsi="Calibri" w:cs="Calibri"/>
                <w:color w:val="000000"/>
              </w:rPr>
              <w:t xml:space="preserve">has led to a plethora of home-made solutions that vary enormously in quality and reach. Each organisation is faced with the task of reaching out and identifying what are the priorities for </w:t>
            </w:r>
            <w:r w:rsidR="00121D51">
              <w:rPr>
                <w:rFonts w:ascii="Calibri" w:hAnsi="Calibri" w:cs="Calibri"/>
                <w:color w:val="000000"/>
              </w:rPr>
              <w:t xml:space="preserve">different </w:t>
            </w:r>
            <w:r w:rsidR="00180F29">
              <w:rPr>
                <w:rFonts w:ascii="Calibri" w:hAnsi="Calibri" w:cs="Calibri"/>
                <w:color w:val="000000"/>
              </w:rPr>
              <w:t>groups. This results in a patchwork of more</w:t>
            </w:r>
            <w:r w:rsidR="00EA228B">
              <w:rPr>
                <w:rFonts w:ascii="Calibri" w:hAnsi="Calibri" w:cs="Calibri"/>
                <w:color w:val="000000"/>
              </w:rPr>
              <w:t>-</w:t>
            </w:r>
            <w:r w:rsidR="00180F29">
              <w:rPr>
                <w:rFonts w:ascii="Calibri" w:hAnsi="Calibri" w:cs="Calibri"/>
                <w:color w:val="000000"/>
              </w:rPr>
              <w:t>or</w:t>
            </w:r>
            <w:r w:rsidR="00EA228B">
              <w:rPr>
                <w:rFonts w:ascii="Calibri" w:hAnsi="Calibri" w:cs="Calibri"/>
                <w:color w:val="000000"/>
              </w:rPr>
              <w:t>-</w:t>
            </w:r>
            <w:r w:rsidR="00180F29">
              <w:rPr>
                <w:rFonts w:ascii="Calibri" w:hAnsi="Calibri" w:cs="Calibri"/>
                <w:color w:val="000000"/>
              </w:rPr>
              <w:t>less successful solutions and a consequent lack of uncertainty about what to expect when visiting any arts or culture event or venue.</w:t>
            </w:r>
            <w:r w:rsidR="00EA228B">
              <w:rPr>
                <w:rFonts w:ascii="Calibri" w:hAnsi="Calibri" w:cs="Calibri"/>
                <w:color w:val="000000"/>
              </w:rPr>
              <w:t xml:space="preserve"> This is especially the case where new digital technologies are involved.</w:t>
            </w:r>
          </w:p>
          <w:p w14:paraId="1B422E0C" w14:textId="77777777" w:rsidR="00180F29" w:rsidRDefault="00180F29" w:rsidP="00603313">
            <w:pPr>
              <w:rPr>
                <w:rFonts w:ascii="Calibri" w:hAnsi="Calibri" w:cs="Calibri"/>
                <w:color w:val="000000"/>
              </w:rPr>
            </w:pPr>
          </w:p>
          <w:p w14:paraId="3ED1327A" w14:textId="65DAC3DD" w:rsidR="005976A7" w:rsidRDefault="00180F29" w:rsidP="00603313">
            <w:pPr>
              <w:rPr>
                <w:rFonts w:ascii="Calibri" w:hAnsi="Calibri" w:cs="Calibri"/>
                <w:color w:val="000000"/>
              </w:rPr>
            </w:pPr>
            <w:r>
              <w:rPr>
                <w:rFonts w:ascii="Calibri" w:hAnsi="Calibri" w:cs="Calibri"/>
                <w:color w:val="000000"/>
              </w:rPr>
              <w:t xml:space="preserve">The research question for this PhD is therefore: </w:t>
            </w:r>
            <w:r w:rsidR="00EA228B">
              <w:rPr>
                <w:rFonts w:ascii="Calibri" w:hAnsi="Calibri" w:cs="Calibri"/>
                <w:color w:val="000000"/>
              </w:rPr>
              <w:t>how may we set standards for inclusivity and accessibility in new and emerging digital technologies and their use in arts and cultural events and situations? To explore this, we will focus on some key areas of disability in digital perform</w:t>
            </w:r>
            <w:r w:rsidR="001A22C1">
              <w:rPr>
                <w:rFonts w:ascii="Calibri" w:hAnsi="Calibri" w:cs="Calibri"/>
                <w:color w:val="000000"/>
              </w:rPr>
              <w:t xml:space="preserve">ance and culture, specifically </w:t>
            </w:r>
            <w:r w:rsidR="00EA228B">
              <w:rPr>
                <w:rFonts w:ascii="Calibri" w:hAnsi="Calibri" w:cs="Calibri"/>
                <w:color w:val="000000"/>
              </w:rPr>
              <w:t xml:space="preserve">aural- and neuro-diversity. Creative approaches will include the creation of new artworks and events to test </w:t>
            </w:r>
            <w:r w:rsidR="00790DD1">
              <w:rPr>
                <w:rFonts w:ascii="Calibri" w:hAnsi="Calibri" w:cs="Calibri"/>
                <w:color w:val="000000"/>
              </w:rPr>
              <w:t xml:space="preserve">hypotheses and the use of a mixed methodology including auto-ethnography to reach a deeper understanding of the issues involved. </w:t>
            </w:r>
          </w:p>
          <w:p w14:paraId="6AABAC92" w14:textId="77777777" w:rsidR="005976A7" w:rsidRDefault="005976A7" w:rsidP="00603313">
            <w:pPr>
              <w:rPr>
                <w:rFonts w:ascii="Calibri" w:hAnsi="Calibri" w:cs="Calibri"/>
                <w:color w:val="000000"/>
              </w:rPr>
            </w:pPr>
          </w:p>
          <w:p w14:paraId="076B1943" w14:textId="11667C47" w:rsidR="001A22C1" w:rsidRDefault="00790DD1" w:rsidP="00B414DA">
            <w:pPr>
              <w:rPr>
                <w:rFonts w:ascii="Calibri" w:hAnsi="Calibri" w:cs="Calibri"/>
                <w:color w:val="000000"/>
              </w:rPr>
            </w:pPr>
            <w:r>
              <w:rPr>
                <w:rFonts w:ascii="Calibri" w:hAnsi="Calibri" w:cs="Calibri"/>
                <w:color w:val="000000"/>
              </w:rPr>
              <w:t>The project takes advantage of the unique configuration</w:t>
            </w:r>
            <w:r w:rsidR="00121D51">
              <w:rPr>
                <w:rFonts w:ascii="Calibri" w:hAnsi="Calibri" w:cs="Calibri"/>
                <w:color w:val="000000"/>
              </w:rPr>
              <w:t xml:space="preserve"> of opportunities offered by the</w:t>
            </w:r>
            <w:r>
              <w:rPr>
                <w:rFonts w:ascii="Calibri" w:hAnsi="Calibri" w:cs="Calibri"/>
                <w:color w:val="000000"/>
              </w:rPr>
              <w:t xml:space="preserve"> supervisory team and environment. Professor Andrew Hugill is the PI of the AHRC-funded Aural Diversity Network </w:t>
            </w:r>
            <w:hyperlink r:id="rId8" w:history="1">
              <w:r w:rsidRPr="00683B86">
                <w:rPr>
                  <w:rStyle w:val="Hyperlink"/>
                  <w:rFonts w:ascii="Calibri" w:hAnsi="Calibri" w:cs="Calibri"/>
                </w:rPr>
                <w:t>http://auraldiversity.org</w:t>
              </w:r>
            </w:hyperlink>
            <w:r>
              <w:rPr>
                <w:rFonts w:ascii="Calibri" w:hAnsi="Calibri" w:cs="Calibri"/>
                <w:color w:val="000000"/>
              </w:rPr>
              <w:t xml:space="preserve"> </w:t>
            </w:r>
            <w:r w:rsidR="001A22C1">
              <w:rPr>
                <w:rFonts w:ascii="Calibri" w:hAnsi="Calibri" w:cs="Calibri"/>
                <w:color w:val="000000"/>
              </w:rPr>
              <w:t xml:space="preserve">and is </w:t>
            </w:r>
            <w:r>
              <w:rPr>
                <w:rFonts w:ascii="Calibri" w:hAnsi="Calibri" w:cs="Calibri"/>
                <w:color w:val="000000"/>
              </w:rPr>
              <w:t>highly active in autism advocacy and research and is a consultant, participant and Expert by Experience in autism for the NHS, Leicester City Council and an array of national and international gr</w:t>
            </w:r>
            <w:r w:rsidR="00121D51">
              <w:rPr>
                <w:rFonts w:ascii="Calibri" w:hAnsi="Calibri" w:cs="Calibri"/>
                <w:color w:val="000000"/>
              </w:rPr>
              <w:t xml:space="preserve">oups. Professor Ross Parry is an </w:t>
            </w:r>
            <w:r>
              <w:rPr>
                <w:rFonts w:ascii="Calibri" w:hAnsi="Calibri" w:cs="Calibri"/>
                <w:color w:val="000000"/>
              </w:rPr>
              <w:t xml:space="preserve">expert in museum technology with a particular interest in new technologies and their use to create experiences that are adapted to </w:t>
            </w:r>
            <w:r w:rsidR="001A22C1">
              <w:rPr>
                <w:rFonts w:ascii="Calibri" w:hAnsi="Calibri" w:cs="Calibri"/>
                <w:color w:val="000000"/>
              </w:rPr>
              <w:t xml:space="preserve">people’s </w:t>
            </w:r>
            <w:r>
              <w:rPr>
                <w:rFonts w:ascii="Calibri" w:hAnsi="Calibri" w:cs="Calibri"/>
                <w:color w:val="000000"/>
              </w:rPr>
              <w:t xml:space="preserve">individual needs. </w:t>
            </w:r>
            <w:r w:rsidR="001A22C1" w:rsidRPr="001A22C1">
              <w:rPr>
                <w:rFonts w:ascii="Calibri" w:hAnsi="Calibri" w:cs="Calibri"/>
                <w:color w:val="000000"/>
              </w:rPr>
              <w:t>Andrew Fletcher is the Director of the Attenborough Arts Centre, a sector-leading organisation for inclusivity and accessibility</w:t>
            </w:r>
            <w:r w:rsidR="001A22C1">
              <w:rPr>
                <w:rFonts w:ascii="Calibri" w:hAnsi="Calibri" w:cs="Calibri"/>
                <w:color w:val="000000"/>
              </w:rPr>
              <w:t>, with a core commitment</w:t>
            </w:r>
            <w:r w:rsidR="001A22C1" w:rsidRPr="001A22C1">
              <w:rPr>
                <w:rFonts w:ascii="Calibri" w:hAnsi="Calibri" w:cs="Calibri"/>
                <w:color w:val="000000"/>
              </w:rPr>
              <w:t xml:space="preserve"> </w:t>
            </w:r>
            <w:r w:rsidR="001A22C1">
              <w:rPr>
                <w:rFonts w:ascii="Calibri" w:hAnsi="Calibri" w:cs="Calibri"/>
                <w:color w:val="000000"/>
              </w:rPr>
              <w:t xml:space="preserve">to </w:t>
            </w:r>
            <w:r w:rsidR="001A22C1" w:rsidRPr="001A22C1">
              <w:rPr>
                <w:rFonts w:ascii="Calibri" w:hAnsi="Calibri" w:cs="Calibri"/>
                <w:color w:val="000000"/>
              </w:rPr>
              <w:t>curating and producing programmes by, with and for disabled people and artists. AAC will be able to link this project with artists and community groups in order to deliver real-world impact.</w:t>
            </w:r>
          </w:p>
          <w:p w14:paraId="3CB733D6" w14:textId="5B4C7042" w:rsidR="0051674E" w:rsidRDefault="0051674E" w:rsidP="00B414DA">
            <w:pPr>
              <w:rPr>
                <w:rFonts w:ascii="Calibri" w:hAnsi="Calibri" w:cs="Calibri"/>
                <w:color w:val="000000"/>
              </w:rPr>
            </w:pPr>
          </w:p>
          <w:p w14:paraId="0116B241" w14:textId="77777777" w:rsidR="0051674E" w:rsidRPr="0078221B" w:rsidRDefault="0051674E" w:rsidP="0051674E">
            <w:pPr>
              <w:rPr>
                <w:rFonts w:asciiTheme="minorHAnsi" w:hAnsiTheme="minorHAnsi" w:cstheme="minorHAnsi"/>
              </w:rPr>
            </w:pPr>
            <w:proofErr w:type="spellStart"/>
            <w:r w:rsidRPr="0078221B">
              <w:rPr>
                <w:rFonts w:asciiTheme="minorHAnsi" w:hAnsiTheme="minorHAnsi" w:cstheme="minorHAnsi"/>
              </w:rPr>
              <w:t>Drever</w:t>
            </w:r>
            <w:proofErr w:type="spellEnd"/>
            <w:r w:rsidRPr="0078221B">
              <w:rPr>
                <w:rFonts w:asciiTheme="minorHAnsi" w:hAnsiTheme="minorHAnsi" w:cstheme="minorHAnsi"/>
              </w:rPr>
              <w:t xml:space="preserve">, J. &amp; </w:t>
            </w:r>
            <w:r w:rsidRPr="0078221B">
              <w:rPr>
                <w:rFonts w:asciiTheme="minorHAnsi" w:hAnsiTheme="minorHAnsi" w:cstheme="minorHAnsi"/>
                <w:b/>
              </w:rPr>
              <w:t>Hugill</w:t>
            </w:r>
            <w:r>
              <w:rPr>
                <w:rFonts w:asciiTheme="minorHAnsi" w:hAnsiTheme="minorHAnsi" w:cstheme="minorHAnsi"/>
              </w:rPr>
              <w:t>, A. (eds.) (2022</w:t>
            </w:r>
            <w:r w:rsidRPr="0078221B">
              <w:rPr>
                <w:rFonts w:asciiTheme="minorHAnsi" w:hAnsiTheme="minorHAnsi" w:cstheme="minorHAnsi"/>
              </w:rPr>
              <w:t>). Aural Diversity (New York: Routledge).</w:t>
            </w:r>
          </w:p>
          <w:p w14:paraId="5EC12A39" w14:textId="77777777" w:rsidR="0051674E" w:rsidRPr="0078221B" w:rsidRDefault="0051674E" w:rsidP="0051674E">
            <w:pPr>
              <w:rPr>
                <w:rFonts w:asciiTheme="minorHAnsi" w:hAnsiTheme="minorHAnsi" w:cstheme="minorHAnsi"/>
              </w:rPr>
            </w:pPr>
          </w:p>
          <w:p w14:paraId="337DB8E8" w14:textId="77777777" w:rsidR="0051674E" w:rsidRPr="0078221B" w:rsidRDefault="0051674E" w:rsidP="0051674E">
            <w:pPr>
              <w:rPr>
                <w:rFonts w:asciiTheme="minorHAnsi" w:hAnsiTheme="minorHAnsi" w:cstheme="minorHAnsi"/>
              </w:rPr>
            </w:pPr>
            <w:r w:rsidRPr="0078221B">
              <w:rPr>
                <w:rFonts w:asciiTheme="minorHAnsi" w:hAnsiTheme="minorHAnsi" w:cstheme="minorHAnsi"/>
                <w:b/>
              </w:rPr>
              <w:t>Hugill</w:t>
            </w:r>
            <w:r w:rsidRPr="0078221B">
              <w:rPr>
                <w:rFonts w:asciiTheme="minorHAnsi" w:hAnsiTheme="minorHAnsi" w:cstheme="minorHAnsi"/>
              </w:rPr>
              <w:t>, A. (2017). 'The Origins of Electronic Music' in The Cambridge Companion to Electronic Music (Cambridge: Cambridge University Press, 2nd edition) pp. 7-24.</w:t>
            </w:r>
          </w:p>
          <w:p w14:paraId="792B664F" w14:textId="77777777" w:rsidR="0051674E" w:rsidRPr="0078221B" w:rsidRDefault="0051674E" w:rsidP="0051674E">
            <w:pPr>
              <w:rPr>
                <w:rFonts w:asciiTheme="minorHAnsi" w:hAnsiTheme="minorHAnsi" w:cstheme="minorHAnsi"/>
              </w:rPr>
            </w:pPr>
          </w:p>
          <w:p w14:paraId="1100D039" w14:textId="77777777" w:rsidR="0051674E" w:rsidRDefault="0051674E" w:rsidP="0051674E">
            <w:pPr>
              <w:rPr>
                <w:rFonts w:asciiTheme="minorHAnsi" w:hAnsiTheme="minorHAnsi" w:cstheme="minorHAnsi"/>
              </w:rPr>
            </w:pPr>
            <w:r w:rsidRPr="0078221B">
              <w:rPr>
                <w:rFonts w:asciiTheme="minorHAnsi" w:hAnsiTheme="minorHAnsi" w:cstheme="minorHAnsi"/>
                <w:b/>
              </w:rPr>
              <w:t>Hugill</w:t>
            </w:r>
            <w:r w:rsidRPr="0078221B">
              <w:rPr>
                <w:rFonts w:asciiTheme="minorHAnsi" w:hAnsiTheme="minorHAnsi" w:cstheme="minorHAnsi"/>
              </w:rPr>
              <w:t xml:space="preserve">, A. &amp; </w:t>
            </w:r>
            <w:proofErr w:type="spellStart"/>
            <w:r w:rsidRPr="0078221B">
              <w:rPr>
                <w:rFonts w:asciiTheme="minorHAnsi" w:hAnsiTheme="minorHAnsi" w:cstheme="minorHAnsi"/>
              </w:rPr>
              <w:t>Amelides</w:t>
            </w:r>
            <w:proofErr w:type="spellEnd"/>
            <w:r w:rsidRPr="0078221B">
              <w:rPr>
                <w:rFonts w:asciiTheme="minorHAnsi" w:hAnsiTheme="minorHAnsi" w:cstheme="minorHAnsi"/>
              </w:rPr>
              <w:t>, P (2016). 'Audio-only computer games: 'Papa Sangre'.' In: Emmerson, S and Landy, L, eds. Expanding the horizon of electroacoustic music analysis. (Cambridge: Cambridge University Press) pp. 355-375.</w:t>
            </w:r>
          </w:p>
          <w:p w14:paraId="6740E75B" w14:textId="77777777" w:rsidR="0051674E" w:rsidRPr="00ED0258" w:rsidRDefault="0051674E" w:rsidP="0051674E">
            <w:pPr>
              <w:rPr>
                <w:rFonts w:asciiTheme="minorHAnsi" w:hAnsiTheme="minorHAnsi" w:cstheme="minorHAnsi"/>
              </w:rPr>
            </w:pPr>
          </w:p>
          <w:p w14:paraId="3FF8874B" w14:textId="77777777" w:rsidR="0051674E" w:rsidRPr="00ED0258" w:rsidRDefault="0051674E" w:rsidP="0051674E">
            <w:pPr>
              <w:rPr>
                <w:rFonts w:asciiTheme="minorHAnsi" w:hAnsiTheme="minorHAnsi" w:cstheme="minorHAnsi"/>
              </w:rPr>
            </w:pPr>
            <w:r w:rsidRPr="006506A9">
              <w:rPr>
                <w:rFonts w:asciiTheme="minorHAnsi" w:hAnsiTheme="minorHAnsi" w:cstheme="minorHAnsi"/>
                <w:b/>
              </w:rPr>
              <w:t>Parry, R.</w:t>
            </w:r>
            <w:r w:rsidRPr="00ED0258">
              <w:rPr>
                <w:rFonts w:asciiTheme="minorHAnsi" w:hAnsiTheme="minorHAnsi" w:cstheme="minorHAnsi"/>
              </w:rPr>
              <w:t xml:space="preserve"> (2019). ‘How Museums Made (and Re-Made) Their Digital User’, in T. Giannini &amp; J.P. Bowen (eds.), Museums and Digital Culture, Springer Series on Cultural Computing (Springer), pp. 275-293.</w:t>
            </w:r>
          </w:p>
          <w:p w14:paraId="3C6B1E0A" w14:textId="77777777" w:rsidR="0051674E" w:rsidRPr="00ED0258" w:rsidRDefault="0051674E" w:rsidP="0051674E">
            <w:pPr>
              <w:rPr>
                <w:rFonts w:asciiTheme="minorHAnsi" w:hAnsiTheme="minorHAnsi" w:cstheme="minorHAnsi"/>
              </w:rPr>
            </w:pPr>
          </w:p>
          <w:p w14:paraId="746C3EA5" w14:textId="77777777" w:rsidR="0051674E" w:rsidRDefault="0051674E" w:rsidP="0051674E">
            <w:pPr>
              <w:rPr>
                <w:rFonts w:asciiTheme="minorHAnsi" w:hAnsiTheme="minorHAnsi" w:cstheme="minorHAnsi"/>
              </w:rPr>
            </w:pPr>
            <w:proofErr w:type="spellStart"/>
            <w:r w:rsidRPr="00ED0258">
              <w:rPr>
                <w:rFonts w:asciiTheme="minorHAnsi" w:hAnsiTheme="minorHAnsi" w:cstheme="minorHAnsi"/>
              </w:rPr>
              <w:t>Drotner</w:t>
            </w:r>
            <w:proofErr w:type="spellEnd"/>
            <w:r w:rsidRPr="00ED0258">
              <w:rPr>
                <w:rFonts w:asciiTheme="minorHAnsi" w:hAnsiTheme="minorHAnsi" w:cstheme="minorHAnsi"/>
              </w:rPr>
              <w:t xml:space="preserve">, K., </w:t>
            </w:r>
            <w:proofErr w:type="spellStart"/>
            <w:r w:rsidRPr="00ED0258">
              <w:rPr>
                <w:rFonts w:asciiTheme="minorHAnsi" w:hAnsiTheme="minorHAnsi" w:cstheme="minorHAnsi"/>
              </w:rPr>
              <w:t>Dziekan</w:t>
            </w:r>
            <w:proofErr w:type="spellEnd"/>
            <w:r w:rsidRPr="00ED0258">
              <w:rPr>
                <w:rFonts w:asciiTheme="minorHAnsi" w:hAnsiTheme="minorHAnsi" w:cstheme="minorHAnsi"/>
              </w:rPr>
              <w:t xml:space="preserve">, V., </w:t>
            </w:r>
            <w:r w:rsidRPr="006506A9">
              <w:rPr>
                <w:rFonts w:asciiTheme="minorHAnsi" w:hAnsiTheme="minorHAnsi" w:cstheme="minorHAnsi"/>
                <w:b/>
              </w:rPr>
              <w:t>Parry, R.</w:t>
            </w:r>
            <w:r w:rsidRPr="00ED0258">
              <w:rPr>
                <w:rFonts w:asciiTheme="minorHAnsi" w:hAnsiTheme="minorHAnsi" w:cstheme="minorHAnsi"/>
              </w:rPr>
              <w:t xml:space="preserve"> &amp; </w:t>
            </w:r>
            <w:proofErr w:type="spellStart"/>
            <w:r w:rsidRPr="00ED0258">
              <w:rPr>
                <w:rFonts w:asciiTheme="minorHAnsi" w:hAnsiTheme="minorHAnsi" w:cstheme="minorHAnsi"/>
              </w:rPr>
              <w:t>Schrøder</w:t>
            </w:r>
            <w:proofErr w:type="spellEnd"/>
            <w:r w:rsidRPr="00ED0258">
              <w:rPr>
                <w:rFonts w:asciiTheme="minorHAnsi" w:hAnsiTheme="minorHAnsi" w:cstheme="minorHAnsi"/>
              </w:rPr>
              <w:t xml:space="preserve">, K. (2019), 'Media, Mediatization and Museums: A New Ensemble', in Kirsten </w:t>
            </w:r>
            <w:proofErr w:type="spellStart"/>
            <w:r w:rsidRPr="00ED0258">
              <w:rPr>
                <w:rFonts w:asciiTheme="minorHAnsi" w:hAnsiTheme="minorHAnsi" w:cstheme="minorHAnsi"/>
              </w:rPr>
              <w:t>Drotner</w:t>
            </w:r>
            <w:proofErr w:type="spellEnd"/>
            <w:r w:rsidRPr="00ED0258">
              <w:rPr>
                <w:rFonts w:asciiTheme="minorHAnsi" w:hAnsiTheme="minorHAnsi" w:cstheme="minorHAnsi"/>
              </w:rPr>
              <w:t xml:space="preserve">, Vince </w:t>
            </w:r>
            <w:proofErr w:type="spellStart"/>
            <w:r w:rsidRPr="00ED0258">
              <w:rPr>
                <w:rFonts w:asciiTheme="minorHAnsi" w:hAnsiTheme="minorHAnsi" w:cstheme="minorHAnsi"/>
              </w:rPr>
              <w:t>Dziekan</w:t>
            </w:r>
            <w:proofErr w:type="spellEnd"/>
            <w:r w:rsidRPr="00ED0258">
              <w:rPr>
                <w:rFonts w:asciiTheme="minorHAnsi" w:hAnsiTheme="minorHAnsi" w:cstheme="minorHAnsi"/>
              </w:rPr>
              <w:t xml:space="preserve">, Ross Parry and Kim </w:t>
            </w:r>
            <w:proofErr w:type="spellStart"/>
            <w:r w:rsidRPr="00ED0258">
              <w:rPr>
                <w:rFonts w:asciiTheme="minorHAnsi" w:hAnsiTheme="minorHAnsi" w:cstheme="minorHAnsi"/>
              </w:rPr>
              <w:t>Schrøder</w:t>
            </w:r>
            <w:proofErr w:type="spellEnd"/>
            <w:r w:rsidRPr="00ED0258">
              <w:rPr>
                <w:rFonts w:asciiTheme="minorHAnsi" w:hAnsiTheme="minorHAnsi" w:cstheme="minorHAnsi"/>
              </w:rPr>
              <w:t>, (eds), The Routledge Handbook of Museums, Media and Communication (Routledge).</w:t>
            </w:r>
          </w:p>
          <w:p w14:paraId="77AC380C" w14:textId="77777777" w:rsidR="0051674E" w:rsidRDefault="0051674E" w:rsidP="0051674E">
            <w:pPr>
              <w:rPr>
                <w:rFonts w:asciiTheme="minorHAnsi" w:hAnsiTheme="minorHAnsi" w:cstheme="minorHAnsi"/>
              </w:rPr>
            </w:pPr>
          </w:p>
          <w:p w14:paraId="24EF2B28" w14:textId="77777777" w:rsidR="0051674E" w:rsidRDefault="0051674E" w:rsidP="0051674E">
            <w:pPr>
              <w:rPr>
                <w:rFonts w:asciiTheme="minorHAnsi" w:hAnsiTheme="minorHAnsi" w:cstheme="minorHAnsi"/>
              </w:rPr>
            </w:pPr>
            <w:r w:rsidRPr="006506A9">
              <w:rPr>
                <w:rFonts w:asciiTheme="minorHAnsi" w:hAnsiTheme="minorHAnsi" w:cstheme="minorHAnsi"/>
                <w:b/>
              </w:rPr>
              <w:t>Parry, R.</w:t>
            </w:r>
            <w:r w:rsidRPr="00ED0258">
              <w:rPr>
                <w:rFonts w:asciiTheme="minorHAnsi" w:hAnsiTheme="minorHAnsi" w:cstheme="minorHAnsi"/>
              </w:rPr>
              <w:t xml:space="preserve">, </w:t>
            </w:r>
            <w:r>
              <w:rPr>
                <w:rFonts w:asciiTheme="minorHAnsi" w:hAnsiTheme="minorHAnsi" w:cstheme="minorHAnsi"/>
              </w:rPr>
              <w:t xml:space="preserve">Page, R. &amp; Moseley, A. </w:t>
            </w:r>
            <w:r w:rsidRPr="00ED0258">
              <w:rPr>
                <w:rFonts w:asciiTheme="minorHAnsi" w:hAnsiTheme="minorHAnsi" w:cstheme="minorHAnsi"/>
              </w:rPr>
              <w:t xml:space="preserve">(eds), Museum Thresholds: </w:t>
            </w:r>
            <w:proofErr w:type="gramStart"/>
            <w:r w:rsidRPr="00ED0258">
              <w:rPr>
                <w:rFonts w:asciiTheme="minorHAnsi" w:hAnsiTheme="minorHAnsi" w:cstheme="minorHAnsi"/>
              </w:rPr>
              <w:t>the</w:t>
            </w:r>
            <w:proofErr w:type="gramEnd"/>
            <w:r w:rsidRPr="00ED0258">
              <w:rPr>
                <w:rFonts w:asciiTheme="minorHAnsi" w:hAnsiTheme="minorHAnsi" w:cstheme="minorHAnsi"/>
              </w:rPr>
              <w:t xml:space="preserve"> Design and Media of Arrival (Routledge, 2018).</w:t>
            </w:r>
          </w:p>
          <w:p w14:paraId="1E7B73D0" w14:textId="77777777" w:rsidR="0051674E" w:rsidRDefault="0051674E" w:rsidP="00B414DA">
            <w:pPr>
              <w:rPr>
                <w:rFonts w:ascii="Calibri" w:hAnsi="Calibri" w:cs="Calibri"/>
                <w:color w:val="000000"/>
              </w:rPr>
            </w:pPr>
          </w:p>
          <w:p w14:paraId="4DE1AB3A" w14:textId="36FC8453" w:rsidR="00B414DA" w:rsidRPr="00B414DA" w:rsidRDefault="00B414DA" w:rsidP="00B414DA">
            <w:pPr>
              <w:rPr>
                <w:rFonts w:ascii="Calibri" w:hAnsi="Calibri" w:cs="Calibri"/>
                <w:color w:val="000000"/>
              </w:rPr>
            </w:pPr>
          </w:p>
        </w:tc>
      </w:tr>
    </w:tbl>
    <w:p w14:paraId="4DE1AB4F" w14:textId="77777777" w:rsidR="001C2F49" w:rsidRPr="001C2F49" w:rsidRDefault="001C2F49" w:rsidP="001C2F49">
      <w:pPr>
        <w:rPr>
          <w:rFonts w:asciiTheme="minorHAnsi" w:hAnsiTheme="minorHAnsi" w:cstheme="minorHAnsi"/>
        </w:rPr>
      </w:pPr>
    </w:p>
    <w:p w14:paraId="4DE1AB50" w14:textId="77777777" w:rsidR="002240E0" w:rsidRPr="001C2F49" w:rsidRDefault="002240E0">
      <w:pPr>
        <w:rPr>
          <w:rFonts w:asciiTheme="minorHAnsi" w:hAnsiTheme="minorHAnsi" w:cstheme="minorHAnsi"/>
        </w:rPr>
      </w:pPr>
    </w:p>
    <w:sectPr w:rsidR="002240E0" w:rsidRPr="001C2F49"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20E6"/>
    <w:multiLevelType w:val="multilevel"/>
    <w:tmpl w:val="4DC87E8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73ED1C03"/>
    <w:multiLevelType w:val="hybridMultilevel"/>
    <w:tmpl w:val="C462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2E62C8"/>
    <w:multiLevelType w:val="hybridMultilevel"/>
    <w:tmpl w:val="D2A806E4"/>
    <w:lvl w:ilvl="0" w:tplc="F2508C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F49"/>
    <w:rsid w:val="000019F5"/>
    <w:rsid w:val="000C280D"/>
    <w:rsid w:val="000F5365"/>
    <w:rsid w:val="00121D51"/>
    <w:rsid w:val="001308D9"/>
    <w:rsid w:val="00141FEA"/>
    <w:rsid w:val="00180F29"/>
    <w:rsid w:val="001A22C1"/>
    <w:rsid w:val="001C2F49"/>
    <w:rsid w:val="002240E0"/>
    <w:rsid w:val="002251AE"/>
    <w:rsid w:val="002750BF"/>
    <w:rsid w:val="00364684"/>
    <w:rsid w:val="0047561F"/>
    <w:rsid w:val="0051674E"/>
    <w:rsid w:val="00553917"/>
    <w:rsid w:val="0056441A"/>
    <w:rsid w:val="005976A7"/>
    <w:rsid w:val="005A7815"/>
    <w:rsid w:val="00603313"/>
    <w:rsid w:val="00626CF0"/>
    <w:rsid w:val="006506A9"/>
    <w:rsid w:val="00685703"/>
    <w:rsid w:val="006B38F1"/>
    <w:rsid w:val="006B6EB2"/>
    <w:rsid w:val="00741E09"/>
    <w:rsid w:val="007421D0"/>
    <w:rsid w:val="00747AC7"/>
    <w:rsid w:val="00771238"/>
    <w:rsid w:val="0078221B"/>
    <w:rsid w:val="0078426A"/>
    <w:rsid w:val="00790DD1"/>
    <w:rsid w:val="007B0729"/>
    <w:rsid w:val="00803F88"/>
    <w:rsid w:val="008534CE"/>
    <w:rsid w:val="008A1016"/>
    <w:rsid w:val="008F26F3"/>
    <w:rsid w:val="00914C27"/>
    <w:rsid w:val="0092277A"/>
    <w:rsid w:val="009D7459"/>
    <w:rsid w:val="00B249FF"/>
    <w:rsid w:val="00B414DA"/>
    <w:rsid w:val="00BA698C"/>
    <w:rsid w:val="00CE41E2"/>
    <w:rsid w:val="00D50E9B"/>
    <w:rsid w:val="00DD020A"/>
    <w:rsid w:val="00DF457B"/>
    <w:rsid w:val="00E45106"/>
    <w:rsid w:val="00EA228B"/>
    <w:rsid w:val="00ED0258"/>
    <w:rsid w:val="00F078FF"/>
    <w:rsid w:val="00F6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1AAED"/>
  <w15:chartTrackingRefBased/>
  <w15:docId w15:val="{1B5BC9EB-AD8F-4D04-ADD3-EC7009675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17"/>
    <w:pPr>
      <w:spacing w:after="0"/>
      <w:jc w:val="both"/>
    </w:pPr>
    <w:rPr>
      <w:rFonts w:ascii="Arial" w:hAnsi="Arial"/>
    </w:rPr>
  </w:style>
  <w:style w:type="paragraph" w:styleId="Heading1">
    <w:name w:val="heading 1"/>
    <w:basedOn w:val="Normal"/>
    <w:next w:val="Normal"/>
    <w:link w:val="Heading1Char"/>
    <w:uiPriority w:val="9"/>
    <w:qFormat/>
    <w:rsid w:val="00553917"/>
    <w:pPr>
      <w:keepNext/>
      <w:keepLines/>
      <w:numPr>
        <w:numId w:val="10"/>
      </w:numPr>
      <w:outlineLvl w:val="0"/>
    </w:pPr>
    <w:rPr>
      <w:rFonts w:eastAsiaTheme="majorEastAsia" w:cstheme="majorBidi"/>
      <w:color w:val="262626" w:themeColor="text1" w:themeTint="D9"/>
      <w:sz w:val="24"/>
      <w:szCs w:val="32"/>
    </w:rPr>
  </w:style>
  <w:style w:type="paragraph" w:styleId="Heading2">
    <w:name w:val="heading 2"/>
    <w:basedOn w:val="Normal"/>
    <w:next w:val="Normal"/>
    <w:link w:val="Heading2Char"/>
    <w:uiPriority w:val="9"/>
    <w:semiHidden/>
    <w:unhideWhenUsed/>
    <w:qFormat/>
    <w:rsid w:val="00553917"/>
    <w:pPr>
      <w:keepNext/>
      <w:keepLines/>
      <w:numPr>
        <w:ilvl w:val="1"/>
        <w:numId w:val="10"/>
      </w:numPr>
      <w:spacing w:before="40"/>
      <w:outlineLvl w:val="1"/>
    </w:pPr>
    <w:rPr>
      <w:rFonts w:eastAsiaTheme="majorEastAsia" w:cstheme="majorBidi"/>
      <w:color w:val="262626" w:themeColor="text1" w:themeTint="D9"/>
      <w:sz w:val="24"/>
      <w:szCs w:val="28"/>
    </w:rPr>
  </w:style>
  <w:style w:type="paragraph" w:styleId="Heading3">
    <w:name w:val="heading 3"/>
    <w:basedOn w:val="Normal"/>
    <w:next w:val="Normal"/>
    <w:link w:val="Heading3Char"/>
    <w:uiPriority w:val="9"/>
    <w:semiHidden/>
    <w:unhideWhenUsed/>
    <w:qFormat/>
    <w:rsid w:val="00553917"/>
    <w:pPr>
      <w:keepNext/>
      <w:keepLines/>
      <w:numPr>
        <w:ilvl w:val="2"/>
        <w:numId w:val="10"/>
      </w:numPr>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553917"/>
    <w:pPr>
      <w:keepNext/>
      <w:keepLines/>
      <w:numPr>
        <w:ilvl w:val="3"/>
        <w:numId w:val="10"/>
      </w:numPr>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553917"/>
    <w:pPr>
      <w:keepNext/>
      <w:keepLines/>
      <w:numPr>
        <w:ilvl w:val="4"/>
        <w:numId w:val="10"/>
      </w:numPr>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553917"/>
    <w:pPr>
      <w:keepNext/>
      <w:keepLines/>
      <w:numPr>
        <w:ilvl w:val="5"/>
        <w:numId w:val="10"/>
      </w:numPr>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553917"/>
    <w:pPr>
      <w:keepNext/>
      <w:keepLines/>
      <w:numPr>
        <w:ilvl w:val="6"/>
        <w:numId w:val="10"/>
      </w:numPr>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53917"/>
    <w:pPr>
      <w:keepNext/>
      <w:keepLines/>
      <w:numPr>
        <w:ilvl w:val="7"/>
        <w:numId w:val="10"/>
      </w:numPr>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553917"/>
    <w:pPr>
      <w:keepNext/>
      <w:keepLines/>
      <w:numPr>
        <w:ilvl w:val="8"/>
        <w:numId w:val="10"/>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917"/>
    <w:rPr>
      <w:rFonts w:ascii="Arial" w:eastAsiaTheme="majorEastAsia" w:hAnsi="Arial" w:cstheme="majorBidi"/>
      <w:color w:val="262626" w:themeColor="text1" w:themeTint="D9"/>
      <w:sz w:val="24"/>
      <w:szCs w:val="32"/>
    </w:rPr>
  </w:style>
  <w:style w:type="character" w:customStyle="1" w:styleId="Heading2Char">
    <w:name w:val="Heading 2 Char"/>
    <w:basedOn w:val="DefaultParagraphFont"/>
    <w:link w:val="Heading2"/>
    <w:uiPriority w:val="9"/>
    <w:semiHidden/>
    <w:rsid w:val="00553917"/>
    <w:rPr>
      <w:rFonts w:ascii="Arial" w:eastAsiaTheme="majorEastAsia" w:hAnsi="Arial" w:cstheme="majorBidi"/>
      <w:color w:val="262626" w:themeColor="text1" w:themeTint="D9"/>
      <w:sz w:val="24"/>
      <w:szCs w:val="28"/>
    </w:rPr>
  </w:style>
  <w:style w:type="character" w:customStyle="1" w:styleId="Heading3Char">
    <w:name w:val="Heading 3 Char"/>
    <w:basedOn w:val="DefaultParagraphFont"/>
    <w:link w:val="Heading3"/>
    <w:uiPriority w:val="9"/>
    <w:semiHidden/>
    <w:rsid w:val="00553917"/>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55391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55391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55391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5391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5391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55391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55391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53917"/>
    <w:pPr>
      <w:spacing w:line="240" w:lineRule="auto"/>
      <w:contextualSpacing/>
    </w:pPr>
    <w:rPr>
      <w:rFonts w:eastAsiaTheme="majorEastAsia" w:cstheme="majorBidi"/>
      <w:spacing w:val="-10"/>
      <w:sz w:val="32"/>
      <w:szCs w:val="36"/>
    </w:rPr>
  </w:style>
  <w:style w:type="character" w:customStyle="1" w:styleId="TitleChar">
    <w:name w:val="Title Char"/>
    <w:basedOn w:val="DefaultParagraphFont"/>
    <w:link w:val="Title"/>
    <w:uiPriority w:val="10"/>
    <w:rsid w:val="00553917"/>
    <w:rPr>
      <w:rFonts w:ascii="Arial" w:eastAsiaTheme="majorEastAsia" w:hAnsi="Arial" w:cstheme="majorBidi"/>
      <w:spacing w:val="-10"/>
      <w:sz w:val="32"/>
      <w:szCs w:val="36"/>
    </w:rPr>
  </w:style>
  <w:style w:type="paragraph" w:styleId="Subtitle">
    <w:name w:val="Subtitle"/>
    <w:basedOn w:val="Normal"/>
    <w:next w:val="Normal"/>
    <w:link w:val="SubtitleChar"/>
    <w:uiPriority w:val="11"/>
    <w:qFormat/>
    <w:rsid w:val="00553917"/>
    <w:pPr>
      <w:numPr>
        <w:ilvl w:val="1"/>
      </w:numPr>
    </w:pPr>
    <w:rPr>
      <w:rFonts w:asciiTheme="minorHAnsi" w:hAnsiTheme="minorHAnsi"/>
      <w:color w:val="5A5A5A" w:themeColor="text1" w:themeTint="A5"/>
      <w:spacing w:val="15"/>
    </w:rPr>
  </w:style>
  <w:style w:type="character" w:customStyle="1" w:styleId="SubtitleChar">
    <w:name w:val="Subtitle Char"/>
    <w:basedOn w:val="DefaultParagraphFont"/>
    <w:link w:val="Subtitle"/>
    <w:uiPriority w:val="11"/>
    <w:rsid w:val="00553917"/>
    <w:rPr>
      <w:color w:val="5A5A5A" w:themeColor="text1" w:themeTint="A5"/>
      <w:spacing w:val="15"/>
    </w:rPr>
  </w:style>
  <w:style w:type="character" w:styleId="Strong">
    <w:name w:val="Strong"/>
    <w:basedOn w:val="DefaultParagraphFont"/>
    <w:uiPriority w:val="22"/>
    <w:qFormat/>
    <w:rsid w:val="00553917"/>
    <w:rPr>
      <w:rFonts w:ascii="Arial" w:hAnsi="Arial"/>
      <w:b/>
      <w:bCs/>
      <w:color w:val="auto"/>
    </w:rPr>
  </w:style>
  <w:style w:type="character" w:styleId="Emphasis">
    <w:name w:val="Emphasis"/>
    <w:basedOn w:val="DefaultParagraphFont"/>
    <w:uiPriority w:val="20"/>
    <w:qFormat/>
    <w:rsid w:val="00553917"/>
    <w:rPr>
      <w:i/>
      <w:iCs/>
      <w:color w:val="auto"/>
    </w:rPr>
  </w:style>
  <w:style w:type="paragraph" w:styleId="NoSpacing">
    <w:name w:val="No Spacing"/>
    <w:uiPriority w:val="1"/>
    <w:qFormat/>
    <w:rsid w:val="00553917"/>
    <w:pPr>
      <w:spacing w:after="0" w:line="240" w:lineRule="auto"/>
    </w:pPr>
    <w:rPr>
      <w:rFonts w:ascii="Arial" w:hAnsi="Arial"/>
    </w:rPr>
  </w:style>
  <w:style w:type="paragraph" w:styleId="ListParagraph">
    <w:name w:val="List Paragraph"/>
    <w:basedOn w:val="Normal"/>
    <w:uiPriority w:val="34"/>
    <w:qFormat/>
    <w:rsid w:val="00553917"/>
    <w:pPr>
      <w:ind w:left="720"/>
      <w:contextualSpacing/>
    </w:pPr>
  </w:style>
  <w:style w:type="paragraph" w:styleId="Quote">
    <w:name w:val="Quote"/>
    <w:basedOn w:val="Normal"/>
    <w:next w:val="Normal"/>
    <w:link w:val="QuoteChar"/>
    <w:uiPriority w:val="29"/>
    <w:qFormat/>
    <w:rsid w:val="00553917"/>
    <w:pPr>
      <w:spacing w:before="200"/>
      <w:ind w:left="864" w:right="864"/>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553917"/>
    <w:rPr>
      <w:i/>
      <w:iCs/>
      <w:color w:val="404040" w:themeColor="text1" w:themeTint="BF"/>
    </w:rPr>
  </w:style>
  <w:style w:type="paragraph" w:styleId="IntenseQuote">
    <w:name w:val="Intense Quote"/>
    <w:basedOn w:val="Normal"/>
    <w:next w:val="Normal"/>
    <w:link w:val="IntenseQuoteChar"/>
    <w:uiPriority w:val="30"/>
    <w:qFormat/>
    <w:rsid w:val="00553917"/>
    <w:pPr>
      <w:pBdr>
        <w:top w:val="single" w:sz="4" w:space="10" w:color="404040" w:themeColor="text1" w:themeTint="BF"/>
        <w:bottom w:val="single" w:sz="4" w:space="10" w:color="404040" w:themeColor="text1" w:themeTint="BF"/>
      </w:pBdr>
      <w:spacing w:before="360" w:after="360"/>
      <w:ind w:left="864" w:right="864"/>
      <w:jc w:val="center"/>
    </w:pPr>
    <w:rPr>
      <w:rFonts w:asciiTheme="minorHAnsi" w:hAnsiTheme="minorHAnsi"/>
      <w:i/>
      <w:iCs/>
      <w:color w:val="404040" w:themeColor="text1" w:themeTint="BF"/>
    </w:rPr>
  </w:style>
  <w:style w:type="character" w:customStyle="1" w:styleId="IntenseQuoteChar">
    <w:name w:val="Intense Quote Char"/>
    <w:basedOn w:val="DefaultParagraphFont"/>
    <w:link w:val="IntenseQuote"/>
    <w:uiPriority w:val="30"/>
    <w:rsid w:val="00553917"/>
    <w:rPr>
      <w:i/>
      <w:iCs/>
      <w:color w:val="404040" w:themeColor="text1" w:themeTint="BF"/>
    </w:rPr>
  </w:style>
  <w:style w:type="character" w:styleId="SubtleEmphasis">
    <w:name w:val="Subtle Emphasis"/>
    <w:basedOn w:val="DefaultParagraphFont"/>
    <w:uiPriority w:val="19"/>
    <w:qFormat/>
    <w:rsid w:val="00553917"/>
    <w:rPr>
      <w:i/>
      <w:iCs/>
      <w:color w:val="404040" w:themeColor="text1" w:themeTint="BF"/>
    </w:rPr>
  </w:style>
  <w:style w:type="character" w:styleId="IntenseEmphasis">
    <w:name w:val="Intense Emphasis"/>
    <w:basedOn w:val="DefaultParagraphFont"/>
    <w:uiPriority w:val="21"/>
    <w:qFormat/>
    <w:rsid w:val="00553917"/>
    <w:rPr>
      <w:b/>
      <w:bCs/>
      <w:i/>
      <w:iCs/>
      <w:color w:val="auto"/>
    </w:rPr>
  </w:style>
  <w:style w:type="character" w:styleId="SubtleReference">
    <w:name w:val="Subtle Reference"/>
    <w:basedOn w:val="DefaultParagraphFont"/>
    <w:uiPriority w:val="31"/>
    <w:qFormat/>
    <w:rsid w:val="00553917"/>
    <w:rPr>
      <w:smallCaps/>
      <w:color w:val="404040" w:themeColor="text1" w:themeTint="BF"/>
    </w:rPr>
  </w:style>
  <w:style w:type="character" w:styleId="IntenseReference">
    <w:name w:val="Intense Reference"/>
    <w:basedOn w:val="DefaultParagraphFont"/>
    <w:uiPriority w:val="32"/>
    <w:qFormat/>
    <w:rsid w:val="00553917"/>
    <w:rPr>
      <w:b/>
      <w:bCs/>
      <w:smallCaps/>
      <w:color w:val="404040" w:themeColor="text1" w:themeTint="BF"/>
      <w:spacing w:val="5"/>
    </w:rPr>
  </w:style>
  <w:style w:type="character" w:styleId="BookTitle">
    <w:name w:val="Book Title"/>
    <w:basedOn w:val="DefaultParagraphFont"/>
    <w:uiPriority w:val="33"/>
    <w:qFormat/>
    <w:rsid w:val="00553917"/>
    <w:rPr>
      <w:b/>
      <w:bCs/>
      <w:i/>
      <w:iCs/>
      <w:spacing w:val="5"/>
    </w:rPr>
  </w:style>
  <w:style w:type="paragraph" w:styleId="TOCHeading">
    <w:name w:val="TOC Heading"/>
    <w:basedOn w:val="Heading1"/>
    <w:next w:val="Normal"/>
    <w:uiPriority w:val="39"/>
    <w:semiHidden/>
    <w:unhideWhenUsed/>
    <w:qFormat/>
    <w:rsid w:val="00553917"/>
    <w:pPr>
      <w:outlineLvl w:val="9"/>
    </w:pPr>
  </w:style>
  <w:style w:type="table" w:styleId="TableGrid">
    <w:name w:val="Table Grid"/>
    <w:basedOn w:val="TableNormal"/>
    <w:uiPriority w:val="39"/>
    <w:rsid w:val="001C2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0DD1"/>
    <w:rPr>
      <w:color w:val="0563C1" w:themeColor="hyperlink"/>
      <w:u w:val="single"/>
    </w:rPr>
  </w:style>
  <w:style w:type="character" w:customStyle="1" w:styleId="UnresolvedMention1">
    <w:name w:val="Unresolved Mention1"/>
    <w:basedOn w:val="DefaultParagraphFont"/>
    <w:uiPriority w:val="99"/>
    <w:semiHidden/>
    <w:unhideWhenUsed/>
    <w:rsid w:val="00790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072">
      <w:bodyDiv w:val="1"/>
      <w:marLeft w:val="0"/>
      <w:marRight w:val="0"/>
      <w:marTop w:val="0"/>
      <w:marBottom w:val="0"/>
      <w:divBdr>
        <w:top w:val="none" w:sz="0" w:space="0" w:color="auto"/>
        <w:left w:val="none" w:sz="0" w:space="0" w:color="auto"/>
        <w:bottom w:val="none" w:sz="0" w:space="0" w:color="auto"/>
        <w:right w:val="none" w:sz="0" w:space="0" w:color="auto"/>
      </w:divBdr>
    </w:div>
    <w:div w:id="987635626">
      <w:bodyDiv w:val="1"/>
      <w:marLeft w:val="0"/>
      <w:marRight w:val="0"/>
      <w:marTop w:val="0"/>
      <w:marBottom w:val="0"/>
      <w:divBdr>
        <w:top w:val="none" w:sz="0" w:space="0" w:color="auto"/>
        <w:left w:val="none" w:sz="0" w:space="0" w:color="auto"/>
        <w:bottom w:val="none" w:sz="0" w:space="0" w:color="auto"/>
        <w:right w:val="none" w:sz="0" w:space="0" w:color="auto"/>
      </w:divBdr>
    </w:div>
    <w:div w:id="1112556538">
      <w:bodyDiv w:val="1"/>
      <w:marLeft w:val="0"/>
      <w:marRight w:val="0"/>
      <w:marTop w:val="0"/>
      <w:marBottom w:val="0"/>
      <w:divBdr>
        <w:top w:val="none" w:sz="0" w:space="0" w:color="auto"/>
        <w:left w:val="none" w:sz="0" w:space="0" w:color="auto"/>
        <w:bottom w:val="none" w:sz="0" w:space="0" w:color="auto"/>
        <w:right w:val="none" w:sz="0" w:space="0" w:color="auto"/>
      </w:divBdr>
    </w:div>
    <w:div w:id="113780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raldiversity.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Members xmlns="5ee3ab31-eac5-4c7c-b918-32af40b4e9e1" xsi:nil="true"/>
    <Self_Registration_Enabled xmlns="5ee3ab31-eac5-4c7c-b918-32af40b4e9e1" xsi:nil="true"/>
    <Has_Leaders_Only_SectionGroup xmlns="5ee3ab31-eac5-4c7c-b918-32af40b4e9e1" xsi:nil="true"/>
    <Math_Settings xmlns="5ee3ab31-eac5-4c7c-b918-32af40b4e9e1" xsi:nil="true"/>
    <Distribution_Groups xmlns="5ee3ab31-eac5-4c7c-b918-32af40b4e9e1" xsi:nil="true"/>
    <Invited_Teachers xmlns="5ee3ab31-eac5-4c7c-b918-32af40b4e9e1" xsi:nil="true"/>
    <Invited_Leaders xmlns="5ee3ab31-eac5-4c7c-b918-32af40b4e9e1" xsi:nil="true"/>
    <IsNotebookLocked xmlns="5ee3ab31-eac5-4c7c-b918-32af40b4e9e1" xsi:nil="true"/>
    <Teams_Channel_Section_Location xmlns="5ee3ab31-eac5-4c7c-b918-32af40b4e9e1" xsi:nil="true"/>
    <NotebookType xmlns="5ee3ab31-eac5-4c7c-b918-32af40b4e9e1" xsi:nil="true"/>
    <TeamsChannelId xmlns="5ee3ab31-eac5-4c7c-b918-32af40b4e9e1" xsi:nil="true"/>
    <DefaultSectionNames xmlns="5ee3ab31-eac5-4c7c-b918-32af40b4e9e1" xsi:nil="true"/>
    <Owner xmlns="5ee3ab31-eac5-4c7c-b918-32af40b4e9e1">
      <UserInfo>
        <DisplayName/>
        <AccountId xsi:nil="true"/>
        <AccountType/>
      </UserInfo>
    </Owner>
    <Teachers xmlns="5ee3ab31-eac5-4c7c-b918-32af40b4e9e1">
      <UserInfo>
        <DisplayName/>
        <AccountId xsi:nil="true"/>
        <AccountType/>
      </UserInfo>
    </Teachers>
    <Students xmlns="5ee3ab31-eac5-4c7c-b918-32af40b4e9e1">
      <UserInfo>
        <DisplayName/>
        <AccountId xsi:nil="true"/>
        <AccountType/>
      </UserInfo>
    </Students>
    <Student_Groups xmlns="5ee3ab31-eac5-4c7c-b918-32af40b4e9e1">
      <UserInfo>
        <DisplayName/>
        <AccountId xsi:nil="true"/>
        <AccountType/>
      </UserInfo>
    </Student_Groups>
    <Leaders xmlns="5ee3ab31-eac5-4c7c-b918-32af40b4e9e1">
      <UserInfo>
        <DisplayName/>
        <AccountId xsi:nil="true"/>
        <AccountType/>
      </UserInfo>
    </Leaders>
    <LMS_Mappings xmlns="5ee3ab31-eac5-4c7c-b918-32af40b4e9e1" xsi:nil="true"/>
    <Is_Collaboration_Space_Locked xmlns="5ee3ab31-eac5-4c7c-b918-32af40b4e9e1" xsi:nil="true"/>
    <Self_Registration_Enabled0 xmlns="5ee3ab31-eac5-4c7c-b918-32af40b4e9e1" xsi:nil="true"/>
    <AppVersion xmlns="5ee3ab31-eac5-4c7c-b918-32af40b4e9e1" xsi:nil="true"/>
    <Invited_Students xmlns="5ee3ab31-eac5-4c7c-b918-32af40b4e9e1" xsi:nil="true"/>
    <Templates xmlns="5ee3ab31-eac5-4c7c-b918-32af40b4e9e1" xsi:nil="true"/>
    <Members xmlns="5ee3ab31-eac5-4c7c-b918-32af40b4e9e1">
      <UserInfo>
        <DisplayName/>
        <AccountId xsi:nil="true"/>
        <AccountType/>
      </UserInfo>
    </Members>
    <Member_Groups xmlns="5ee3ab31-eac5-4c7c-b918-32af40b4e9e1">
      <UserInfo>
        <DisplayName/>
        <AccountId xsi:nil="true"/>
        <AccountType/>
      </UserInfo>
    </Member_Groups>
    <FolderType xmlns="5ee3ab31-eac5-4c7c-b918-32af40b4e9e1" xsi:nil="true"/>
    <CultureName xmlns="5ee3ab31-eac5-4c7c-b918-32af40b4e9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38216578BAB44AB56E3E2861C3753" ma:contentTypeVersion="41" ma:contentTypeDescription="Create a new document." ma:contentTypeScope="" ma:versionID="9f40b87b7d5303b807d7aa1750b74fa0">
  <xsd:schema xmlns:xsd="http://www.w3.org/2001/XMLSchema" xmlns:xs="http://www.w3.org/2001/XMLSchema" xmlns:p="http://schemas.microsoft.com/office/2006/metadata/properties" xmlns:ns3="5ee3ab31-eac5-4c7c-b918-32af40b4e9e1" xmlns:ns4="fe4553d0-2651-42ae-a193-af5f72e5fc45" targetNamespace="http://schemas.microsoft.com/office/2006/metadata/properties" ma:root="true" ma:fieldsID="359feb806d57f350cf2418797228bbe4" ns3:_="" ns4:_="">
    <xsd:import namespace="5ee3ab31-eac5-4c7c-b918-32af40b4e9e1"/>
    <xsd:import namespace="fe4553d0-2651-42ae-a193-af5f72e5fc45"/>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4:SharedWithUsers" minOccurs="0"/>
                <xsd:element ref="ns4:SharedWithDetails" minOccurs="0"/>
                <xsd:element ref="ns4:SharingHintHash" minOccurs="0"/>
                <xsd:element ref="ns3:Templates" minOccurs="0"/>
                <xsd:element ref="ns3:CultureName" minOccurs="0"/>
                <xsd:element ref="ns3:Leaders" minOccurs="0"/>
                <xsd:element ref="ns3:Members" minOccurs="0"/>
                <xsd:element ref="ns3:Member_Groups" minOccurs="0"/>
                <xsd:element ref="ns3:Invited_Leaders" minOccurs="0"/>
                <xsd:element ref="ns3:Invited_Members" minOccurs="0"/>
                <xsd:element ref="ns3:Self_Registration_Enabled0" minOccurs="0"/>
                <xsd:element ref="ns3:Has_Leaders_Only_SectionGroup" minOccurs="0"/>
                <xsd:element ref="ns3:Is_Collaboration_Space_Locke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TeamsChannelId" minOccurs="0"/>
                <xsd:element ref="ns3:Math_Settings" minOccurs="0"/>
                <xsd:element ref="ns3:Distribution_Groups" minOccurs="0"/>
                <xsd:element ref="ns3:LMS_Mappings" minOccurs="0"/>
                <xsd:element ref="ns3:IsNotebookLocked" minOccurs="0"/>
                <xsd:element ref="ns3:Teams_Channel_Section_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e3ab31-eac5-4c7c-b918-32af40b4e9e1"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AppVersion" ma:index="12" nillable="true" ma:displayName="App Version" ma:internalName="AppVersion">
      <xsd:simpleType>
        <xsd:restriction base="dms:Text"/>
      </xsd:simpleType>
    </xsd:element>
    <xsd:element name="Teachers" ma:index="1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Leaders" ma:index="24"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5"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6"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7" nillable="true" ma:displayName="Invited Leaders" ma:internalName="Invited_Leaders">
      <xsd:simpleType>
        <xsd:restriction base="dms:Note">
          <xsd:maxLength value="255"/>
        </xsd:restriction>
      </xsd:simpleType>
    </xsd:element>
    <xsd:element name="Invited_Members" ma:index="28" nillable="true" ma:displayName="Invited Members" ma:internalName="Invited_Members">
      <xsd:simpleType>
        <xsd:restriction base="dms:Note">
          <xsd:maxLength value="255"/>
        </xsd:restriction>
      </xsd:simpleType>
    </xsd:element>
    <xsd:element name="Self_Registration_Enabled0" ma:index="29" nillable="true" ma:displayName="Self Registration Enabled" ma:internalName="Self_Registration_Enabled0">
      <xsd:simpleType>
        <xsd:restriction base="dms:Boolean"/>
      </xsd:simpleType>
    </xsd:element>
    <xsd:element name="Has_Leaders_Only_SectionGroup" ma:index="30" nillable="true" ma:displayName="Has Leaders Only SectionGroup" ma:internalName="Has_Leaders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DateTaken" ma:index="34" nillable="true" ma:displayName="MediaServiceDateTaken" ma:description="" ma:hidden="true" ma:internalName="MediaServiceDateTaken" ma:readOnly="true">
      <xsd:simpleType>
        <xsd:restriction base="dms:Text"/>
      </xsd:simpleType>
    </xsd:element>
    <xsd:element name="MediaServiceAutoTags" ma:index="35" nillable="true" ma:displayName="MediaServiceAutoTags" ma:description="" ma:internalName="MediaServiceAutoTags" ma:readOnly="true">
      <xsd:simpleType>
        <xsd:restriction base="dms:Text"/>
      </xsd:simpleType>
    </xsd:element>
    <xsd:element name="MediaServiceLocation" ma:index="36" nillable="true" ma:displayName="MediaServiceLocation" ma:description="" ma:internalName="MediaServiceLocation"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ServiceAutoKeyPoints" ma:index="40" nillable="true" ma:displayName="MediaServiceAutoKeyPoints" ma:hidden="true" ma:internalName="MediaServiceAutoKeyPoints" ma:readOnly="true">
      <xsd:simpleType>
        <xsd:restriction base="dms:Note"/>
      </xsd:simpleType>
    </xsd:element>
    <xsd:element name="MediaServiceKeyPoints" ma:index="41" nillable="true" ma:displayName="KeyPoints" ma:internalName="MediaServiceKeyPoints" ma:readOnly="true">
      <xsd:simpleType>
        <xsd:restriction base="dms:Note">
          <xsd:maxLength value="255"/>
        </xsd:restriction>
      </xsd:simpleType>
    </xsd:element>
    <xsd:element name="TeamsChannelId" ma:index="42" nillable="true" ma:displayName="Teams Channel Id" ma:internalName="TeamsChannelId">
      <xsd:simpleType>
        <xsd:restriction base="dms:Text"/>
      </xsd:simpleType>
    </xsd:element>
    <xsd:element name="Math_Settings" ma:index="43" nillable="true" ma:displayName="Math Settings" ma:internalName="Math_Settings">
      <xsd:simpleType>
        <xsd:restriction base="dms:Text"/>
      </xsd:simpleType>
    </xsd:element>
    <xsd:element name="Distribution_Groups" ma:index="44" nillable="true" ma:displayName="Distribution Groups" ma:internalName="Distribution_Groups">
      <xsd:simpleType>
        <xsd:restriction base="dms:Note">
          <xsd:maxLength value="255"/>
        </xsd:restriction>
      </xsd:simpleType>
    </xsd:element>
    <xsd:element name="LMS_Mappings" ma:index="45" nillable="true" ma:displayName="LMS Mappings" ma:internalName="LMS_Mappings">
      <xsd:simpleType>
        <xsd:restriction base="dms:Note">
          <xsd:maxLength value="255"/>
        </xsd:restriction>
      </xsd:simpleType>
    </xsd:element>
    <xsd:element name="IsNotebookLocked" ma:index="46" nillable="true" ma:displayName="Is Notebook Locked" ma:internalName="IsNotebookLocked">
      <xsd:simpleType>
        <xsd:restriction base="dms:Boolean"/>
      </xsd:simpleType>
    </xsd:element>
    <xsd:element name="Teams_Channel_Section_Location" ma:index="47" nillable="true" ma:displayName="Teams Channel Section Location" ma:internalName="Teams_Channel_Section_Location">
      <xsd:simpleType>
        <xsd:restriction base="dms:Text"/>
      </xsd:simpleType>
    </xsd:element>
    <xsd:element name="MediaLengthInSeconds" ma:index="4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553d0-2651-42ae-a193-af5f72e5fc45" elementFormDefault="qualified">
    <xsd:import namespace="http://schemas.microsoft.com/office/2006/documentManagement/types"/>
    <xsd:import namespace="http://schemas.microsoft.com/office/infopath/2007/PartnerControls"/>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F55BEB-2C45-48C6-A797-E3E5157114B8}">
  <ds:schemaRefs>
    <ds:schemaRef ds:uri="http://purl.org/dc/terms/"/>
    <ds:schemaRef ds:uri="fe4553d0-2651-42ae-a193-af5f72e5fc45"/>
    <ds:schemaRef ds:uri="http://schemas.microsoft.com/office/2006/documentManagement/types"/>
    <ds:schemaRef ds:uri="http://purl.org/dc/elements/1.1/"/>
    <ds:schemaRef ds:uri="http://schemas.microsoft.com/office/2006/metadata/properties"/>
    <ds:schemaRef ds:uri="5ee3ab31-eac5-4c7c-b918-32af40b4e9e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64A219C-8FA2-4C7A-A01E-F595F98FED4F}">
  <ds:schemaRefs>
    <ds:schemaRef ds:uri="http://schemas.microsoft.com/sharepoint/v3/contenttype/forms"/>
  </ds:schemaRefs>
</ds:datastoreItem>
</file>

<file path=customXml/itemProps3.xml><?xml version="1.0" encoding="utf-8"?>
<ds:datastoreItem xmlns:ds="http://schemas.openxmlformats.org/officeDocument/2006/customXml" ds:itemID="{0A565FAF-592D-484F-93F5-F9E7EF095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e3ab31-eac5-4c7c-b918-32af40b4e9e1"/>
    <ds:schemaRef ds:uri="fe4553d0-2651-42ae-a193-af5f72e5fc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Alex (Dr.)</dc:creator>
  <cp:keywords/>
  <dc:description/>
  <cp:lastModifiedBy>White, Karen L.</cp:lastModifiedBy>
  <cp:revision>2</cp:revision>
  <dcterms:created xsi:type="dcterms:W3CDTF">2022-11-25T13:11:00Z</dcterms:created>
  <dcterms:modified xsi:type="dcterms:W3CDTF">2022-11-25T13:11:00Z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0x01010045838216578BAB44AB56E3E2861C3753</vt:lpwstr>
  </property>
</Properties>
</file>