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556C" w14:textId="77777777" w:rsidR="00AC10B6" w:rsidRDefault="00AC10B6" w:rsidP="00AC10B6">
      <w:pPr>
        <w:spacing w:line="240" w:lineRule="auto"/>
        <w:rPr>
          <w:rFonts w:eastAsiaTheme="minorHAnsi" w:cs="Arial"/>
          <w:b/>
          <w:color w:val="auto"/>
        </w:rPr>
      </w:pPr>
      <w:r>
        <w:rPr>
          <w:rFonts w:cs="Arial"/>
          <w:b/>
        </w:rPr>
        <w:t xml:space="preserve">University of Leicester </w:t>
      </w:r>
    </w:p>
    <w:p w14:paraId="3BD4E1AF" w14:textId="77777777" w:rsidR="00AC10B6" w:rsidRDefault="00AC10B6" w:rsidP="00AC10B6">
      <w:pPr>
        <w:spacing w:after="0" w:line="240" w:lineRule="auto"/>
        <w:rPr>
          <w:rFonts w:cs="Arial"/>
          <w:b/>
        </w:rPr>
      </w:pPr>
      <w:r>
        <w:rPr>
          <w:rFonts w:cs="Arial"/>
          <w:b/>
        </w:rPr>
        <w:t>Future 50  PhD Scholarship</w:t>
      </w:r>
    </w:p>
    <w:p w14:paraId="0DCD504C" w14:textId="77777777" w:rsidR="00330475" w:rsidRDefault="00330475" w:rsidP="00330475">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330475" w:rsidRPr="00066C81" w14:paraId="434FDCE6" w14:textId="77777777" w:rsidTr="00447874">
        <w:tc>
          <w:tcPr>
            <w:tcW w:w="3227" w:type="dxa"/>
            <w:shd w:val="clear" w:color="auto" w:fill="F2F2F2" w:themeFill="background1" w:themeFillShade="F2"/>
          </w:tcPr>
          <w:p w14:paraId="188E25E4" w14:textId="77777777" w:rsidR="00330475" w:rsidRPr="00066C81" w:rsidRDefault="00330475" w:rsidP="00447874">
            <w:pPr>
              <w:rPr>
                <w:b/>
              </w:rPr>
            </w:pPr>
            <w:r w:rsidRPr="00066C81">
              <w:rPr>
                <w:b/>
              </w:rPr>
              <w:t>Project Reference</w:t>
            </w:r>
          </w:p>
        </w:tc>
        <w:tc>
          <w:tcPr>
            <w:tcW w:w="5807" w:type="dxa"/>
          </w:tcPr>
          <w:p w14:paraId="20504ABC" w14:textId="6FD67C08" w:rsidR="00330475" w:rsidRPr="00066C81" w:rsidRDefault="00C477F1" w:rsidP="00447874">
            <w:r>
              <w:t>PHYS O’Brien</w:t>
            </w:r>
          </w:p>
        </w:tc>
      </w:tr>
    </w:tbl>
    <w:p w14:paraId="69DA2BC9" w14:textId="77777777" w:rsidR="00330475" w:rsidRDefault="00330475" w:rsidP="00330475">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330475" w:rsidRPr="00066C81" w14:paraId="3698B713" w14:textId="77777777" w:rsidTr="00447874">
        <w:tc>
          <w:tcPr>
            <w:tcW w:w="3227" w:type="dxa"/>
            <w:shd w:val="clear" w:color="auto" w:fill="F2F2F2" w:themeFill="background1" w:themeFillShade="F2"/>
          </w:tcPr>
          <w:p w14:paraId="71CE9BC1" w14:textId="77777777" w:rsidR="00330475" w:rsidRPr="00066C81" w:rsidRDefault="00330475" w:rsidP="00447874">
            <w:pPr>
              <w:rPr>
                <w:b/>
              </w:rPr>
            </w:pPr>
            <w:r w:rsidRPr="00066C81">
              <w:rPr>
                <w:b/>
              </w:rPr>
              <w:t>First Supervisor</w:t>
            </w:r>
          </w:p>
        </w:tc>
        <w:tc>
          <w:tcPr>
            <w:tcW w:w="5807" w:type="dxa"/>
            <w:gridSpan w:val="3"/>
          </w:tcPr>
          <w:p w14:paraId="1E3A1DDF" w14:textId="77777777" w:rsidR="00330475" w:rsidRPr="00066C81" w:rsidRDefault="00330475" w:rsidP="00447874">
            <w:r>
              <w:t>Prof. Paul O’Brien</w:t>
            </w:r>
          </w:p>
        </w:tc>
      </w:tr>
      <w:tr w:rsidR="00330475" w:rsidRPr="00066C81" w14:paraId="400A5338" w14:textId="77777777" w:rsidTr="00447874">
        <w:tc>
          <w:tcPr>
            <w:tcW w:w="3227" w:type="dxa"/>
            <w:shd w:val="clear" w:color="auto" w:fill="F2F2F2" w:themeFill="background1" w:themeFillShade="F2"/>
          </w:tcPr>
          <w:p w14:paraId="1BB41D2F" w14:textId="77777777" w:rsidR="00330475" w:rsidRPr="00066C81" w:rsidRDefault="00330475" w:rsidP="00447874">
            <w:pPr>
              <w:rPr>
                <w:b/>
              </w:rPr>
            </w:pPr>
            <w:r w:rsidRPr="00066C81">
              <w:rPr>
                <w:b/>
              </w:rPr>
              <w:t>School/Department</w:t>
            </w:r>
          </w:p>
        </w:tc>
        <w:tc>
          <w:tcPr>
            <w:tcW w:w="5807" w:type="dxa"/>
            <w:gridSpan w:val="3"/>
          </w:tcPr>
          <w:p w14:paraId="67D06046" w14:textId="77777777" w:rsidR="00330475" w:rsidRPr="00066C81" w:rsidRDefault="00330475" w:rsidP="00447874">
            <w:r>
              <w:t>Physics and Astronomy</w:t>
            </w:r>
          </w:p>
        </w:tc>
      </w:tr>
      <w:tr w:rsidR="00330475" w:rsidRPr="00066C81" w14:paraId="3A4D47FD" w14:textId="77777777" w:rsidTr="00447874">
        <w:tc>
          <w:tcPr>
            <w:tcW w:w="3227" w:type="dxa"/>
            <w:shd w:val="clear" w:color="auto" w:fill="F2F2F2" w:themeFill="background1" w:themeFillShade="F2"/>
          </w:tcPr>
          <w:p w14:paraId="6727537F" w14:textId="77777777" w:rsidR="00330475" w:rsidRPr="00066C81" w:rsidRDefault="00330475" w:rsidP="00447874">
            <w:pPr>
              <w:rPr>
                <w:b/>
              </w:rPr>
            </w:pPr>
            <w:r w:rsidRPr="00066C81">
              <w:rPr>
                <w:b/>
              </w:rPr>
              <w:t xml:space="preserve">Email </w:t>
            </w:r>
          </w:p>
        </w:tc>
        <w:tc>
          <w:tcPr>
            <w:tcW w:w="2693" w:type="dxa"/>
          </w:tcPr>
          <w:p w14:paraId="6ABB2C44" w14:textId="77777777" w:rsidR="00330475" w:rsidRPr="00066C81" w:rsidRDefault="00330475" w:rsidP="00447874">
            <w:r w:rsidRPr="00DA2D02">
              <w:t>pto2@leicester.ac.uk</w:t>
            </w:r>
          </w:p>
        </w:tc>
        <w:tc>
          <w:tcPr>
            <w:tcW w:w="1843" w:type="dxa"/>
            <w:shd w:val="clear" w:color="auto" w:fill="F2F2F2" w:themeFill="background1" w:themeFillShade="F2"/>
          </w:tcPr>
          <w:p w14:paraId="299E1395" w14:textId="77777777" w:rsidR="00330475" w:rsidRPr="00066C81" w:rsidRDefault="00330475" w:rsidP="00447874">
            <w:pPr>
              <w:rPr>
                <w:b/>
              </w:rPr>
            </w:pPr>
            <w:r w:rsidRPr="00066C81">
              <w:rPr>
                <w:b/>
              </w:rPr>
              <w:t>Telephone Ext</w:t>
            </w:r>
          </w:p>
        </w:tc>
        <w:tc>
          <w:tcPr>
            <w:tcW w:w="1271" w:type="dxa"/>
          </w:tcPr>
          <w:p w14:paraId="3061FDAB" w14:textId="77777777" w:rsidR="00330475" w:rsidRPr="00066C81" w:rsidRDefault="00330475" w:rsidP="00447874"/>
        </w:tc>
      </w:tr>
    </w:tbl>
    <w:p w14:paraId="41CF7799" w14:textId="77777777" w:rsidR="00330475" w:rsidRDefault="00330475" w:rsidP="00330475">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330475" w14:paraId="73E436B1" w14:textId="77777777" w:rsidTr="00447874">
        <w:tc>
          <w:tcPr>
            <w:tcW w:w="3256" w:type="dxa"/>
            <w:shd w:val="clear" w:color="auto" w:fill="F2F2F2" w:themeFill="background1" w:themeFillShade="F2"/>
          </w:tcPr>
          <w:p w14:paraId="4F2BF562" w14:textId="77777777" w:rsidR="00330475" w:rsidRPr="00B11D52" w:rsidRDefault="00330475" w:rsidP="00447874">
            <w:pPr>
              <w:rPr>
                <w:b/>
              </w:rPr>
            </w:pPr>
            <w:r>
              <w:rPr>
                <w:b/>
              </w:rPr>
              <w:t>Second Supervisor</w:t>
            </w:r>
          </w:p>
        </w:tc>
        <w:tc>
          <w:tcPr>
            <w:tcW w:w="5778" w:type="dxa"/>
            <w:gridSpan w:val="3"/>
          </w:tcPr>
          <w:p w14:paraId="64719168" w14:textId="77777777" w:rsidR="00330475" w:rsidRDefault="00330475" w:rsidP="00447874">
            <w:proofErr w:type="spellStart"/>
            <w:r>
              <w:t>Dr.</w:t>
            </w:r>
            <w:proofErr w:type="spellEnd"/>
            <w:r>
              <w:t xml:space="preserve"> </w:t>
            </w:r>
            <w:proofErr w:type="spellStart"/>
            <w:r>
              <w:t>Rhaana</w:t>
            </w:r>
            <w:proofErr w:type="spellEnd"/>
            <w:r>
              <w:t xml:space="preserve"> Starling</w:t>
            </w:r>
          </w:p>
        </w:tc>
      </w:tr>
      <w:tr w:rsidR="00330475" w14:paraId="56CDC902" w14:textId="77777777" w:rsidTr="00447874">
        <w:tc>
          <w:tcPr>
            <w:tcW w:w="3256" w:type="dxa"/>
            <w:shd w:val="clear" w:color="auto" w:fill="F2F2F2" w:themeFill="background1" w:themeFillShade="F2"/>
          </w:tcPr>
          <w:p w14:paraId="1513246E" w14:textId="77777777" w:rsidR="00330475" w:rsidRDefault="00330475" w:rsidP="00447874">
            <w:pPr>
              <w:rPr>
                <w:b/>
              </w:rPr>
            </w:pPr>
            <w:r>
              <w:rPr>
                <w:b/>
              </w:rPr>
              <w:t>School/Department</w:t>
            </w:r>
          </w:p>
        </w:tc>
        <w:tc>
          <w:tcPr>
            <w:tcW w:w="5778" w:type="dxa"/>
            <w:gridSpan w:val="3"/>
          </w:tcPr>
          <w:p w14:paraId="1A695AD1" w14:textId="77777777" w:rsidR="00330475" w:rsidRDefault="00330475" w:rsidP="00447874">
            <w:r>
              <w:t>Physics and Astronomy</w:t>
            </w:r>
          </w:p>
        </w:tc>
      </w:tr>
      <w:tr w:rsidR="00330475" w14:paraId="1162AE3F" w14:textId="77777777" w:rsidTr="00447874">
        <w:tc>
          <w:tcPr>
            <w:tcW w:w="3256" w:type="dxa"/>
            <w:shd w:val="clear" w:color="auto" w:fill="F2F2F2" w:themeFill="background1" w:themeFillShade="F2"/>
          </w:tcPr>
          <w:p w14:paraId="2FA53DB3" w14:textId="77777777" w:rsidR="00330475" w:rsidRDefault="00330475" w:rsidP="00447874">
            <w:pPr>
              <w:rPr>
                <w:b/>
              </w:rPr>
            </w:pPr>
            <w:r>
              <w:rPr>
                <w:b/>
              </w:rPr>
              <w:t xml:space="preserve">Email </w:t>
            </w:r>
          </w:p>
        </w:tc>
        <w:tc>
          <w:tcPr>
            <w:tcW w:w="2664" w:type="dxa"/>
          </w:tcPr>
          <w:p w14:paraId="713CCC0C" w14:textId="77777777" w:rsidR="00330475" w:rsidRDefault="00330475" w:rsidP="00447874">
            <w:r w:rsidRPr="00DA2D02">
              <w:t>rlcs1@leicester.ac.uk</w:t>
            </w:r>
          </w:p>
        </w:tc>
        <w:tc>
          <w:tcPr>
            <w:tcW w:w="1843" w:type="dxa"/>
            <w:shd w:val="clear" w:color="auto" w:fill="F2F2F2" w:themeFill="background1" w:themeFillShade="F2"/>
          </w:tcPr>
          <w:p w14:paraId="446CE843" w14:textId="77777777" w:rsidR="00330475" w:rsidRPr="008D3AC2" w:rsidRDefault="00330475" w:rsidP="00447874">
            <w:pPr>
              <w:rPr>
                <w:b/>
              </w:rPr>
            </w:pPr>
            <w:r>
              <w:rPr>
                <w:b/>
              </w:rPr>
              <w:t>Telephone Ext</w:t>
            </w:r>
          </w:p>
        </w:tc>
        <w:tc>
          <w:tcPr>
            <w:tcW w:w="1271" w:type="dxa"/>
          </w:tcPr>
          <w:p w14:paraId="21172E94" w14:textId="77777777" w:rsidR="00330475" w:rsidRDefault="00330475" w:rsidP="00447874"/>
        </w:tc>
      </w:tr>
    </w:tbl>
    <w:p w14:paraId="11C36F7F" w14:textId="77777777" w:rsidR="00330475" w:rsidRDefault="00330475" w:rsidP="00330475">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330475" w14:paraId="464E0099" w14:textId="77777777" w:rsidTr="00447874">
        <w:tc>
          <w:tcPr>
            <w:tcW w:w="3256" w:type="dxa"/>
            <w:shd w:val="clear" w:color="auto" w:fill="F2F2F2" w:themeFill="background1" w:themeFillShade="F2"/>
          </w:tcPr>
          <w:p w14:paraId="11990EFE" w14:textId="77777777" w:rsidR="00330475" w:rsidRPr="00B11D52" w:rsidRDefault="00330475" w:rsidP="00447874">
            <w:pPr>
              <w:rPr>
                <w:b/>
              </w:rPr>
            </w:pPr>
            <w:r>
              <w:rPr>
                <w:b/>
              </w:rPr>
              <w:t>Additional Supervisor</w:t>
            </w:r>
          </w:p>
        </w:tc>
        <w:tc>
          <w:tcPr>
            <w:tcW w:w="5778" w:type="dxa"/>
          </w:tcPr>
          <w:p w14:paraId="37E0CE10" w14:textId="77777777" w:rsidR="00330475" w:rsidRDefault="00330475" w:rsidP="00447874">
            <w:proofErr w:type="spellStart"/>
            <w:r>
              <w:t>Dr.</w:t>
            </w:r>
            <w:proofErr w:type="spellEnd"/>
            <w:r>
              <w:t xml:space="preserve"> Phil Evans</w:t>
            </w:r>
          </w:p>
        </w:tc>
      </w:tr>
    </w:tbl>
    <w:p w14:paraId="3979BDAE" w14:textId="77777777" w:rsidR="00330475" w:rsidRDefault="00330475" w:rsidP="00330475">
      <w:pPr>
        <w:spacing w:after="0" w:line="240" w:lineRule="auto"/>
        <w:rPr>
          <w:b/>
          <w:u w:val="single"/>
        </w:rPr>
      </w:pPr>
    </w:p>
    <w:p w14:paraId="0E6E9CB9" w14:textId="77777777" w:rsidR="00330475" w:rsidRPr="006B05B2" w:rsidRDefault="00330475" w:rsidP="00330475">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330475" w14:paraId="3506EA27" w14:textId="77777777" w:rsidTr="00447874">
        <w:tc>
          <w:tcPr>
            <w:tcW w:w="1980" w:type="dxa"/>
            <w:shd w:val="clear" w:color="auto" w:fill="F2F2F2" w:themeFill="background1" w:themeFillShade="F2"/>
          </w:tcPr>
          <w:p w14:paraId="447F16E2" w14:textId="77777777" w:rsidR="00330475" w:rsidRDefault="00330475" w:rsidP="00447874">
            <w:pPr>
              <w:rPr>
                <w:b/>
              </w:rPr>
            </w:pPr>
            <w:r>
              <w:rPr>
                <w:b/>
              </w:rPr>
              <w:t>Project Title</w:t>
            </w:r>
          </w:p>
          <w:p w14:paraId="5A9DC659" w14:textId="77777777" w:rsidR="00330475" w:rsidRPr="00B11D52" w:rsidRDefault="00330475" w:rsidP="00447874">
            <w:pPr>
              <w:rPr>
                <w:b/>
              </w:rPr>
            </w:pPr>
          </w:p>
        </w:tc>
        <w:tc>
          <w:tcPr>
            <w:tcW w:w="7036" w:type="dxa"/>
            <w:gridSpan w:val="2"/>
          </w:tcPr>
          <w:p w14:paraId="71CF33E6" w14:textId="77777777" w:rsidR="00330475" w:rsidRDefault="00330475" w:rsidP="00447874">
            <w:r w:rsidRPr="00DA2D02">
              <w:t>The physics of Gamma-Ray Bursts and multi-messenger sources unveiled by the SVOM and Einstein Probe satellites</w:t>
            </w:r>
          </w:p>
        </w:tc>
      </w:tr>
      <w:tr w:rsidR="00330475" w14:paraId="0602FE9C" w14:textId="77777777" w:rsidTr="00447874">
        <w:tc>
          <w:tcPr>
            <w:tcW w:w="1980" w:type="dxa"/>
            <w:vMerge w:val="restart"/>
            <w:shd w:val="clear" w:color="auto" w:fill="F2F2F2" w:themeFill="background1" w:themeFillShade="F2"/>
          </w:tcPr>
          <w:p w14:paraId="6551ADB6" w14:textId="77777777" w:rsidR="00330475" w:rsidRDefault="00330475" w:rsidP="00447874">
            <w:pPr>
              <w:rPr>
                <w:b/>
              </w:rPr>
            </w:pPr>
            <w:r>
              <w:rPr>
                <w:b/>
              </w:rPr>
              <w:t>Project Highlights:</w:t>
            </w:r>
          </w:p>
        </w:tc>
        <w:tc>
          <w:tcPr>
            <w:tcW w:w="425" w:type="dxa"/>
            <w:shd w:val="clear" w:color="auto" w:fill="F2F2F2" w:themeFill="background1" w:themeFillShade="F2"/>
          </w:tcPr>
          <w:p w14:paraId="09820D44" w14:textId="77777777" w:rsidR="00330475" w:rsidRDefault="00330475" w:rsidP="00447874">
            <w:r>
              <w:t>1.</w:t>
            </w:r>
          </w:p>
        </w:tc>
        <w:tc>
          <w:tcPr>
            <w:tcW w:w="6611" w:type="dxa"/>
          </w:tcPr>
          <w:p w14:paraId="5D439DA1" w14:textId="77777777" w:rsidR="00330475" w:rsidRDefault="00330475" w:rsidP="00447874">
            <w:r w:rsidRPr="00DA2D02">
              <w:t>Unique UK access to two new space missions, SVOM and Einstein Probe, due for launch in 2023</w:t>
            </w:r>
            <w:r>
              <w:t>.</w:t>
            </w:r>
          </w:p>
        </w:tc>
      </w:tr>
      <w:tr w:rsidR="00330475" w14:paraId="120BD208" w14:textId="77777777" w:rsidTr="00447874">
        <w:tc>
          <w:tcPr>
            <w:tcW w:w="1980" w:type="dxa"/>
            <w:vMerge/>
            <w:shd w:val="clear" w:color="auto" w:fill="F2F2F2" w:themeFill="background1" w:themeFillShade="F2"/>
          </w:tcPr>
          <w:p w14:paraId="3BEE6756" w14:textId="77777777" w:rsidR="00330475" w:rsidRDefault="00330475" w:rsidP="00447874">
            <w:pPr>
              <w:rPr>
                <w:b/>
              </w:rPr>
            </w:pPr>
          </w:p>
        </w:tc>
        <w:tc>
          <w:tcPr>
            <w:tcW w:w="425" w:type="dxa"/>
            <w:shd w:val="clear" w:color="auto" w:fill="F2F2F2" w:themeFill="background1" w:themeFillShade="F2"/>
          </w:tcPr>
          <w:p w14:paraId="43FF1EB7" w14:textId="77777777" w:rsidR="00330475" w:rsidRDefault="00330475" w:rsidP="00447874">
            <w:r>
              <w:t>2.</w:t>
            </w:r>
          </w:p>
        </w:tc>
        <w:tc>
          <w:tcPr>
            <w:tcW w:w="6611" w:type="dxa"/>
          </w:tcPr>
          <w:p w14:paraId="2D4A2F78" w14:textId="77777777" w:rsidR="00330475" w:rsidRDefault="00330475" w:rsidP="00447874">
            <w:r w:rsidRPr="00DA2D02">
              <w:t>Identify and characterise a new sample of Gamma-ray Bursts</w:t>
            </w:r>
          </w:p>
        </w:tc>
      </w:tr>
      <w:tr w:rsidR="00330475" w14:paraId="16162EFE" w14:textId="77777777" w:rsidTr="00447874">
        <w:tc>
          <w:tcPr>
            <w:tcW w:w="1980" w:type="dxa"/>
            <w:vMerge/>
            <w:shd w:val="clear" w:color="auto" w:fill="F2F2F2" w:themeFill="background1" w:themeFillShade="F2"/>
          </w:tcPr>
          <w:p w14:paraId="6A8542AA" w14:textId="77777777" w:rsidR="00330475" w:rsidRDefault="00330475" w:rsidP="00447874">
            <w:pPr>
              <w:rPr>
                <w:b/>
              </w:rPr>
            </w:pPr>
          </w:p>
        </w:tc>
        <w:tc>
          <w:tcPr>
            <w:tcW w:w="425" w:type="dxa"/>
            <w:shd w:val="clear" w:color="auto" w:fill="F2F2F2" w:themeFill="background1" w:themeFillShade="F2"/>
          </w:tcPr>
          <w:p w14:paraId="155B51B9" w14:textId="77777777" w:rsidR="00330475" w:rsidRDefault="00330475" w:rsidP="00447874">
            <w:r>
              <w:t>3.</w:t>
            </w:r>
          </w:p>
        </w:tc>
        <w:tc>
          <w:tcPr>
            <w:tcW w:w="6611" w:type="dxa"/>
          </w:tcPr>
          <w:p w14:paraId="6B5AD123" w14:textId="77777777" w:rsidR="00330475" w:rsidRDefault="00330475" w:rsidP="00447874">
            <w:r w:rsidRPr="00DA2D02">
              <w:t>Identify electromagnetic counterparts to multi-messenger sources</w:t>
            </w:r>
          </w:p>
        </w:tc>
      </w:tr>
      <w:tr w:rsidR="00330475" w14:paraId="10457CE8" w14:textId="77777777" w:rsidTr="00447874">
        <w:tc>
          <w:tcPr>
            <w:tcW w:w="9016" w:type="dxa"/>
            <w:gridSpan w:val="3"/>
            <w:shd w:val="clear" w:color="auto" w:fill="F2F2F2" w:themeFill="background1" w:themeFillShade="F2"/>
          </w:tcPr>
          <w:p w14:paraId="6C1582BD" w14:textId="77777777" w:rsidR="00330475" w:rsidRDefault="00330475" w:rsidP="00447874">
            <w:r>
              <w:rPr>
                <w:b/>
              </w:rPr>
              <w:t xml:space="preserve">Project Summary </w:t>
            </w:r>
          </w:p>
        </w:tc>
      </w:tr>
      <w:tr w:rsidR="00330475" w14:paraId="7BBB8E38" w14:textId="77777777" w:rsidTr="00447874">
        <w:tc>
          <w:tcPr>
            <w:tcW w:w="9016" w:type="dxa"/>
            <w:gridSpan w:val="3"/>
          </w:tcPr>
          <w:p w14:paraId="54D587A7" w14:textId="77777777" w:rsidR="00330475" w:rsidRPr="00DA2D02" w:rsidRDefault="00330475" w:rsidP="00447874">
            <w:pPr>
              <w:rPr>
                <w:bCs/>
              </w:rPr>
            </w:pPr>
            <w:r w:rsidRPr="00DA2D02">
              <w:rPr>
                <w:bCs/>
              </w:rPr>
              <w:t>Gamma-Ray Bursts are the most powerful sources of electromagnetic energy known in the universe. They are also related to other transients, most notably as potential counterparts of gravitational wave sources. The electromagnetic discovery space is about to expand dramatically thanks to the availability of two new powerful space missions called SVOM and Einstein Probe. These missions are both due for launch in the second half of 2023, at the start of the PhD. Professor Paul O’Brien, the first supervisor of this PhD, has unique UK investigator status on both missions, with full data rights to the proprietary surveys (he is a Co-investigator on SVOM and the ESA appointed scientist on Einstein Probe). The student will have access to these data and to complementary data from other facilities.</w:t>
            </w:r>
          </w:p>
          <w:p w14:paraId="1EC1F46D" w14:textId="77777777" w:rsidR="00330475" w:rsidRPr="00DA2D02" w:rsidRDefault="00330475" w:rsidP="00447874">
            <w:pPr>
              <w:rPr>
                <w:bCs/>
              </w:rPr>
            </w:pPr>
          </w:p>
          <w:p w14:paraId="11CABC83" w14:textId="77777777" w:rsidR="00330475" w:rsidRDefault="00330475" w:rsidP="00447874">
            <w:pPr>
              <w:rPr>
                <w:bCs/>
              </w:rPr>
            </w:pPr>
            <w:r w:rsidRPr="00DA2D02">
              <w:rPr>
                <w:bCs/>
              </w:rPr>
              <w:t>This PhD is to exploit observational data from SVOM and Einstein Probe, and multiple related facilities, to constrain the multi-wavelength properties of GRBs and to investigate the properties of multi-messenger sources. In particular, this PhD project will exploit the power of the missions to: (a) probe the early emission from GRBs, constraining the emission process, the production of flares and the relation between the observed emission and the central engine; and (b) search for counterparts to gravitational-wave sources using the extremely wide-field soft X-ray survey capability of Einstein Probe</w:t>
            </w:r>
            <w:r>
              <w:rPr>
                <w:bCs/>
              </w:rPr>
              <w:t xml:space="preserve"> and the multi-wavelength capability of SVOM.</w:t>
            </w:r>
          </w:p>
          <w:p w14:paraId="29AEA8EF" w14:textId="77777777" w:rsidR="00330475" w:rsidRPr="00DA2D02" w:rsidRDefault="00330475" w:rsidP="00447874">
            <w:pPr>
              <w:rPr>
                <w:bCs/>
              </w:rPr>
            </w:pPr>
          </w:p>
          <w:p w14:paraId="2C93AD45" w14:textId="77777777" w:rsidR="00330475" w:rsidRPr="00DA2D02" w:rsidRDefault="00330475" w:rsidP="00447874">
            <w:pPr>
              <w:rPr>
                <w:bCs/>
              </w:rPr>
            </w:pPr>
            <w:r w:rsidRPr="00DA2D02">
              <w:rPr>
                <w:bCs/>
              </w:rPr>
              <w:t>At Leicester we strive to characterize the transient universe by undertaking coordinated searches for electromagnetic counterparts to new transient events by using many ground and space observatories observing across the entire electromagnetic spectrum. Although primarily an observational project, there will be ample scope during the PhD to fit theoretical models to the data. The students will also the opportunity to interact with the mission teams, who conduct the real-time operations. The ability to work with people who designed and built the observing facilities, developed the data processing software, construct theoretical models and interpret the results provides the ideal environment for rapid progress.</w:t>
            </w:r>
          </w:p>
          <w:p w14:paraId="386AFEBE" w14:textId="77777777" w:rsidR="00330475" w:rsidRPr="00DA2D02" w:rsidRDefault="00330475" w:rsidP="00447874">
            <w:pPr>
              <w:rPr>
                <w:bCs/>
              </w:rPr>
            </w:pPr>
          </w:p>
        </w:tc>
      </w:tr>
    </w:tbl>
    <w:p w14:paraId="654BFA52" w14:textId="77777777" w:rsidR="00330475" w:rsidRDefault="00330475" w:rsidP="00330475">
      <w:pPr>
        <w:spacing w:after="0" w:line="240" w:lineRule="auto"/>
      </w:pPr>
    </w:p>
    <w:p w14:paraId="0A4D3174" w14:textId="77777777" w:rsidR="00973B60" w:rsidRPr="00330475" w:rsidRDefault="00973B60" w:rsidP="00330475"/>
    <w:sectPr w:rsidR="00973B60" w:rsidRPr="00330475"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E381" w14:textId="77777777" w:rsidR="006E6127" w:rsidRDefault="006E6127" w:rsidP="006E6127">
      <w:pPr>
        <w:spacing w:after="0" w:line="240" w:lineRule="auto"/>
      </w:pPr>
      <w:r>
        <w:separator/>
      </w:r>
    </w:p>
  </w:endnote>
  <w:endnote w:type="continuationSeparator" w:id="0">
    <w:p w14:paraId="7D8940B7" w14:textId="77777777" w:rsidR="006E6127" w:rsidRDefault="006E6127"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B04F" w14:textId="77777777" w:rsidR="006E6127" w:rsidRDefault="006E6127" w:rsidP="006E6127">
      <w:pPr>
        <w:spacing w:after="0" w:line="240" w:lineRule="auto"/>
      </w:pPr>
      <w:r>
        <w:separator/>
      </w:r>
    </w:p>
  </w:footnote>
  <w:footnote w:type="continuationSeparator" w:id="0">
    <w:p w14:paraId="66199298" w14:textId="77777777" w:rsidR="006E6127" w:rsidRDefault="006E6127"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C6069"/>
    <w:multiLevelType w:val="hybridMultilevel"/>
    <w:tmpl w:val="DEA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4"/>
  </w:num>
  <w:num w:numId="5">
    <w:abstractNumId w:val="6"/>
  </w:num>
  <w:num w:numId="6">
    <w:abstractNumId w:val="13"/>
  </w:num>
  <w:num w:numId="7">
    <w:abstractNumId w:val="2"/>
  </w:num>
  <w:num w:numId="8">
    <w:abstractNumId w:val="4"/>
  </w:num>
  <w:num w:numId="9">
    <w:abstractNumId w:val="5"/>
  </w:num>
  <w:num w:numId="10">
    <w:abstractNumId w:val="15"/>
  </w:num>
  <w:num w:numId="11">
    <w:abstractNumId w:val="1"/>
  </w:num>
  <w:num w:numId="12">
    <w:abstractNumId w:val="8"/>
  </w:num>
  <w:num w:numId="13">
    <w:abstractNumId w:val="9"/>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A5FB7"/>
    <w:rsid w:val="000B53E0"/>
    <w:rsid w:val="000D022E"/>
    <w:rsid w:val="000D3A88"/>
    <w:rsid w:val="000D4FBC"/>
    <w:rsid w:val="000E2872"/>
    <w:rsid w:val="000F7117"/>
    <w:rsid w:val="0010106D"/>
    <w:rsid w:val="00167C0C"/>
    <w:rsid w:val="001A7EBB"/>
    <w:rsid w:val="001B577C"/>
    <w:rsid w:val="001F535B"/>
    <w:rsid w:val="00295395"/>
    <w:rsid w:val="002C5057"/>
    <w:rsid w:val="002E7CF8"/>
    <w:rsid w:val="002F5466"/>
    <w:rsid w:val="00325B09"/>
    <w:rsid w:val="00330475"/>
    <w:rsid w:val="00337001"/>
    <w:rsid w:val="003442F5"/>
    <w:rsid w:val="0035424F"/>
    <w:rsid w:val="00397A73"/>
    <w:rsid w:val="003A3C98"/>
    <w:rsid w:val="003A7AD7"/>
    <w:rsid w:val="003F7B87"/>
    <w:rsid w:val="00410FC5"/>
    <w:rsid w:val="004136DD"/>
    <w:rsid w:val="00437B57"/>
    <w:rsid w:val="004625F6"/>
    <w:rsid w:val="00470634"/>
    <w:rsid w:val="00477FE3"/>
    <w:rsid w:val="004C63D7"/>
    <w:rsid w:val="004C6DE3"/>
    <w:rsid w:val="004E6471"/>
    <w:rsid w:val="00504A1F"/>
    <w:rsid w:val="005149F2"/>
    <w:rsid w:val="00522C7E"/>
    <w:rsid w:val="00582BA8"/>
    <w:rsid w:val="00594E21"/>
    <w:rsid w:val="005D7571"/>
    <w:rsid w:val="006128FC"/>
    <w:rsid w:val="006439B9"/>
    <w:rsid w:val="0066474B"/>
    <w:rsid w:val="00665346"/>
    <w:rsid w:val="0066687C"/>
    <w:rsid w:val="00666D0A"/>
    <w:rsid w:val="00675FF9"/>
    <w:rsid w:val="00676971"/>
    <w:rsid w:val="006B70DD"/>
    <w:rsid w:val="006E6127"/>
    <w:rsid w:val="006F25A8"/>
    <w:rsid w:val="00710E3A"/>
    <w:rsid w:val="00751EB7"/>
    <w:rsid w:val="00767E71"/>
    <w:rsid w:val="007B63D9"/>
    <w:rsid w:val="007E5905"/>
    <w:rsid w:val="00825D18"/>
    <w:rsid w:val="00830414"/>
    <w:rsid w:val="00841F22"/>
    <w:rsid w:val="00862117"/>
    <w:rsid w:val="00862C2F"/>
    <w:rsid w:val="00862D19"/>
    <w:rsid w:val="008733B4"/>
    <w:rsid w:val="0088062A"/>
    <w:rsid w:val="00890982"/>
    <w:rsid w:val="00894D36"/>
    <w:rsid w:val="00896337"/>
    <w:rsid w:val="008A58A4"/>
    <w:rsid w:val="008D6E24"/>
    <w:rsid w:val="008F2278"/>
    <w:rsid w:val="008F2AD4"/>
    <w:rsid w:val="00912C2C"/>
    <w:rsid w:val="00960C59"/>
    <w:rsid w:val="00966007"/>
    <w:rsid w:val="00973B60"/>
    <w:rsid w:val="009D4DCA"/>
    <w:rsid w:val="009F1F3E"/>
    <w:rsid w:val="009F3E5F"/>
    <w:rsid w:val="00A03DCD"/>
    <w:rsid w:val="00A13EF3"/>
    <w:rsid w:val="00A404E6"/>
    <w:rsid w:val="00A45C8A"/>
    <w:rsid w:val="00AB7918"/>
    <w:rsid w:val="00AC10B6"/>
    <w:rsid w:val="00AF45A7"/>
    <w:rsid w:val="00AF4B84"/>
    <w:rsid w:val="00B01AB4"/>
    <w:rsid w:val="00B36EBC"/>
    <w:rsid w:val="00BA33B5"/>
    <w:rsid w:val="00C477F1"/>
    <w:rsid w:val="00C5031A"/>
    <w:rsid w:val="00C72021"/>
    <w:rsid w:val="00D026B5"/>
    <w:rsid w:val="00D15871"/>
    <w:rsid w:val="00D402FB"/>
    <w:rsid w:val="00D5202E"/>
    <w:rsid w:val="00D64813"/>
    <w:rsid w:val="00D74FCA"/>
    <w:rsid w:val="00DA2D02"/>
    <w:rsid w:val="00DA7D0B"/>
    <w:rsid w:val="00E35C41"/>
    <w:rsid w:val="00E37A87"/>
    <w:rsid w:val="00E46198"/>
    <w:rsid w:val="00E541E4"/>
    <w:rsid w:val="00E729F2"/>
    <w:rsid w:val="00E75690"/>
    <w:rsid w:val="00EE33EA"/>
    <w:rsid w:val="00EE5B37"/>
    <w:rsid w:val="00EF7466"/>
    <w:rsid w:val="00F44629"/>
    <w:rsid w:val="00F56631"/>
    <w:rsid w:val="00FA65DC"/>
    <w:rsid w:val="00FC07AE"/>
    <w:rsid w:val="00FC5BA5"/>
    <w:rsid w:val="00FD2782"/>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19921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B894-CFBE-4729-8849-0A0FAEDA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3</cp:revision>
  <dcterms:created xsi:type="dcterms:W3CDTF">2022-11-20T15:02:00Z</dcterms:created>
  <dcterms:modified xsi:type="dcterms:W3CDTF">2022-11-21T12:20:00Z</dcterms:modified>
</cp:coreProperties>
</file>