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159B" w14:textId="77777777" w:rsidR="00412762" w:rsidRDefault="00412762" w:rsidP="00412762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394DC781" w14:textId="77777777" w:rsidR="00412762" w:rsidRDefault="00412762" w:rsidP="00412762">
      <w:pPr>
        <w:spacing w:after="0" w:line="240" w:lineRule="auto"/>
        <w:rPr>
          <w:b/>
          <w:u w:val="single"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>50  PhD</w:t>
      </w:r>
      <w:proofErr w:type="gramEnd"/>
      <w:r>
        <w:rPr>
          <w:rFonts w:cs="Arial"/>
          <w:b/>
        </w:rPr>
        <w:t xml:space="preserve"> Scholarship</w:t>
      </w: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114"/>
        <w:gridCol w:w="5920"/>
      </w:tblGrid>
      <w:tr w:rsidR="00FA65DC" w:rsidRPr="00066C81" w14:paraId="6D366A07" w14:textId="77777777" w:rsidTr="00C97FF1">
        <w:tc>
          <w:tcPr>
            <w:tcW w:w="3114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920" w:type="dxa"/>
          </w:tcPr>
          <w:p w14:paraId="51240090" w14:textId="4D80F679" w:rsidR="00FA65DC" w:rsidRPr="00066C81" w:rsidRDefault="00DE19DD" w:rsidP="00745670">
            <w:r>
              <w:t>CMS Fasondini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114"/>
        <w:gridCol w:w="2806"/>
        <w:gridCol w:w="1843"/>
        <w:gridCol w:w="1271"/>
      </w:tblGrid>
      <w:tr w:rsidR="00FA65DC" w:rsidRPr="00066C81" w14:paraId="322E1222" w14:textId="77777777" w:rsidTr="00C97FF1">
        <w:tc>
          <w:tcPr>
            <w:tcW w:w="3114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920" w:type="dxa"/>
            <w:gridSpan w:val="3"/>
          </w:tcPr>
          <w:p w14:paraId="670E7F14" w14:textId="6DA3D69F" w:rsidR="00FA65DC" w:rsidRPr="00066C81" w:rsidRDefault="00C97FF1" w:rsidP="00745670">
            <w:r>
              <w:t>Dr Marco Fasondini</w:t>
            </w:r>
          </w:p>
        </w:tc>
      </w:tr>
      <w:tr w:rsidR="00FA65DC" w:rsidRPr="00066C81" w14:paraId="15ED5BBE" w14:textId="77777777" w:rsidTr="00C97FF1">
        <w:tc>
          <w:tcPr>
            <w:tcW w:w="3114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920" w:type="dxa"/>
            <w:gridSpan w:val="3"/>
          </w:tcPr>
          <w:p w14:paraId="731208ED" w14:textId="4A846252" w:rsidR="00FA65DC" w:rsidRPr="00066C81" w:rsidRDefault="00C97FF1" w:rsidP="00745670">
            <w:r>
              <w:t>School of Computing and Mathematical Sciences</w:t>
            </w:r>
          </w:p>
        </w:tc>
      </w:tr>
      <w:tr w:rsidR="00FA65DC" w:rsidRPr="00066C81" w14:paraId="3C049093" w14:textId="77777777" w:rsidTr="00C97FF1">
        <w:tc>
          <w:tcPr>
            <w:tcW w:w="3114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806" w:type="dxa"/>
          </w:tcPr>
          <w:p w14:paraId="71E2C43C" w14:textId="15B4EA4A" w:rsidR="00FA65DC" w:rsidRPr="00066C81" w:rsidRDefault="00015A9D" w:rsidP="00745670">
            <w:hyperlink r:id="rId8" w:history="1">
              <w:r w:rsidR="00412762" w:rsidRPr="00DB2800">
                <w:rPr>
                  <w:rStyle w:val="Hyperlink"/>
                </w:rPr>
                <w:t>m.fasondini@leicester.ac.uk</w:t>
              </w:r>
            </w:hyperlink>
            <w:r w:rsidR="00412762"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77777777" w:rsidR="00FA65DC" w:rsidRPr="00066C81" w:rsidRDefault="00FA65DC" w:rsidP="00745670"/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114"/>
        <w:gridCol w:w="2806"/>
        <w:gridCol w:w="1843"/>
        <w:gridCol w:w="1271"/>
      </w:tblGrid>
      <w:tr w:rsidR="00FA65DC" w14:paraId="65C977B5" w14:textId="77777777" w:rsidTr="00C97FF1">
        <w:tc>
          <w:tcPr>
            <w:tcW w:w="3114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920" w:type="dxa"/>
            <w:gridSpan w:val="3"/>
          </w:tcPr>
          <w:p w14:paraId="1A0FA8BF" w14:textId="19694B22" w:rsidR="00FA65DC" w:rsidRDefault="00335C7A" w:rsidP="00745670">
            <w:r>
              <w:t>Prof. Ruslan Davidchack</w:t>
            </w:r>
          </w:p>
        </w:tc>
      </w:tr>
      <w:tr w:rsidR="009D0B71" w14:paraId="58044821" w14:textId="77777777" w:rsidTr="00C97FF1">
        <w:tc>
          <w:tcPr>
            <w:tcW w:w="3114" w:type="dxa"/>
            <w:shd w:val="clear" w:color="auto" w:fill="F2F2F2" w:themeFill="background1" w:themeFillShade="F2"/>
          </w:tcPr>
          <w:p w14:paraId="7D02502A" w14:textId="77777777" w:rsidR="009D0B71" w:rsidRDefault="009D0B71" w:rsidP="009D0B71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920" w:type="dxa"/>
            <w:gridSpan w:val="3"/>
          </w:tcPr>
          <w:p w14:paraId="5CCA4D4C" w14:textId="22AB4334" w:rsidR="009D0B71" w:rsidRDefault="009D0B71" w:rsidP="009D0B71">
            <w:r>
              <w:t>School of Computing and Mathematical Sciences</w:t>
            </w:r>
          </w:p>
        </w:tc>
      </w:tr>
      <w:tr w:rsidR="009D0B71" w14:paraId="64AE7F63" w14:textId="77777777" w:rsidTr="00C97FF1">
        <w:tc>
          <w:tcPr>
            <w:tcW w:w="3114" w:type="dxa"/>
            <w:shd w:val="clear" w:color="auto" w:fill="F2F2F2" w:themeFill="background1" w:themeFillShade="F2"/>
          </w:tcPr>
          <w:p w14:paraId="37500CEE" w14:textId="77777777" w:rsidR="009D0B71" w:rsidRDefault="009D0B71" w:rsidP="009D0B71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806" w:type="dxa"/>
          </w:tcPr>
          <w:p w14:paraId="150CD25E" w14:textId="749BA703" w:rsidR="009D0B71" w:rsidRDefault="009D0B71" w:rsidP="009D0B71">
            <w:r w:rsidRPr="009D0B71">
              <w:t>rld8@leicester.ac.uk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9D0B71" w:rsidRPr="008D3AC2" w:rsidRDefault="009D0B71" w:rsidP="009D0B71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77777777" w:rsidR="009D0B71" w:rsidRDefault="009D0B71" w:rsidP="009D0B71"/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13" w:type="dxa"/>
        <w:tblLayout w:type="fixed"/>
        <w:tblLook w:val="04A0" w:firstRow="1" w:lastRow="0" w:firstColumn="1" w:lastColumn="0" w:noHBand="0" w:noVBand="1"/>
      </w:tblPr>
      <w:tblGrid>
        <w:gridCol w:w="3248"/>
        <w:gridCol w:w="5765"/>
      </w:tblGrid>
      <w:tr w:rsidR="00FA65DC" w14:paraId="7F52B305" w14:textId="77777777" w:rsidTr="009D0B71">
        <w:trPr>
          <w:trHeight w:val="298"/>
        </w:trPr>
        <w:tc>
          <w:tcPr>
            <w:tcW w:w="3248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65" w:type="dxa"/>
          </w:tcPr>
          <w:p w14:paraId="31071CB8" w14:textId="77777777" w:rsidR="00FA65DC" w:rsidRDefault="00C97FF1" w:rsidP="00745670">
            <w:r>
              <w:t xml:space="preserve">Dr Sheehan </w:t>
            </w:r>
            <w:proofErr w:type="spellStart"/>
            <w:r>
              <w:t>Olver</w:t>
            </w:r>
            <w:proofErr w:type="spellEnd"/>
          </w:p>
          <w:p w14:paraId="30D9889D" w14:textId="77777777" w:rsidR="00784276" w:rsidRDefault="00784276" w:rsidP="00745670">
            <w:r>
              <w:t>Department of Mathematics</w:t>
            </w:r>
          </w:p>
          <w:p w14:paraId="5E01ECBF" w14:textId="77777777" w:rsidR="00784276" w:rsidRDefault="00784276" w:rsidP="00745670">
            <w:r>
              <w:t>Imperial College London</w:t>
            </w:r>
          </w:p>
          <w:p w14:paraId="2740E30A" w14:textId="236EA1FD" w:rsidR="00784276" w:rsidRDefault="00784276" w:rsidP="00745670">
            <w:r w:rsidRPr="00784276">
              <w:t>s.olver@imperial.ac.uk</w:t>
            </w:r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51CE80AB" w:rsidR="00FA65DC" w:rsidRDefault="004756EC" w:rsidP="00745670">
            <w:r>
              <w:t>Sparse spectral methods</w:t>
            </w:r>
            <w:r w:rsidR="00596BB1">
              <w:t xml:space="preserve"> on new geometries</w:t>
            </w:r>
            <w:r>
              <w:t xml:space="preserve"> for differential equations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422B9F5D" w:rsidR="00FA65DC" w:rsidRDefault="00335C7A" w:rsidP="00745670">
            <w:r>
              <w:t>Sparse spectral methods with new basis functions on new geometries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7EFBC928" w:rsidR="00FA65DC" w:rsidRDefault="00335C7A" w:rsidP="00745670">
            <w:r>
              <w:t>Implementation in open</w:t>
            </w:r>
            <w:r w:rsidR="00003692">
              <w:t xml:space="preserve"> </w:t>
            </w:r>
            <w:r>
              <w:t>source, high-performance code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1FC21440" w:rsidR="00FA65DC" w:rsidRDefault="00335C7A" w:rsidP="00745670">
            <w:r>
              <w:t>Numerous computational modelling applications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13D70719" w14:textId="6FCFD9C2" w:rsidR="00470E4A" w:rsidRDefault="004756EC" w:rsidP="00745670">
            <w:pPr>
              <w:rPr>
                <w:bCs/>
              </w:rPr>
            </w:pPr>
            <w:r>
              <w:rPr>
                <w:bCs/>
              </w:rPr>
              <w:t>Spectral methods are used to</w:t>
            </w:r>
            <w:r w:rsidR="008819AB">
              <w:rPr>
                <w:bCs/>
              </w:rPr>
              <w:t xml:space="preserve"> compute</w:t>
            </w:r>
            <w:r>
              <w:rPr>
                <w:bCs/>
              </w:rPr>
              <w:t xml:space="preserve"> solution</w:t>
            </w:r>
            <w:r w:rsidR="00784276">
              <w:rPr>
                <w:bCs/>
              </w:rPr>
              <w:t>s</w:t>
            </w:r>
            <w:r>
              <w:rPr>
                <w:bCs/>
              </w:rPr>
              <w:t xml:space="preserve"> to differential and integral equations.  Typically, this is done by expansions in orthogonal basis functions </w:t>
            </w:r>
            <w:r w:rsidR="00470E4A">
              <w:rPr>
                <w:bCs/>
              </w:rPr>
              <w:t>on the entire domain of the problem, or on multiple subdomains in a spectral element (or high</w:t>
            </w:r>
            <w:r w:rsidR="00626D2C">
              <w:rPr>
                <w:bCs/>
              </w:rPr>
              <w:t>-</w:t>
            </w:r>
            <w:r w:rsidR="00470E4A">
              <w:rPr>
                <w:bCs/>
              </w:rPr>
              <w:t>p-finite element) method.</w:t>
            </w:r>
          </w:p>
          <w:p w14:paraId="6CE4D5AE" w14:textId="77777777" w:rsidR="00470E4A" w:rsidRDefault="00470E4A" w:rsidP="00745670">
            <w:pPr>
              <w:rPr>
                <w:bCs/>
              </w:rPr>
            </w:pPr>
          </w:p>
          <w:p w14:paraId="5BD58003" w14:textId="02979F09" w:rsidR="009762B3" w:rsidRPr="00F15476" w:rsidRDefault="00470E4A" w:rsidP="00745670">
            <w:pPr>
              <w:rPr>
                <w:bCs/>
              </w:rPr>
            </w:pPr>
            <w:r>
              <w:rPr>
                <w:bCs/>
              </w:rPr>
              <w:t xml:space="preserve">Traditional spectral methods are well known to have excellent convergence properties for analytic solutions (exponentially fast convergence).  However, this comes at the expense of </w:t>
            </w:r>
            <w:r w:rsidR="00916CAF">
              <w:rPr>
                <w:bCs/>
              </w:rPr>
              <w:t>solving</w:t>
            </w:r>
            <w:r>
              <w:rPr>
                <w:bCs/>
              </w:rPr>
              <w:t xml:space="preserve"> dense and ill-conditioned linear systems.  In recent years, spectral methods</w:t>
            </w:r>
            <w:r w:rsidR="009762B3">
              <w:rPr>
                <w:bCs/>
              </w:rPr>
              <w:t xml:space="preserve"> </w:t>
            </w:r>
            <w:r>
              <w:rPr>
                <w:bCs/>
              </w:rPr>
              <w:t>have been devised</w:t>
            </w:r>
            <w:r w:rsidR="009762B3">
              <w:rPr>
                <w:bCs/>
              </w:rPr>
              <w:t xml:space="preserve"> that result in sparse and well-conditioned linear systems</w:t>
            </w:r>
            <w:r w:rsidR="008521E5">
              <w:rPr>
                <w:bCs/>
              </w:rPr>
              <w:t xml:space="preserve"> that can be solved with</w:t>
            </w:r>
            <w:r w:rsidR="00E006E2">
              <w:rPr>
                <w:bCs/>
              </w:rPr>
              <w:t xml:space="preserve"> fast,</w:t>
            </w:r>
            <w:r w:rsidR="008521E5">
              <w:rPr>
                <w:bCs/>
              </w:rPr>
              <w:t xml:space="preserve"> optimal complexity algorithms</w:t>
            </w:r>
            <w:r w:rsidR="009762B3">
              <w:rPr>
                <w:bCs/>
              </w:rPr>
              <w:t>.  Furthermore, these sparse spectral methods have been extended from</w:t>
            </w:r>
            <w:r w:rsidR="00626D2C">
              <w:rPr>
                <w:bCs/>
              </w:rPr>
              <w:t xml:space="preserve"> intervals </w:t>
            </w:r>
            <w:r w:rsidR="009762B3">
              <w:rPr>
                <w:bCs/>
              </w:rPr>
              <w:t>to</w:t>
            </w:r>
            <w:r w:rsidR="00626D2C">
              <w:rPr>
                <w:bCs/>
              </w:rPr>
              <w:t xml:space="preserve"> </w:t>
            </w:r>
            <w:r w:rsidR="001B27AF">
              <w:rPr>
                <w:bCs/>
              </w:rPr>
              <w:t>certain regions in 2D and 3D</w:t>
            </w:r>
            <w:r w:rsidR="00626D2C">
              <w:rPr>
                <w:bCs/>
              </w:rPr>
              <w:t>, for example</w:t>
            </w:r>
            <w:r w:rsidR="009762B3">
              <w:rPr>
                <w:bCs/>
              </w:rPr>
              <w:t xml:space="preserve"> triangles,</w:t>
            </w:r>
            <w:r w:rsidR="001B27AF">
              <w:rPr>
                <w:bCs/>
              </w:rPr>
              <w:t xml:space="preserve"> balls, cones,</w:t>
            </w:r>
            <w:r w:rsidR="009762B3">
              <w:rPr>
                <w:bCs/>
              </w:rPr>
              <w:t xml:space="preserve"> disks, disk slices, trapeziums and spherical caps</w:t>
            </w:r>
            <w:r w:rsidR="00BF2393">
              <w:rPr>
                <w:bCs/>
              </w:rPr>
              <w:t xml:space="preserve"> </w:t>
            </w:r>
            <w:r w:rsidR="00003692">
              <w:rPr>
                <w:bCs/>
              </w:rPr>
              <w:t>(see, for example</w:t>
            </w:r>
            <w:r w:rsidR="00784276">
              <w:rPr>
                <w:bCs/>
              </w:rPr>
              <w:t>,</w:t>
            </w:r>
            <w:r w:rsidR="00003692">
              <w:rPr>
                <w:bCs/>
              </w:rPr>
              <w:t xml:space="preserve"> </w:t>
            </w:r>
            <w:r w:rsidR="00BF2393">
              <w:rPr>
                <w:bCs/>
              </w:rPr>
              <w:t>[1]</w:t>
            </w:r>
            <w:r w:rsidR="00003692">
              <w:rPr>
                <w:bCs/>
              </w:rPr>
              <w:t>)</w:t>
            </w:r>
            <w:r w:rsidR="009762B3">
              <w:rPr>
                <w:bCs/>
              </w:rPr>
              <w:t>.</w:t>
            </w:r>
            <w:r w:rsidR="00D75216">
              <w:rPr>
                <w:bCs/>
              </w:rPr>
              <w:t xml:space="preserve">  In fact, sparse spectral methods can be designed for any geometry described by an algebraic curve or surface (zero sets of multivariate polynomials), however</w:t>
            </w:r>
            <w:r w:rsidR="00923875">
              <w:rPr>
                <w:bCs/>
              </w:rPr>
              <w:t xml:space="preserve"> in practice</w:t>
            </w:r>
            <w:r w:rsidR="00D75216">
              <w:rPr>
                <w:bCs/>
              </w:rPr>
              <w:t xml:space="preserve"> one requires an explicit </w:t>
            </w:r>
            <w:r w:rsidR="00923875">
              <w:rPr>
                <w:bCs/>
              </w:rPr>
              <w:t>family</w:t>
            </w:r>
            <w:r w:rsidR="00694917">
              <w:rPr>
                <w:bCs/>
              </w:rPr>
              <w:t xml:space="preserve"> of orthogonal basis functions or a stable and efficient computational method for constructing the </w:t>
            </w:r>
            <w:proofErr w:type="spellStart"/>
            <w:r w:rsidR="00694917">
              <w:rPr>
                <w:bCs/>
              </w:rPr>
              <w:t>basis</w:t>
            </w:r>
            <w:proofErr w:type="spellEnd"/>
            <w:r w:rsidR="00694917">
              <w:rPr>
                <w:bCs/>
              </w:rPr>
              <w:t xml:space="preserve"> functions.</w:t>
            </w:r>
          </w:p>
          <w:p w14:paraId="3BD63733" w14:textId="241066CA" w:rsidR="0090688F" w:rsidRDefault="0090688F" w:rsidP="00745670">
            <w:pPr>
              <w:rPr>
                <w:b/>
              </w:rPr>
            </w:pPr>
          </w:p>
          <w:p w14:paraId="737B8CF0" w14:textId="00D3D1F0" w:rsidR="00694917" w:rsidRDefault="0090688F" w:rsidP="00745670">
            <w:pPr>
              <w:rPr>
                <w:bCs/>
              </w:rPr>
            </w:pPr>
            <w:r>
              <w:rPr>
                <w:bCs/>
              </w:rPr>
              <w:t>The aim of this project is to de</w:t>
            </w:r>
            <w:r w:rsidR="006672BE">
              <w:rPr>
                <w:bCs/>
              </w:rPr>
              <w:t>sign</w:t>
            </w:r>
            <w:r>
              <w:rPr>
                <w:bCs/>
              </w:rPr>
              <w:t xml:space="preserve"> sparse spectral methods for a set of geometries described by algebraic curves and surface</w:t>
            </w:r>
            <w:r w:rsidR="00E1318B">
              <w:rPr>
                <w:bCs/>
              </w:rPr>
              <w:t>s.  T</w:t>
            </w:r>
            <w:r w:rsidR="00BF2393">
              <w:rPr>
                <w:bCs/>
              </w:rPr>
              <w:t xml:space="preserve">he </w:t>
            </w:r>
            <w:r w:rsidR="00E1318B">
              <w:rPr>
                <w:bCs/>
              </w:rPr>
              <w:t>project</w:t>
            </w:r>
            <w:r w:rsidR="008819AB">
              <w:rPr>
                <w:bCs/>
              </w:rPr>
              <w:t xml:space="preserve"> supervisor</w:t>
            </w:r>
            <w:r w:rsidR="00BF2393">
              <w:rPr>
                <w:bCs/>
              </w:rPr>
              <w:t xml:space="preserve"> </w:t>
            </w:r>
            <w:r w:rsidR="00626D2C">
              <w:rPr>
                <w:bCs/>
              </w:rPr>
              <w:t>and</w:t>
            </w:r>
            <w:r w:rsidR="008819AB">
              <w:rPr>
                <w:bCs/>
              </w:rPr>
              <w:t xml:space="preserve"> his</w:t>
            </w:r>
            <w:r w:rsidR="00BF2393">
              <w:rPr>
                <w:bCs/>
              </w:rPr>
              <w:t xml:space="preserve"> collaborator</w:t>
            </w:r>
            <w:r w:rsidR="008E589D">
              <w:rPr>
                <w:bCs/>
              </w:rPr>
              <w:t>s</w:t>
            </w:r>
            <w:r w:rsidR="00E1318B">
              <w:rPr>
                <w:bCs/>
              </w:rPr>
              <w:t xml:space="preserve"> have recently constructed new orthogonal polynomial basis functions</w:t>
            </w:r>
            <w:r w:rsidR="006672BE">
              <w:rPr>
                <w:bCs/>
              </w:rPr>
              <w:t xml:space="preserve"> (OPs)</w:t>
            </w:r>
            <w:r w:rsidR="00E1318B">
              <w:rPr>
                <w:bCs/>
              </w:rPr>
              <w:t xml:space="preserve"> on a class of algebraic curves in 1D</w:t>
            </w:r>
            <w:r w:rsidR="00827477">
              <w:rPr>
                <w:bCs/>
              </w:rPr>
              <w:t xml:space="preserve"> with a stable algorithm</w:t>
            </w:r>
            <w:r w:rsidR="00EE2DE9">
              <w:rPr>
                <w:bCs/>
              </w:rPr>
              <w:t xml:space="preserve"> that has linear complexity</w:t>
            </w:r>
            <w:r w:rsidR="00BF2393">
              <w:rPr>
                <w:bCs/>
              </w:rPr>
              <w:t xml:space="preserve"> [2,3]</w:t>
            </w:r>
            <w:r w:rsidR="00626D2C">
              <w:rPr>
                <w:bCs/>
              </w:rPr>
              <w:t>. Their methodology</w:t>
            </w:r>
            <w:r w:rsidR="00596BB1">
              <w:rPr>
                <w:bCs/>
              </w:rPr>
              <w:t xml:space="preserve"> can be extended to</w:t>
            </w:r>
            <w:r w:rsidR="00626D2C">
              <w:rPr>
                <w:bCs/>
              </w:rPr>
              <w:t xml:space="preserve"> construct OPs on</w:t>
            </w:r>
            <w:r w:rsidR="00E1318B">
              <w:rPr>
                <w:bCs/>
              </w:rPr>
              <w:t xml:space="preserve"> regions in 2D bounded by</w:t>
            </w:r>
            <w:r w:rsidR="00626D2C">
              <w:rPr>
                <w:bCs/>
              </w:rPr>
              <w:t xml:space="preserve"> th</w:t>
            </w:r>
            <w:r w:rsidR="00827477">
              <w:rPr>
                <w:bCs/>
              </w:rPr>
              <w:t>e</w:t>
            </w:r>
            <w:r w:rsidR="00626D2C">
              <w:rPr>
                <w:bCs/>
              </w:rPr>
              <w:t xml:space="preserve"> same class of</w:t>
            </w:r>
            <w:r w:rsidR="00E1318B">
              <w:rPr>
                <w:bCs/>
              </w:rPr>
              <w:t xml:space="preserve"> algebraic curves and their associated surfaces of revolution in 3D.</w:t>
            </w:r>
            <w:r w:rsidR="00694917">
              <w:rPr>
                <w:bCs/>
              </w:rPr>
              <w:t xml:space="preserve">  </w:t>
            </w:r>
            <w:r w:rsidR="00827477">
              <w:rPr>
                <w:bCs/>
              </w:rPr>
              <w:t>T</w:t>
            </w:r>
            <w:r w:rsidR="008E589D">
              <w:rPr>
                <w:bCs/>
              </w:rPr>
              <w:t xml:space="preserve">hese </w:t>
            </w:r>
            <w:r w:rsidR="00827477">
              <w:rPr>
                <w:bCs/>
              </w:rPr>
              <w:t>OPs</w:t>
            </w:r>
            <w:r w:rsidR="008E589D">
              <w:rPr>
                <w:bCs/>
              </w:rPr>
              <w:t xml:space="preserve"> will be used</w:t>
            </w:r>
            <w:r w:rsidR="00827477">
              <w:rPr>
                <w:bCs/>
              </w:rPr>
              <w:t xml:space="preserve"> in this project</w:t>
            </w:r>
            <w:r w:rsidR="008E589D">
              <w:rPr>
                <w:bCs/>
              </w:rPr>
              <w:t xml:space="preserve"> to construct</w:t>
            </w:r>
            <w:r w:rsidR="00E1318B">
              <w:rPr>
                <w:bCs/>
              </w:rPr>
              <w:t xml:space="preserve"> sparse matrix representations of</w:t>
            </w:r>
            <w:r w:rsidR="00C920E5">
              <w:rPr>
                <w:bCs/>
              </w:rPr>
              <w:t xml:space="preserve"> conversion (change-of-basis),</w:t>
            </w:r>
            <w:r w:rsidR="00E1318B">
              <w:rPr>
                <w:bCs/>
              </w:rPr>
              <w:t xml:space="preserve"> multiplication</w:t>
            </w:r>
            <w:r w:rsidR="00C920E5">
              <w:rPr>
                <w:bCs/>
              </w:rPr>
              <w:t xml:space="preserve"> and</w:t>
            </w:r>
            <w:r w:rsidR="00E1318B">
              <w:rPr>
                <w:bCs/>
              </w:rPr>
              <w:t xml:space="preserve"> differentia</w:t>
            </w:r>
            <w:r w:rsidR="00C920E5">
              <w:rPr>
                <w:bCs/>
              </w:rPr>
              <w:t>tion operators as well as transforms based on quadrature</w:t>
            </w:r>
            <w:r w:rsidR="00D75216">
              <w:rPr>
                <w:bCs/>
              </w:rPr>
              <w:t>.  These</w:t>
            </w:r>
            <w:r w:rsidR="00435102">
              <w:rPr>
                <w:bCs/>
              </w:rPr>
              <w:t xml:space="preserve"> sparse</w:t>
            </w:r>
            <w:r w:rsidR="00827477">
              <w:rPr>
                <w:bCs/>
              </w:rPr>
              <w:t xml:space="preserve"> matri</w:t>
            </w:r>
            <w:r w:rsidR="00435102">
              <w:rPr>
                <w:bCs/>
              </w:rPr>
              <w:t>ces</w:t>
            </w:r>
            <w:r w:rsidR="00827477">
              <w:rPr>
                <w:bCs/>
              </w:rPr>
              <w:t xml:space="preserve"> and transforms</w:t>
            </w:r>
            <w:r w:rsidR="00D75216">
              <w:rPr>
                <w:bCs/>
              </w:rPr>
              <w:t xml:space="preserve"> will be used to devise</w:t>
            </w:r>
            <w:r w:rsidR="00C920E5">
              <w:rPr>
                <w:bCs/>
              </w:rPr>
              <w:t xml:space="preserve"> sparse spectral methods </w:t>
            </w:r>
            <w:r w:rsidR="00827477">
              <w:rPr>
                <w:bCs/>
              </w:rPr>
              <w:t>on the above-mentioned regions</w:t>
            </w:r>
            <w:r w:rsidR="00916CAF">
              <w:rPr>
                <w:bCs/>
              </w:rPr>
              <w:t xml:space="preserve"> in</w:t>
            </w:r>
            <w:r w:rsidR="00827477">
              <w:rPr>
                <w:bCs/>
              </w:rPr>
              <w:t xml:space="preserve"> 2D and 3D</w:t>
            </w:r>
            <w:r w:rsidR="008E589D">
              <w:rPr>
                <w:bCs/>
              </w:rPr>
              <w:t>, which will be implemented</w:t>
            </w:r>
            <w:r w:rsidR="00D75216">
              <w:rPr>
                <w:bCs/>
              </w:rPr>
              <w:t xml:space="preserve"> in</w:t>
            </w:r>
            <w:r w:rsidR="00335C7A">
              <w:rPr>
                <w:bCs/>
              </w:rPr>
              <w:t xml:space="preserve"> the </w:t>
            </w:r>
            <w:proofErr w:type="gramStart"/>
            <w:r w:rsidR="00335C7A">
              <w:rPr>
                <w:bCs/>
              </w:rPr>
              <w:t>open</w:t>
            </w:r>
            <w:r w:rsidR="00596BB1">
              <w:rPr>
                <w:bCs/>
              </w:rPr>
              <w:t xml:space="preserve"> </w:t>
            </w:r>
            <w:r w:rsidR="00335C7A">
              <w:rPr>
                <w:bCs/>
              </w:rPr>
              <w:t>source</w:t>
            </w:r>
            <w:proofErr w:type="gramEnd"/>
            <w:r w:rsidR="00D75216">
              <w:rPr>
                <w:bCs/>
              </w:rPr>
              <w:t xml:space="preserve"> </w:t>
            </w:r>
            <w:r w:rsidR="00335C7A">
              <w:rPr>
                <w:bCs/>
              </w:rPr>
              <w:t>Julia</w:t>
            </w:r>
            <w:r w:rsidR="001B3C97">
              <w:rPr>
                <w:bCs/>
              </w:rPr>
              <w:t xml:space="preserve"> programming</w:t>
            </w:r>
            <w:r w:rsidR="00335C7A">
              <w:rPr>
                <w:bCs/>
              </w:rPr>
              <w:t xml:space="preserve"> language</w:t>
            </w:r>
            <w:r w:rsidR="00C920E5">
              <w:rPr>
                <w:bCs/>
              </w:rPr>
              <w:t>.</w:t>
            </w:r>
            <w:r w:rsidR="00694917">
              <w:rPr>
                <w:bCs/>
              </w:rPr>
              <w:t xml:space="preserve">  The</w:t>
            </w:r>
            <w:r w:rsidR="006672BE">
              <w:rPr>
                <w:bCs/>
              </w:rPr>
              <w:t xml:space="preserve"> resulting</w:t>
            </w:r>
            <w:r w:rsidR="00694917">
              <w:rPr>
                <w:bCs/>
              </w:rPr>
              <w:t xml:space="preserve"> spectral methods will be tested on model problems that arise in acoustics and fluid mechanics</w:t>
            </w:r>
            <w:r w:rsidR="00BF2393">
              <w:rPr>
                <w:bCs/>
              </w:rPr>
              <w:t xml:space="preserve"> (e.g., Laplace and Helmholtz problems)</w:t>
            </w:r>
            <w:r w:rsidR="00F15476">
              <w:rPr>
                <w:bCs/>
              </w:rPr>
              <w:t>.  Ultimately, the goal is to extend the</w:t>
            </w:r>
            <w:r w:rsidR="001B27AF">
              <w:rPr>
                <w:bCs/>
              </w:rPr>
              <w:t>se</w:t>
            </w:r>
            <w:r w:rsidR="00F15476">
              <w:rPr>
                <w:bCs/>
              </w:rPr>
              <w:t xml:space="preserve"> spectral methods to sparse spectral element method</w:t>
            </w:r>
            <w:r w:rsidR="001B27AF">
              <w:rPr>
                <w:bCs/>
              </w:rPr>
              <w:t>s</w:t>
            </w:r>
            <w:r w:rsidR="00F15476">
              <w:rPr>
                <w:bCs/>
              </w:rPr>
              <w:t xml:space="preserve"> for</w:t>
            </w:r>
            <w:r w:rsidR="003B2D5D">
              <w:rPr>
                <w:bCs/>
              </w:rPr>
              <w:t xml:space="preserve"> computationally</w:t>
            </w:r>
            <w:r w:rsidR="00F15476">
              <w:rPr>
                <w:bCs/>
              </w:rPr>
              <w:t xml:space="preserve"> challenging applications in</w:t>
            </w:r>
            <w:r w:rsidR="00F73A4E">
              <w:rPr>
                <w:bCs/>
              </w:rPr>
              <w:t xml:space="preserve"> numerical weather prediction,</w:t>
            </w:r>
            <w:r w:rsidR="0075795F">
              <w:rPr>
                <w:bCs/>
              </w:rPr>
              <w:t xml:space="preserve"> acoustic and elastic</w:t>
            </w:r>
            <w:r w:rsidR="00F73A4E">
              <w:rPr>
                <w:bCs/>
              </w:rPr>
              <w:t xml:space="preserve"> wave propagation</w:t>
            </w:r>
            <w:r w:rsidR="00F15476">
              <w:rPr>
                <w:bCs/>
              </w:rPr>
              <w:t xml:space="preserve"> and medical imaging. </w:t>
            </w:r>
          </w:p>
          <w:p w14:paraId="30FD78D0" w14:textId="0CA7EB6D" w:rsidR="00FA65DC" w:rsidRDefault="00FA65DC" w:rsidP="00745670">
            <w:pPr>
              <w:rPr>
                <w:b/>
              </w:rPr>
            </w:pPr>
          </w:p>
          <w:p w14:paraId="20FF6EF8" w14:textId="3886915B" w:rsidR="00BF2393" w:rsidRPr="009D0B71" w:rsidRDefault="00BF2393" w:rsidP="0074567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0B71">
              <w:rPr>
                <w:bCs/>
                <w:sz w:val="18"/>
                <w:szCs w:val="18"/>
              </w:rPr>
              <w:t>[1]</w:t>
            </w:r>
            <w:r w:rsidR="00E72C47" w:rsidRPr="009D0B71">
              <w:rPr>
                <w:sz w:val="18"/>
                <w:szCs w:val="18"/>
              </w:rPr>
              <w:t xml:space="preserve"> B.</w:t>
            </w:r>
            <w:r w:rsidR="00E72C47" w:rsidRPr="009D0B71">
              <w:rPr>
                <w:bCs/>
                <w:sz w:val="18"/>
                <w:szCs w:val="18"/>
              </w:rPr>
              <w:t xml:space="preserve"> Snowball and S. </w:t>
            </w:r>
            <w:proofErr w:type="spellStart"/>
            <w:r w:rsidR="00E72C47" w:rsidRPr="009D0B71">
              <w:rPr>
                <w:bCs/>
                <w:sz w:val="18"/>
                <w:szCs w:val="18"/>
              </w:rPr>
              <w:t>Olver</w:t>
            </w:r>
            <w:proofErr w:type="spellEnd"/>
            <w:r w:rsidR="00E72C47" w:rsidRPr="009D0B71">
              <w:rPr>
                <w:bCs/>
                <w:sz w:val="18"/>
                <w:szCs w:val="18"/>
              </w:rPr>
              <w:t xml:space="preserve">. Sparse spectral and p-finite element methods for partial differential equations on disk slices and trapeziums. </w:t>
            </w:r>
            <w:r w:rsidR="00E72C47" w:rsidRPr="009D0B71">
              <w:rPr>
                <w:bCs/>
                <w:i/>
                <w:iCs/>
                <w:sz w:val="18"/>
                <w:szCs w:val="18"/>
              </w:rPr>
              <w:t>Stud. Appl. Math.</w:t>
            </w:r>
            <w:r w:rsidR="00E72C47" w:rsidRPr="009D0B71">
              <w:rPr>
                <w:bCs/>
                <w:sz w:val="18"/>
                <w:szCs w:val="18"/>
              </w:rPr>
              <w:t>, 145:3–35, 2020.</w:t>
            </w:r>
            <w:r w:rsidRPr="009D0B71">
              <w:rPr>
                <w:bCs/>
                <w:sz w:val="18"/>
                <w:szCs w:val="18"/>
              </w:rPr>
              <w:t xml:space="preserve"> </w:t>
            </w:r>
          </w:p>
          <w:p w14:paraId="604F5C9A" w14:textId="0B4A0056" w:rsidR="00BF2393" w:rsidRPr="009D0B71" w:rsidRDefault="00BF2393" w:rsidP="0074567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0B71">
              <w:rPr>
                <w:rFonts w:asciiTheme="minorHAnsi" w:hAnsiTheme="minorHAnsi" w:cstheme="minorHAnsi"/>
                <w:bCs/>
                <w:sz w:val="18"/>
                <w:szCs w:val="18"/>
              </w:rPr>
              <w:t>[2]</w:t>
            </w:r>
            <w:r w:rsidR="00E72C47" w:rsidRPr="009D0B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M.</w:t>
            </w:r>
            <w:r w:rsidRPr="009D0B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E72C47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Fasondini, S. </w:t>
            </w:r>
            <w:proofErr w:type="spellStart"/>
            <w:r w:rsidR="00E72C47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Olver</w:t>
            </w:r>
            <w:proofErr w:type="spellEnd"/>
            <w:r w:rsidR="00E72C47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and Y</w:t>
            </w:r>
            <w:r w:rsidR="003B2D5D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E72C47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Xu. Orthogonal polynomials on planar cubic curves. </w:t>
            </w:r>
            <w:r w:rsidR="00E72C47" w:rsidRPr="009D0B71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Found. </w:t>
            </w:r>
            <w:proofErr w:type="spellStart"/>
            <w:r w:rsidR="00E72C47" w:rsidRPr="009D0B71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Comput</w:t>
            </w:r>
            <w:proofErr w:type="spellEnd"/>
            <w:r w:rsidR="00E72C47" w:rsidRPr="009D0B71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  <w:shd w:val="clear" w:color="auto" w:fill="FFFFFF"/>
              </w:rPr>
              <w:t>. Math.</w:t>
            </w:r>
            <w:r w:rsidR="00E72C47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1-31</w:t>
            </w:r>
            <w:r w:rsidR="00003692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2021</w:t>
            </w:r>
            <w:r w:rsidR="00E72C47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07108D12" w14:textId="4F5555CC" w:rsidR="00FA65DC" w:rsidRPr="00B05608" w:rsidRDefault="00BF2393" w:rsidP="0074567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0B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[3] </w:t>
            </w:r>
            <w:r w:rsidR="00003692" w:rsidRPr="009D0B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M. </w:t>
            </w:r>
            <w:r w:rsidR="00003692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Fasondini, S. </w:t>
            </w:r>
            <w:proofErr w:type="spellStart"/>
            <w:r w:rsidR="00003692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Olver</w:t>
            </w:r>
            <w:proofErr w:type="spellEnd"/>
            <w:r w:rsidR="00003692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and Y</w:t>
            </w:r>
            <w:r w:rsidR="003B2D5D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003692" w:rsidRPr="009D0B71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Xu. Orthogonal polynomials on a class of planar algebraic curves. </w:t>
            </w:r>
            <w:r w:rsidR="006148B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Submitted</w:t>
            </w:r>
            <w:r w:rsidR="006D034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="006148B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hyperlink r:id="rId9" w:history="1">
              <w:r w:rsidR="006148BF" w:rsidRPr="006148BF">
                <w:rPr>
                  <w:rStyle w:val="Hyperlink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https://arxiv.org/abs/2211.06999</w:t>
              </w:r>
            </w:hyperlink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B277" w14:textId="77777777" w:rsidR="00AC2A4D" w:rsidRDefault="00AC2A4D" w:rsidP="006E6127">
      <w:pPr>
        <w:spacing w:after="0" w:line="240" w:lineRule="auto"/>
      </w:pPr>
      <w:r>
        <w:separator/>
      </w:r>
    </w:p>
  </w:endnote>
  <w:endnote w:type="continuationSeparator" w:id="0">
    <w:p w14:paraId="3573C053" w14:textId="77777777" w:rsidR="00AC2A4D" w:rsidRDefault="00AC2A4D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F422" w14:textId="77777777" w:rsidR="00AC2A4D" w:rsidRDefault="00AC2A4D" w:rsidP="006E6127">
      <w:pPr>
        <w:spacing w:after="0" w:line="240" w:lineRule="auto"/>
      </w:pPr>
      <w:r>
        <w:separator/>
      </w:r>
    </w:p>
  </w:footnote>
  <w:footnote w:type="continuationSeparator" w:id="0">
    <w:p w14:paraId="651B3A8E" w14:textId="77777777" w:rsidR="00AC2A4D" w:rsidRDefault="00AC2A4D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03692"/>
    <w:rsid w:val="00015A9D"/>
    <w:rsid w:val="000362E9"/>
    <w:rsid w:val="000A5FB7"/>
    <w:rsid w:val="000B53E0"/>
    <w:rsid w:val="000D022E"/>
    <w:rsid w:val="000D3A88"/>
    <w:rsid w:val="000D4FBC"/>
    <w:rsid w:val="000E2872"/>
    <w:rsid w:val="000F7117"/>
    <w:rsid w:val="0010106D"/>
    <w:rsid w:val="001035DB"/>
    <w:rsid w:val="00167C0C"/>
    <w:rsid w:val="001A7EBB"/>
    <w:rsid w:val="001B27AF"/>
    <w:rsid w:val="001B3C97"/>
    <w:rsid w:val="001B577C"/>
    <w:rsid w:val="001C7351"/>
    <w:rsid w:val="001F535B"/>
    <w:rsid w:val="00212AF9"/>
    <w:rsid w:val="00295395"/>
    <w:rsid w:val="002A0799"/>
    <w:rsid w:val="002C143F"/>
    <w:rsid w:val="002C5057"/>
    <w:rsid w:val="002E7CF8"/>
    <w:rsid w:val="002F5466"/>
    <w:rsid w:val="00325B09"/>
    <w:rsid w:val="00335C7A"/>
    <w:rsid w:val="00337001"/>
    <w:rsid w:val="003442F5"/>
    <w:rsid w:val="0035424F"/>
    <w:rsid w:val="00397A73"/>
    <w:rsid w:val="003A3C98"/>
    <w:rsid w:val="003A7AD7"/>
    <w:rsid w:val="003B2D5D"/>
    <w:rsid w:val="003F7B87"/>
    <w:rsid w:val="00412762"/>
    <w:rsid w:val="004136DD"/>
    <w:rsid w:val="00435102"/>
    <w:rsid w:val="00437B57"/>
    <w:rsid w:val="004625F6"/>
    <w:rsid w:val="00470634"/>
    <w:rsid w:val="00470E4A"/>
    <w:rsid w:val="004756EC"/>
    <w:rsid w:val="00477FE3"/>
    <w:rsid w:val="004C63D7"/>
    <w:rsid w:val="004C6DE3"/>
    <w:rsid w:val="004E6471"/>
    <w:rsid w:val="00504A1F"/>
    <w:rsid w:val="005149F2"/>
    <w:rsid w:val="00522C7E"/>
    <w:rsid w:val="00582BA8"/>
    <w:rsid w:val="00594E21"/>
    <w:rsid w:val="00596BB1"/>
    <w:rsid w:val="005D6048"/>
    <w:rsid w:val="005D7571"/>
    <w:rsid w:val="006128FC"/>
    <w:rsid w:val="006148BF"/>
    <w:rsid w:val="00626D2C"/>
    <w:rsid w:val="006439B9"/>
    <w:rsid w:val="0066474B"/>
    <w:rsid w:val="00665346"/>
    <w:rsid w:val="0066687C"/>
    <w:rsid w:val="00666D0A"/>
    <w:rsid w:val="006672BE"/>
    <w:rsid w:val="00675FF9"/>
    <w:rsid w:val="00676971"/>
    <w:rsid w:val="00694917"/>
    <w:rsid w:val="006B70DD"/>
    <w:rsid w:val="006D0342"/>
    <w:rsid w:val="006E6127"/>
    <w:rsid w:val="006F25A8"/>
    <w:rsid w:val="00710E3A"/>
    <w:rsid w:val="00751EB7"/>
    <w:rsid w:val="0075795F"/>
    <w:rsid w:val="00767E71"/>
    <w:rsid w:val="00784276"/>
    <w:rsid w:val="007B5159"/>
    <w:rsid w:val="007B63D9"/>
    <w:rsid w:val="007E5905"/>
    <w:rsid w:val="00825D18"/>
    <w:rsid w:val="00827477"/>
    <w:rsid w:val="00830414"/>
    <w:rsid w:val="00841F22"/>
    <w:rsid w:val="008521E5"/>
    <w:rsid w:val="00862117"/>
    <w:rsid w:val="00862C2F"/>
    <w:rsid w:val="00862D19"/>
    <w:rsid w:val="008733B4"/>
    <w:rsid w:val="0088062A"/>
    <w:rsid w:val="008819AB"/>
    <w:rsid w:val="00890982"/>
    <w:rsid w:val="00894D36"/>
    <w:rsid w:val="00896337"/>
    <w:rsid w:val="008A58A4"/>
    <w:rsid w:val="008D6E24"/>
    <w:rsid w:val="008E589D"/>
    <w:rsid w:val="008F2278"/>
    <w:rsid w:val="008F2AD4"/>
    <w:rsid w:val="0090688F"/>
    <w:rsid w:val="00912C2C"/>
    <w:rsid w:val="00916CAF"/>
    <w:rsid w:val="00923875"/>
    <w:rsid w:val="00960C59"/>
    <w:rsid w:val="00966007"/>
    <w:rsid w:val="00973B60"/>
    <w:rsid w:val="009762B3"/>
    <w:rsid w:val="009D0B71"/>
    <w:rsid w:val="009D4DCA"/>
    <w:rsid w:val="009F1F3E"/>
    <w:rsid w:val="009F3E5F"/>
    <w:rsid w:val="00A03DCD"/>
    <w:rsid w:val="00A13EF3"/>
    <w:rsid w:val="00A404E6"/>
    <w:rsid w:val="00A45C8A"/>
    <w:rsid w:val="00AB7918"/>
    <w:rsid w:val="00AC2A4D"/>
    <w:rsid w:val="00AF45A7"/>
    <w:rsid w:val="00AF4B84"/>
    <w:rsid w:val="00B01AB4"/>
    <w:rsid w:val="00B05608"/>
    <w:rsid w:val="00B244A9"/>
    <w:rsid w:val="00B36EBC"/>
    <w:rsid w:val="00BA33B5"/>
    <w:rsid w:val="00BF2393"/>
    <w:rsid w:val="00C5031A"/>
    <w:rsid w:val="00C72021"/>
    <w:rsid w:val="00C920E5"/>
    <w:rsid w:val="00C97FF1"/>
    <w:rsid w:val="00D026B5"/>
    <w:rsid w:val="00D15871"/>
    <w:rsid w:val="00D402FB"/>
    <w:rsid w:val="00D5202E"/>
    <w:rsid w:val="00D64813"/>
    <w:rsid w:val="00D74FCA"/>
    <w:rsid w:val="00D75216"/>
    <w:rsid w:val="00DA7D0B"/>
    <w:rsid w:val="00DD71F1"/>
    <w:rsid w:val="00DE19DD"/>
    <w:rsid w:val="00E006E2"/>
    <w:rsid w:val="00E1318B"/>
    <w:rsid w:val="00E35C41"/>
    <w:rsid w:val="00E37A87"/>
    <w:rsid w:val="00E46198"/>
    <w:rsid w:val="00E541E4"/>
    <w:rsid w:val="00E729F2"/>
    <w:rsid w:val="00E72C47"/>
    <w:rsid w:val="00E75690"/>
    <w:rsid w:val="00EE2DE9"/>
    <w:rsid w:val="00EE33EA"/>
    <w:rsid w:val="00EE5B37"/>
    <w:rsid w:val="00EF7466"/>
    <w:rsid w:val="00F15476"/>
    <w:rsid w:val="00F24EC6"/>
    <w:rsid w:val="00F44629"/>
    <w:rsid w:val="00F56631"/>
    <w:rsid w:val="00F73A4E"/>
    <w:rsid w:val="00F82EB6"/>
    <w:rsid w:val="00FA65DC"/>
    <w:rsid w:val="00FC07AE"/>
    <w:rsid w:val="00FC5BA5"/>
    <w:rsid w:val="00FD2782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3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3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asondini@leic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xiv.org/abs/2211.06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B894-CFBE-4729-8849-0A0FAED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2</cp:revision>
  <dcterms:created xsi:type="dcterms:W3CDTF">2022-12-02T13:47:00Z</dcterms:created>
  <dcterms:modified xsi:type="dcterms:W3CDTF">2022-12-02T13:47:00Z</dcterms:modified>
</cp:coreProperties>
</file>