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744E" w14:textId="77777777" w:rsidR="0078001F" w:rsidRDefault="0078001F" w:rsidP="0078001F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University of Leicester </w:t>
      </w:r>
    </w:p>
    <w:p w14:paraId="767B9093" w14:textId="77777777" w:rsidR="0078001F" w:rsidRDefault="0078001F" w:rsidP="0078001F">
      <w:pPr>
        <w:spacing w:line="240" w:lineRule="auto"/>
        <w:rPr>
          <w:rFonts w:ascii="Arial" w:eastAsiaTheme="minorHAnsi" w:hAnsi="Arial" w:cs="Arial"/>
          <w:b/>
          <w:color w:val="auto"/>
        </w:rPr>
      </w:pPr>
      <w:r>
        <w:rPr>
          <w:rFonts w:cs="Arial"/>
          <w:b/>
        </w:rPr>
        <w:t xml:space="preserve">Future </w:t>
      </w:r>
      <w:proofErr w:type="gramStart"/>
      <w:r>
        <w:rPr>
          <w:rFonts w:cs="Arial"/>
          <w:b/>
        </w:rPr>
        <w:t>50  PhD</w:t>
      </w:r>
      <w:proofErr w:type="gramEnd"/>
      <w:r>
        <w:rPr>
          <w:rFonts w:cs="Arial"/>
          <w:b/>
        </w:rPr>
        <w:t xml:space="preserve"> Scholarship </w:t>
      </w:r>
    </w:p>
    <w:p w14:paraId="7ACD3F70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FA65DC" w:rsidRPr="00066C81" w14:paraId="6D366A07" w14:textId="77777777">
        <w:tc>
          <w:tcPr>
            <w:tcW w:w="3227" w:type="dxa"/>
            <w:shd w:val="clear" w:color="auto" w:fill="F2F2F2" w:themeFill="background1" w:themeFillShade="F2"/>
          </w:tcPr>
          <w:p w14:paraId="2F079676" w14:textId="77777777" w:rsidR="00FA65DC" w:rsidRPr="00066C81" w:rsidRDefault="00FA65DC">
            <w:pPr>
              <w:rPr>
                <w:b/>
              </w:rPr>
            </w:pPr>
            <w:r w:rsidRPr="00066C81">
              <w:rPr>
                <w:b/>
              </w:rPr>
              <w:t>Project Reference</w:t>
            </w:r>
          </w:p>
        </w:tc>
        <w:tc>
          <w:tcPr>
            <w:tcW w:w="5807" w:type="dxa"/>
          </w:tcPr>
          <w:p w14:paraId="51240090" w14:textId="0AB52774" w:rsidR="00FA65DC" w:rsidRPr="00066C81" w:rsidRDefault="00DC2F24">
            <w:r>
              <w:t xml:space="preserve">MCB </w:t>
            </w:r>
            <w:proofErr w:type="spellStart"/>
            <w:r>
              <w:t>Schlach</w:t>
            </w:r>
            <w:proofErr w:type="spellEnd"/>
          </w:p>
        </w:tc>
      </w:tr>
    </w:tbl>
    <w:p w14:paraId="5B8E86F4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FA65DC" w:rsidRPr="00066C81" w14:paraId="322E1222" w14:textId="77777777">
        <w:tc>
          <w:tcPr>
            <w:tcW w:w="3227" w:type="dxa"/>
            <w:shd w:val="clear" w:color="auto" w:fill="F2F2F2" w:themeFill="background1" w:themeFillShade="F2"/>
          </w:tcPr>
          <w:p w14:paraId="05DC1496" w14:textId="77777777" w:rsidR="00FA65DC" w:rsidRPr="00066C81" w:rsidRDefault="00FA65DC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670E7F14" w14:textId="2EE7904B" w:rsidR="00FA65DC" w:rsidRPr="00066C81" w:rsidRDefault="00557D7B">
            <w:r>
              <w:t xml:space="preserve">Dr </w:t>
            </w:r>
            <w:r w:rsidR="00CC471A">
              <w:t>Thomas Schalch</w:t>
            </w:r>
          </w:p>
        </w:tc>
      </w:tr>
      <w:tr w:rsidR="00FA65DC" w:rsidRPr="00066C81" w14:paraId="15ED5BBE" w14:textId="77777777">
        <w:tc>
          <w:tcPr>
            <w:tcW w:w="3227" w:type="dxa"/>
            <w:shd w:val="clear" w:color="auto" w:fill="F2F2F2" w:themeFill="background1" w:themeFillShade="F2"/>
          </w:tcPr>
          <w:p w14:paraId="2C7A8376" w14:textId="77777777" w:rsidR="00FA65DC" w:rsidRPr="00066C81" w:rsidRDefault="00FA65DC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731208ED" w14:textId="07FE97DC" w:rsidR="00FA65DC" w:rsidRPr="00066C81" w:rsidRDefault="00557D7B">
            <w:r>
              <w:t>Molecular and Cell Biology /</w:t>
            </w:r>
            <w:r w:rsidR="00C83000">
              <w:t>LISCB</w:t>
            </w:r>
          </w:p>
        </w:tc>
      </w:tr>
      <w:tr w:rsidR="00FA65DC" w:rsidRPr="00066C81" w14:paraId="3C049093" w14:textId="77777777">
        <w:tc>
          <w:tcPr>
            <w:tcW w:w="3227" w:type="dxa"/>
            <w:shd w:val="clear" w:color="auto" w:fill="F2F2F2" w:themeFill="background1" w:themeFillShade="F2"/>
          </w:tcPr>
          <w:p w14:paraId="4DE55460" w14:textId="77777777" w:rsidR="00FA65DC" w:rsidRPr="00066C81" w:rsidRDefault="00FA65DC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71E2C43C" w14:textId="684941E0" w:rsidR="00FA65DC" w:rsidRPr="00066C81" w:rsidRDefault="00557D7B">
            <w:hyperlink r:id="rId11" w:history="1">
              <w:r w:rsidR="00CC471A" w:rsidRPr="00425EE8">
                <w:rPr>
                  <w:rStyle w:val="Hyperlink"/>
                </w:rPr>
                <w:t>Thomas.schalch@le.ac.uk</w:t>
              </w:r>
            </w:hyperlink>
          </w:p>
        </w:tc>
        <w:tc>
          <w:tcPr>
            <w:tcW w:w="1843" w:type="dxa"/>
            <w:shd w:val="clear" w:color="auto" w:fill="F2F2F2" w:themeFill="background1" w:themeFillShade="F2"/>
          </w:tcPr>
          <w:p w14:paraId="238F1813" w14:textId="77777777" w:rsidR="00FA65DC" w:rsidRPr="00066C81" w:rsidRDefault="00FA65DC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439B687E" w14:textId="55FACB40" w:rsidR="00FA65DC" w:rsidRPr="00066C81" w:rsidRDefault="00CC471A">
            <w:r>
              <w:t>7139</w:t>
            </w:r>
          </w:p>
        </w:tc>
      </w:tr>
    </w:tbl>
    <w:p w14:paraId="162B3956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FA65DC" w14:paraId="65C977B5" w14:textId="77777777">
        <w:tc>
          <w:tcPr>
            <w:tcW w:w="3256" w:type="dxa"/>
            <w:shd w:val="clear" w:color="auto" w:fill="F2F2F2" w:themeFill="background1" w:themeFillShade="F2"/>
          </w:tcPr>
          <w:p w14:paraId="13435B3B" w14:textId="77777777" w:rsidR="00FA65DC" w:rsidRPr="00B11D52" w:rsidRDefault="00FA65DC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1A0FA8BF" w14:textId="2616A722" w:rsidR="00FA65DC" w:rsidRDefault="00557D7B">
            <w:r>
              <w:t xml:space="preserve">Dr </w:t>
            </w:r>
            <w:r w:rsidR="00CC471A">
              <w:t>Harriet Walter</w:t>
            </w:r>
          </w:p>
        </w:tc>
      </w:tr>
      <w:tr w:rsidR="00FA65DC" w14:paraId="58044821" w14:textId="77777777">
        <w:tc>
          <w:tcPr>
            <w:tcW w:w="3256" w:type="dxa"/>
            <w:shd w:val="clear" w:color="auto" w:fill="F2F2F2" w:themeFill="background1" w:themeFillShade="F2"/>
          </w:tcPr>
          <w:p w14:paraId="7D02502A" w14:textId="77777777" w:rsidR="00FA65DC" w:rsidRDefault="00FA65DC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5CCA4D4C" w14:textId="6C69462A" w:rsidR="00FA65DC" w:rsidRDefault="006B3B0A">
            <w:r>
              <w:t xml:space="preserve">LCRC &amp; </w:t>
            </w:r>
            <w:r w:rsidR="008107BD">
              <w:t>University Hospitals of Leicester</w:t>
            </w:r>
          </w:p>
        </w:tc>
      </w:tr>
      <w:tr w:rsidR="00FA65DC" w14:paraId="64AE7F63" w14:textId="77777777">
        <w:tc>
          <w:tcPr>
            <w:tcW w:w="3256" w:type="dxa"/>
            <w:shd w:val="clear" w:color="auto" w:fill="F2F2F2" w:themeFill="background1" w:themeFillShade="F2"/>
          </w:tcPr>
          <w:p w14:paraId="37500CEE" w14:textId="77777777" w:rsidR="00FA65DC" w:rsidRDefault="00FA65DC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150CD25E" w14:textId="37ABB5F2" w:rsidR="00FA65DC" w:rsidRDefault="00557D7B">
            <w:hyperlink r:id="rId12" w:history="1">
              <w:r w:rsidRPr="0098673B">
                <w:rPr>
                  <w:rStyle w:val="Hyperlink"/>
                </w:rPr>
                <w:t>hw191@le.ac.uk</w:t>
              </w:r>
            </w:hyperlink>
            <w: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EF13B3" w14:textId="77777777" w:rsidR="00FA65DC" w:rsidRPr="008D3AC2" w:rsidRDefault="00FA65DC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19D392AC" w14:textId="6D912D9F" w:rsidR="00FA65DC" w:rsidRDefault="008107BD">
            <w:r>
              <w:t>7118</w:t>
            </w:r>
          </w:p>
        </w:tc>
      </w:tr>
    </w:tbl>
    <w:p w14:paraId="1559EDEE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FA65DC" w14:paraId="7F52B305" w14:textId="77777777">
        <w:tc>
          <w:tcPr>
            <w:tcW w:w="3256" w:type="dxa"/>
            <w:shd w:val="clear" w:color="auto" w:fill="F2F2F2" w:themeFill="background1" w:themeFillShade="F2"/>
          </w:tcPr>
          <w:p w14:paraId="36098BB1" w14:textId="77777777" w:rsidR="00FA65DC" w:rsidRPr="00B11D52" w:rsidRDefault="00FA65DC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64A1E00E" w14:textId="4A07461A" w:rsidR="00FA65DC" w:rsidRDefault="006B3B0A">
            <w:r>
              <w:t>Prof Dean Fennell</w:t>
            </w:r>
          </w:p>
          <w:p w14:paraId="14193647" w14:textId="53E7B2F6" w:rsidR="006B3B0A" w:rsidRDefault="006B3B0A">
            <w:r>
              <w:t>LCRC &amp; UHL</w:t>
            </w:r>
          </w:p>
          <w:p w14:paraId="2740E30A" w14:textId="7986F8E4" w:rsidR="006B3B0A" w:rsidRDefault="006B3B0A">
            <w:r>
              <w:t>Df132@le.ac.uk</w:t>
            </w:r>
          </w:p>
        </w:tc>
      </w:tr>
    </w:tbl>
    <w:p w14:paraId="22AAD675" w14:textId="77777777" w:rsidR="00FA65DC" w:rsidRDefault="00FA65DC" w:rsidP="00FA65DC">
      <w:pPr>
        <w:spacing w:after="0" w:line="240" w:lineRule="auto"/>
        <w:rPr>
          <w:b/>
          <w:u w:val="single"/>
        </w:rPr>
      </w:pPr>
    </w:p>
    <w:p w14:paraId="0EF201ED" w14:textId="77777777" w:rsidR="00FA65DC" w:rsidRPr="006B05B2" w:rsidRDefault="00FA65DC" w:rsidP="00FA65DC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FA65DC" w14:paraId="32F16E9A" w14:textId="77777777" w:rsidTr="7F480A0C">
        <w:tc>
          <w:tcPr>
            <w:tcW w:w="1980" w:type="dxa"/>
            <w:shd w:val="clear" w:color="auto" w:fill="F2F2F2" w:themeFill="background1" w:themeFillShade="F2"/>
          </w:tcPr>
          <w:p w14:paraId="75409625" w14:textId="77777777" w:rsidR="00FA65DC" w:rsidRDefault="00FA65DC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49CCFA5C" w14:textId="77777777" w:rsidR="00FA65DC" w:rsidRPr="00B11D52" w:rsidRDefault="00FA65DC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57AD6B12" w14:textId="269A344B" w:rsidR="00FA65DC" w:rsidRDefault="008107BD">
            <w:r>
              <w:rPr>
                <w:sz w:val="24"/>
              </w:rPr>
              <w:t>PR-DUB-</w:t>
            </w:r>
            <w:r w:rsidR="00721835">
              <w:rPr>
                <w:sz w:val="24"/>
              </w:rPr>
              <w:t>chromatin</w:t>
            </w:r>
            <w:r>
              <w:rPr>
                <w:sz w:val="24"/>
              </w:rPr>
              <w:t xml:space="preserve"> interactions in cancer</w:t>
            </w:r>
          </w:p>
        </w:tc>
      </w:tr>
      <w:tr w:rsidR="00FA65DC" w14:paraId="2B452CC2" w14:textId="77777777" w:rsidTr="7F480A0C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32CD459" w14:textId="77777777" w:rsidR="00FA65DC" w:rsidRDefault="00FA65DC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DB4256" w14:textId="77777777" w:rsidR="00FA65DC" w:rsidRDefault="00FA65DC">
            <w:r>
              <w:t>1.</w:t>
            </w:r>
          </w:p>
        </w:tc>
        <w:tc>
          <w:tcPr>
            <w:tcW w:w="6611" w:type="dxa"/>
          </w:tcPr>
          <w:p w14:paraId="0B8C9538" w14:textId="2582632B" w:rsidR="00FA65DC" w:rsidRDefault="00194EDC">
            <w:proofErr w:type="spellStart"/>
            <w:r>
              <w:t>Misregulation</w:t>
            </w:r>
            <w:proofErr w:type="spellEnd"/>
            <w:r w:rsidR="0021766A">
              <w:t xml:space="preserve"> or loss</w:t>
            </w:r>
            <w:r>
              <w:t xml:space="preserve"> of the</w:t>
            </w:r>
            <w:r w:rsidR="00636DBE">
              <w:t xml:space="preserve"> PR-DUB complex </w:t>
            </w:r>
            <w:r w:rsidR="0021766A">
              <w:t>is a hallmark of many cancers</w:t>
            </w:r>
          </w:p>
        </w:tc>
      </w:tr>
      <w:tr w:rsidR="00FA65DC" w14:paraId="55CCBDBC" w14:textId="77777777" w:rsidTr="7F480A0C">
        <w:tc>
          <w:tcPr>
            <w:tcW w:w="1980" w:type="dxa"/>
            <w:vMerge/>
          </w:tcPr>
          <w:p w14:paraId="17D2D6C9" w14:textId="77777777" w:rsidR="00FA65DC" w:rsidRDefault="00FA65D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E869B5D" w14:textId="77777777" w:rsidR="00FA65DC" w:rsidRDefault="00FA65DC">
            <w:r>
              <w:t>2.</w:t>
            </w:r>
          </w:p>
        </w:tc>
        <w:tc>
          <w:tcPr>
            <w:tcW w:w="6611" w:type="dxa"/>
          </w:tcPr>
          <w:p w14:paraId="5D02F70E" w14:textId="44B1F1DF" w:rsidR="00FA65DC" w:rsidRDefault="00345A0F">
            <w:r>
              <w:t>This project addresses the molecular mechanism of how PR-DUB interacts with chromatin.</w:t>
            </w:r>
          </w:p>
        </w:tc>
      </w:tr>
      <w:tr w:rsidR="00FA65DC" w14:paraId="691A2B0B" w14:textId="77777777" w:rsidTr="7F480A0C">
        <w:tc>
          <w:tcPr>
            <w:tcW w:w="1980" w:type="dxa"/>
            <w:vMerge/>
          </w:tcPr>
          <w:p w14:paraId="2A97B37C" w14:textId="77777777" w:rsidR="00FA65DC" w:rsidRDefault="00FA65D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8CD5BE3" w14:textId="77777777" w:rsidR="00FA65DC" w:rsidRDefault="00FA65DC">
            <w:r>
              <w:t>3.</w:t>
            </w:r>
          </w:p>
        </w:tc>
        <w:tc>
          <w:tcPr>
            <w:tcW w:w="6611" w:type="dxa"/>
          </w:tcPr>
          <w:p w14:paraId="194AE404" w14:textId="63172B80" w:rsidR="00FA65DC" w:rsidRDefault="00135145">
            <w:r>
              <w:t>Our close</w:t>
            </w:r>
            <w:r w:rsidR="00450C25">
              <w:t xml:space="preserve"> collaboration with clinicians will inform the approach and </w:t>
            </w:r>
            <w:r>
              <w:t>enable speedy translation of the findings into the clinic.</w:t>
            </w:r>
          </w:p>
        </w:tc>
      </w:tr>
      <w:tr w:rsidR="00FA65DC" w14:paraId="045BF4FC" w14:textId="77777777" w:rsidTr="7F480A0C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BF22AAD" w14:textId="77777777" w:rsidR="00FA65DC" w:rsidRDefault="00FA65DC">
            <w:r>
              <w:rPr>
                <w:b/>
              </w:rPr>
              <w:t xml:space="preserve">Project Summary </w:t>
            </w:r>
          </w:p>
        </w:tc>
      </w:tr>
      <w:tr w:rsidR="00FA65DC" w14:paraId="2100A649" w14:textId="77777777" w:rsidTr="7F480A0C">
        <w:tc>
          <w:tcPr>
            <w:tcW w:w="9016" w:type="dxa"/>
            <w:gridSpan w:val="3"/>
          </w:tcPr>
          <w:p w14:paraId="7E84F05D" w14:textId="39CD862E" w:rsidR="00C20962" w:rsidRDefault="00CC471A" w:rsidP="037EF8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7F480A0C">
              <w:rPr>
                <w:sz w:val="24"/>
                <w:szCs w:val="24"/>
              </w:rPr>
              <w:t xml:space="preserve">BRCA1-associated protein 1 (BAP1) is a tumour suppressor protein that antagonizes the silencing activity of </w:t>
            </w:r>
            <w:proofErr w:type="spellStart"/>
            <w:r w:rsidRPr="7F480A0C">
              <w:rPr>
                <w:sz w:val="24"/>
                <w:szCs w:val="24"/>
              </w:rPr>
              <w:t>polycomb</w:t>
            </w:r>
            <w:proofErr w:type="spellEnd"/>
            <w:r w:rsidRPr="7F480A0C">
              <w:rPr>
                <w:sz w:val="24"/>
                <w:szCs w:val="24"/>
              </w:rPr>
              <w:t xml:space="preserve"> complexes. </w:t>
            </w:r>
            <w:r w:rsidR="12660955" w:rsidRPr="7F480A0C">
              <w:rPr>
                <w:sz w:val="24"/>
                <w:szCs w:val="24"/>
              </w:rPr>
              <w:t>Its</w:t>
            </w:r>
            <w:r w:rsidRPr="7F480A0C">
              <w:rPr>
                <w:sz w:val="24"/>
                <w:szCs w:val="24"/>
              </w:rPr>
              <w:t xml:space="preserve"> loss is associated with development of malignant mesothelioma, uveal and cutaneous melanoma and other forms of cancer.  </w:t>
            </w:r>
            <w:r w:rsidR="00197E38" w:rsidRPr="7F480A0C">
              <w:rPr>
                <w:sz w:val="24"/>
                <w:szCs w:val="24"/>
              </w:rPr>
              <w:t xml:space="preserve">Together with ASXL1, </w:t>
            </w:r>
            <w:r w:rsidRPr="7F480A0C">
              <w:rPr>
                <w:sz w:val="24"/>
                <w:szCs w:val="24"/>
              </w:rPr>
              <w:t xml:space="preserve">BAP1 forms </w:t>
            </w:r>
            <w:r w:rsidR="00197E38" w:rsidRPr="7F480A0C">
              <w:rPr>
                <w:sz w:val="24"/>
                <w:szCs w:val="24"/>
              </w:rPr>
              <w:t xml:space="preserve">the PR-DUB </w:t>
            </w:r>
            <w:r w:rsidRPr="7F480A0C">
              <w:rPr>
                <w:sz w:val="24"/>
                <w:szCs w:val="24"/>
              </w:rPr>
              <w:t xml:space="preserve">complex </w:t>
            </w:r>
            <w:r w:rsidR="00197E38" w:rsidRPr="7F480A0C">
              <w:rPr>
                <w:sz w:val="24"/>
                <w:szCs w:val="24"/>
              </w:rPr>
              <w:t>and</w:t>
            </w:r>
            <w:r w:rsidRPr="7F480A0C">
              <w:rPr>
                <w:sz w:val="24"/>
                <w:szCs w:val="24"/>
              </w:rPr>
              <w:t xml:space="preserve"> remove</w:t>
            </w:r>
            <w:r w:rsidR="00197E38" w:rsidRPr="7F480A0C">
              <w:rPr>
                <w:sz w:val="24"/>
                <w:szCs w:val="24"/>
              </w:rPr>
              <w:t>s the</w:t>
            </w:r>
            <w:r w:rsidRPr="7F480A0C">
              <w:rPr>
                <w:sz w:val="24"/>
                <w:szCs w:val="24"/>
              </w:rPr>
              <w:t xml:space="preserve"> ubiquitin modifications</w:t>
            </w:r>
            <w:r w:rsidR="00197E38" w:rsidRPr="7F480A0C">
              <w:rPr>
                <w:sz w:val="24"/>
                <w:szCs w:val="24"/>
              </w:rPr>
              <w:t xml:space="preserve"> deposited by the </w:t>
            </w:r>
            <w:proofErr w:type="spellStart"/>
            <w:r w:rsidR="00197E38" w:rsidRPr="7F480A0C">
              <w:rPr>
                <w:sz w:val="24"/>
                <w:szCs w:val="24"/>
              </w:rPr>
              <w:t>polycomb</w:t>
            </w:r>
            <w:proofErr w:type="spellEnd"/>
            <w:r w:rsidR="00197E38" w:rsidRPr="7F480A0C">
              <w:rPr>
                <w:sz w:val="24"/>
                <w:szCs w:val="24"/>
              </w:rPr>
              <w:t xml:space="preserve"> repressive complex 1 (PRC1)</w:t>
            </w:r>
            <w:r w:rsidRPr="7F480A0C">
              <w:rPr>
                <w:sz w:val="24"/>
                <w:szCs w:val="24"/>
              </w:rPr>
              <w:t xml:space="preserve"> from histone H2A. </w:t>
            </w:r>
            <w:r w:rsidR="00197E38" w:rsidRPr="7F480A0C">
              <w:rPr>
                <w:sz w:val="24"/>
                <w:szCs w:val="24"/>
              </w:rPr>
              <w:t xml:space="preserve">ASLX1 is a critical regulator of BAP1 activity in cancer cells. Besides the N-terminus, which interacts with BAP1, ASXL1 features a PHD domain of unknown function at its C-terminus. In most BAP1-associated cancers, loss of BAP1 has been linked to </w:t>
            </w:r>
            <w:r w:rsidR="69AB7AAF" w:rsidRPr="7F480A0C">
              <w:rPr>
                <w:sz w:val="24"/>
                <w:szCs w:val="24"/>
              </w:rPr>
              <w:t>tumour</w:t>
            </w:r>
            <w:r w:rsidR="00197E38" w:rsidRPr="7F480A0C">
              <w:rPr>
                <w:sz w:val="24"/>
                <w:szCs w:val="24"/>
              </w:rPr>
              <w:t xml:space="preserve"> progression. However, myeloid </w:t>
            </w:r>
            <w:r w:rsidR="1395D77D" w:rsidRPr="7F480A0C">
              <w:rPr>
                <w:sz w:val="24"/>
                <w:szCs w:val="24"/>
              </w:rPr>
              <w:t>tumours</w:t>
            </w:r>
            <w:r w:rsidR="00197E38" w:rsidRPr="7F480A0C">
              <w:rPr>
                <w:sz w:val="24"/>
                <w:szCs w:val="24"/>
              </w:rPr>
              <w:t xml:space="preserve"> have been shown to be driven by a C-terminal truncation of ASXL1, which was observed to increase BAP1 activity and is therefore </w:t>
            </w:r>
            <w:r w:rsidR="00E855B4" w:rsidRPr="7F480A0C">
              <w:rPr>
                <w:sz w:val="24"/>
                <w:szCs w:val="24"/>
              </w:rPr>
              <w:t>proposed</w:t>
            </w:r>
            <w:r w:rsidR="00197E38" w:rsidRPr="7F480A0C">
              <w:rPr>
                <w:sz w:val="24"/>
                <w:szCs w:val="24"/>
              </w:rPr>
              <w:t xml:space="preserve"> to act as a gain-of-function mutation in these cancers. However, the molecular mechanism driving BAP1 activation is not understood. </w:t>
            </w:r>
          </w:p>
          <w:p w14:paraId="15EDE88B" w14:textId="7D3C9A13" w:rsidR="00CC471A" w:rsidRDefault="00CC471A" w:rsidP="037EF8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37EF884">
              <w:rPr>
                <w:sz w:val="24"/>
                <w:szCs w:val="24"/>
              </w:rPr>
              <w:t xml:space="preserve">In this project </w:t>
            </w:r>
            <w:r w:rsidR="00197E38" w:rsidRPr="037EF884">
              <w:rPr>
                <w:sz w:val="24"/>
                <w:szCs w:val="24"/>
              </w:rPr>
              <w:t>we</w:t>
            </w:r>
            <w:r w:rsidRPr="037EF884">
              <w:rPr>
                <w:sz w:val="24"/>
                <w:szCs w:val="24"/>
              </w:rPr>
              <w:t xml:space="preserve"> will reconstitute PR-DUB </w:t>
            </w:r>
            <w:r w:rsidR="00197E38" w:rsidRPr="037EF884">
              <w:rPr>
                <w:sz w:val="24"/>
                <w:szCs w:val="24"/>
              </w:rPr>
              <w:t xml:space="preserve">full-length and cancer-associated truncations of ASXL1 </w:t>
            </w:r>
            <w:r w:rsidRPr="037EF884">
              <w:rPr>
                <w:sz w:val="24"/>
                <w:szCs w:val="24"/>
              </w:rPr>
              <w:t>and investigate</w:t>
            </w:r>
            <w:r w:rsidR="00197E38" w:rsidRPr="037EF884">
              <w:rPr>
                <w:sz w:val="24"/>
                <w:szCs w:val="24"/>
              </w:rPr>
              <w:t xml:space="preserve"> their</w:t>
            </w:r>
            <w:r w:rsidRPr="037EF884">
              <w:rPr>
                <w:sz w:val="24"/>
                <w:szCs w:val="24"/>
              </w:rPr>
              <w:t xml:space="preserve"> interaction </w:t>
            </w:r>
            <w:r w:rsidR="00197E38" w:rsidRPr="037EF884">
              <w:rPr>
                <w:sz w:val="24"/>
                <w:szCs w:val="24"/>
              </w:rPr>
              <w:t xml:space="preserve">and activity on ubiquitinated </w:t>
            </w:r>
            <w:r w:rsidRPr="037EF884">
              <w:rPr>
                <w:sz w:val="24"/>
                <w:szCs w:val="24"/>
              </w:rPr>
              <w:t>nucleosomes</w:t>
            </w:r>
            <w:r w:rsidR="00197E38" w:rsidRPr="037EF884">
              <w:rPr>
                <w:sz w:val="24"/>
                <w:szCs w:val="24"/>
              </w:rPr>
              <w:t xml:space="preserve">. For this, we will synthesize ubiquitinated histones, perform </w:t>
            </w:r>
            <w:proofErr w:type="spellStart"/>
            <w:r w:rsidR="00197E38" w:rsidRPr="037EF884">
              <w:rPr>
                <w:sz w:val="24"/>
                <w:szCs w:val="24"/>
              </w:rPr>
              <w:t>deubiquitination</w:t>
            </w:r>
            <w:proofErr w:type="spellEnd"/>
            <w:r w:rsidR="00197E38" w:rsidRPr="037EF884">
              <w:rPr>
                <w:sz w:val="24"/>
                <w:szCs w:val="24"/>
              </w:rPr>
              <w:t xml:space="preserve"> assays and use </w:t>
            </w:r>
            <w:r w:rsidRPr="037EF884">
              <w:rPr>
                <w:sz w:val="24"/>
                <w:szCs w:val="24"/>
              </w:rPr>
              <w:t>structural approaches including cryo-EM</w:t>
            </w:r>
            <w:r w:rsidR="00197E38" w:rsidRPr="037EF884">
              <w:rPr>
                <w:sz w:val="24"/>
                <w:szCs w:val="24"/>
              </w:rPr>
              <w:t xml:space="preserve"> to understand how PR-DUB is regulated</w:t>
            </w:r>
            <w:r w:rsidRPr="037EF884">
              <w:rPr>
                <w:sz w:val="24"/>
                <w:szCs w:val="24"/>
              </w:rPr>
              <w:t>.</w:t>
            </w:r>
            <w:r w:rsidR="00197E38" w:rsidRPr="037EF884">
              <w:rPr>
                <w:sz w:val="24"/>
                <w:szCs w:val="24"/>
              </w:rPr>
              <w:t xml:space="preserve"> </w:t>
            </w:r>
            <w:r w:rsidR="001C1DB0" w:rsidRPr="037EF884">
              <w:rPr>
                <w:sz w:val="24"/>
                <w:szCs w:val="24"/>
              </w:rPr>
              <w:t xml:space="preserve">In collaboration with </w:t>
            </w:r>
            <w:proofErr w:type="spellStart"/>
            <w:r w:rsidR="001C1DB0" w:rsidRPr="037EF884">
              <w:rPr>
                <w:sz w:val="24"/>
                <w:szCs w:val="24"/>
              </w:rPr>
              <w:t>Epicypher</w:t>
            </w:r>
            <w:proofErr w:type="spellEnd"/>
            <w:r w:rsidR="001C1DB0" w:rsidRPr="037EF884">
              <w:rPr>
                <w:sz w:val="24"/>
                <w:szCs w:val="24"/>
              </w:rPr>
              <w:t>, w</w:t>
            </w:r>
            <w:r w:rsidR="00197E38" w:rsidRPr="037EF884">
              <w:rPr>
                <w:sz w:val="24"/>
                <w:szCs w:val="24"/>
              </w:rPr>
              <w:t>e will further aim to determine if the PHD domain of ASXL1 binds to specific histone modifications.</w:t>
            </w:r>
            <w:r w:rsidRPr="037EF884">
              <w:rPr>
                <w:sz w:val="24"/>
                <w:szCs w:val="24"/>
              </w:rPr>
              <w:t xml:space="preserve"> To investigate the significance of nucleosome recognition in proliferation of malignant mesothelioma and other cancers caused by BAP1 </w:t>
            </w:r>
            <w:r w:rsidR="001C1DB0" w:rsidRPr="037EF884">
              <w:rPr>
                <w:sz w:val="24"/>
                <w:szCs w:val="24"/>
              </w:rPr>
              <w:t>we</w:t>
            </w:r>
            <w:r w:rsidRPr="037EF884">
              <w:rPr>
                <w:sz w:val="24"/>
                <w:szCs w:val="24"/>
              </w:rPr>
              <w:t xml:space="preserve"> will further transduce cell lines with specific PR-DUB mutants </w:t>
            </w:r>
            <w:r w:rsidR="001C1DB0" w:rsidRPr="037EF884">
              <w:rPr>
                <w:sz w:val="24"/>
                <w:szCs w:val="24"/>
              </w:rPr>
              <w:t xml:space="preserve">to establish how the biochemical mechanisms are driving </w:t>
            </w:r>
            <w:r w:rsidR="55E3ED17" w:rsidRPr="037EF884">
              <w:rPr>
                <w:sz w:val="24"/>
                <w:szCs w:val="24"/>
              </w:rPr>
              <w:t>tumorigenesis</w:t>
            </w:r>
            <w:r w:rsidRPr="037EF884">
              <w:rPr>
                <w:sz w:val="24"/>
                <w:szCs w:val="24"/>
              </w:rPr>
              <w:t xml:space="preserve">. </w:t>
            </w:r>
          </w:p>
          <w:p w14:paraId="6D6C14D5" w14:textId="524B9F3D" w:rsidR="001412E0" w:rsidRPr="001412E0" w:rsidRDefault="001412E0" w:rsidP="00141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</w:rPr>
            </w:pPr>
            <w:r>
              <w:rPr>
                <w:sz w:val="24"/>
              </w:rPr>
              <w:t>The student joining this project</w:t>
            </w:r>
            <w:r w:rsidRPr="001412E0">
              <w:rPr>
                <w:sz w:val="24"/>
              </w:rPr>
              <w:t xml:space="preserve"> will get a lot of hands-on experience in the laboratory and develop the skills to uncover fundamental biological processes. Most importantly, it is an exciting intellectual opportunity to enter a fast-moving, competitive field.</w:t>
            </w:r>
          </w:p>
          <w:p w14:paraId="54F4FF18" w14:textId="0FE8FA4E" w:rsidR="00573B9A" w:rsidRDefault="001412E0" w:rsidP="00141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</w:rPr>
            </w:pPr>
            <w:r w:rsidRPr="001412E0">
              <w:rPr>
                <w:sz w:val="24"/>
              </w:rPr>
              <w:lastRenderedPageBreak/>
              <w:t xml:space="preserve">This project is part of </w:t>
            </w:r>
            <w:r w:rsidR="00467B9F">
              <w:rPr>
                <w:sz w:val="24"/>
              </w:rPr>
              <w:t>a collaboration</w:t>
            </w:r>
            <w:r w:rsidR="00EF0351">
              <w:rPr>
                <w:sz w:val="24"/>
              </w:rPr>
              <w:t xml:space="preserve"> </w:t>
            </w:r>
            <w:r w:rsidR="00624DF5">
              <w:rPr>
                <w:sz w:val="24"/>
              </w:rPr>
              <w:t>between</w:t>
            </w:r>
            <w:r w:rsidR="00EF0351">
              <w:rPr>
                <w:sz w:val="24"/>
              </w:rPr>
              <w:t xml:space="preserve"> the </w:t>
            </w:r>
            <w:r w:rsidR="00624DF5">
              <w:rPr>
                <w:sz w:val="24"/>
              </w:rPr>
              <w:t>Leicester Cancer Research Centre and</w:t>
            </w:r>
            <w:r w:rsidR="00467B9F">
              <w:rPr>
                <w:sz w:val="24"/>
              </w:rPr>
              <w:t xml:space="preserve"> </w:t>
            </w:r>
            <w:r w:rsidR="0017712F">
              <w:rPr>
                <w:sz w:val="24"/>
              </w:rPr>
              <w:t xml:space="preserve"> </w:t>
            </w:r>
            <w:r w:rsidRPr="001412E0">
              <w:rPr>
                <w:sz w:val="24"/>
              </w:rPr>
              <w:t xml:space="preserve"> </w:t>
            </w:r>
            <w:r w:rsidR="00590581">
              <w:rPr>
                <w:sz w:val="24"/>
              </w:rPr>
              <w:t>LISCB/MCB, which</w:t>
            </w:r>
            <w:r w:rsidRPr="001412E0">
              <w:rPr>
                <w:sz w:val="24"/>
              </w:rPr>
              <w:t xml:space="preserve"> leverages our expertise in</w:t>
            </w:r>
            <w:r w:rsidR="00590581">
              <w:rPr>
                <w:sz w:val="24"/>
              </w:rPr>
              <w:t xml:space="preserve"> biochemistry and</w:t>
            </w:r>
            <w:r w:rsidRPr="001412E0">
              <w:rPr>
                <w:sz w:val="24"/>
              </w:rPr>
              <w:t xml:space="preserve"> high-resolution structural</w:t>
            </w:r>
            <w:r w:rsidR="00590581">
              <w:rPr>
                <w:sz w:val="24"/>
              </w:rPr>
              <w:t xml:space="preserve"> meth</w:t>
            </w:r>
            <w:r w:rsidR="00CF6B5A">
              <w:rPr>
                <w:sz w:val="24"/>
              </w:rPr>
              <w:t>ods to understand the fundamental biology</w:t>
            </w:r>
            <w:r w:rsidR="001F4300">
              <w:rPr>
                <w:sz w:val="24"/>
              </w:rPr>
              <w:t xml:space="preserve"> of disease processes</w:t>
            </w:r>
            <w:r w:rsidRPr="001412E0">
              <w:rPr>
                <w:sz w:val="24"/>
              </w:rPr>
              <w:t xml:space="preserve">. </w:t>
            </w:r>
            <w:r w:rsidR="001F4300">
              <w:rPr>
                <w:sz w:val="24"/>
              </w:rPr>
              <w:t xml:space="preserve">Our studies will provide insight into the molecular mechanism of ASXL1 and </w:t>
            </w:r>
            <w:r w:rsidR="003F63ED">
              <w:rPr>
                <w:sz w:val="24"/>
              </w:rPr>
              <w:t xml:space="preserve">is well positioned to </w:t>
            </w:r>
            <w:r w:rsidR="001F4300">
              <w:rPr>
                <w:sz w:val="24"/>
              </w:rPr>
              <w:t>inform future therapeutic approaches to treat myeloid tumours.</w:t>
            </w:r>
          </w:p>
          <w:p w14:paraId="30FD78D0" w14:textId="77777777" w:rsidR="00FA65DC" w:rsidRDefault="00FA65DC">
            <w:pPr>
              <w:rPr>
                <w:b/>
              </w:rPr>
            </w:pPr>
          </w:p>
          <w:p w14:paraId="07108D12" w14:textId="77777777" w:rsidR="00FA65DC" w:rsidRDefault="00FA65DC">
            <w:pPr>
              <w:rPr>
                <w:b/>
              </w:rPr>
            </w:pPr>
          </w:p>
        </w:tc>
      </w:tr>
    </w:tbl>
    <w:p w14:paraId="0A4D3174" w14:textId="77777777" w:rsidR="00973B60" w:rsidRDefault="00973B60" w:rsidP="00477FE3">
      <w:pPr>
        <w:spacing w:after="0" w:line="240" w:lineRule="auto"/>
      </w:pPr>
    </w:p>
    <w:sectPr w:rsidR="00973B60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F887" w14:textId="77777777" w:rsidR="006952F8" w:rsidRDefault="006952F8" w:rsidP="006E6127">
      <w:pPr>
        <w:spacing w:after="0" w:line="240" w:lineRule="auto"/>
      </w:pPr>
      <w:r>
        <w:separator/>
      </w:r>
    </w:p>
  </w:endnote>
  <w:endnote w:type="continuationSeparator" w:id="0">
    <w:p w14:paraId="549AEE1A" w14:textId="77777777" w:rsidR="006952F8" w:rsidRDefault="006952F8" w:rsidP="006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ACCC" w14:textId="77777777" w:rsidR="006952F8" w:rsidRDefault="006952F8" w:rsidP="006E6127">
      <w:pPr>
        <w:spacing w:after="0" w:line="240" w:lineRule="auto"/>
      </w:pPr>
      <w:r>
        <w:separator/>
      </w:r>
    </w:p>
  </w:footnote>
  <w:footnote w:type="continuationSeparator" w:id="0">
    <w:p w14:paraId="0072FE8C" w14:textId="77777777" w:rsidR="006952F8" w:rsidRDefault="006952F8" w:rsidP="006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7C"/>
    <w:multiLevelType w:val="hybridMultilevel"/>
    <w:tmpl w:val="2FA65776"/>
    <w:lvl w:ilvl="0" w:tplc="1C7C0DF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6E3"/>
    <w:multiLevelType w:val="hybridMultilevel"/>
    <w:tmpl w:val="DAA23C18"/>
    <w:lvl w:ilvl="0" w:tplc="D4D6A060">
      <w:start w:val="1"/>
      <w:numFmt w:val="decimal"/>
      <w:lvlText w:val="%1"/>
      <w:lvlJc w:val="left"/>
      <w:pPr>
        <w:ind w:left="151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648660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B15494D0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6F16211E"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F5043F64">
      <w:numFmt w:val="bullet"/>
      <w:lvlText w:val="•"/>
      <w:lvlJc w:val="left"/>
      <w:pPr>
        <w:ind w:left="5226" w:hanging="360"/>
      </w:pPr>
      <w:rPr>
        <w:rFonts w:hint="default"/>
      </w:rPr>
    </w:lvl>
    <w:lvl w:ilvl="5" w:tplc="6E2AAADE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DE88C6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858252F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6B76EE8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1133045E"/>
    <w:multiLevelType w:val="hybridMultilevel"/>
    <w:tmpl w:val="5B065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29E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A26"/>
    <w:multiLevelType w:val="hybridMultilevel"/>
    <w:tmpl w:val="D2602CA8"/>
    <w:lvl w:ilvl="0" w:tplc="F54E3C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3029"/>
    <w:multiLevelType w:val="hybridMultilevel"/>
    <w:tmpl w:val="A378C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2D1"/>
    <w:multiLevelType w:val="hybridMultilevel"/>
    <w:tmpl w:val="89FAB0EA"/>
    <w:lvl w:ilvl="0" w:tplc="B518F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3BEF"/>
    <w:multiLevelType w:val="hybridMultilevel"/>
    <w:tmpl w:val="EC7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105A"/>
    <w:multiLevelType w:val="hybridMultilevel"/>
    <w:tmpl w:val="EFB812FC"/>
    <w:lvl w:ilvl="0" w:tplc="FC6659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46E70"/>
    <w:multiLevelType w:val="hybridMultilevel"/>
    <w:tmpl w:val="FCA4B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E6F86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7E16"/>
    <w:multiLevelType w:val="hybridMultilevel"/>
    <w:tmpl w:val="27A20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22114"/>
    <w:multiLevelType w:val="hybridMultilevel"/>
    <w:tmpl w:val="632C0F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180D"/>
    <w:multiLevelType w:val="hybridMultilevel"/>
    <w:tmpl w:val="BBD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706C6"/>
    <w:multiLevelType w:val="hybridMultilevel"/>
    <w:tmpl w:val="E962D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BGIzA0tDEyNDc0NDEyUdpeDU4uLM/DyQAqNaALRvMyssAAAA"/>
  </w:docVars>
  <w:rsids>
    <w:rsidRoot w:val="006E6127"/>
    <w:rsid w:val="000362E9"/>
    <w:rsid w:val="000A5FB7"/>
    <w:rsid w:val="000A7FF8"/>
    <w:rsid w:val="000B53E0"/>
    <w:rsid w:val="000D022E"/>
    <w:rsid w:val="000D3A88"/>
    <w:rsid w:val="000D4FBC"/>
    <w:rsid w:val="000E2872"/>
    <w:rsid w:val="000F7117"/>
    <w:rsid w:val="0010106D"/>
    <w:rsid w:val="00135145"/>
    <w:rsid w:val="001412E0"/>
    <w:rsid w:val="00167C0C"/>
    <w:rsid w:val="0017712F"/>
    <w:rsid w:val="00194EDC"/>
    <w:rsid w:val="00197E38"/>
    <w:rsid w:val="001A7EBB"/>
    <w:rsid w:val="001B577C"/>
    <w:rsid w:val="001C1DB0"/>
    <w:rsid w:val="001F4300"/>
    <w:rsid w:val="001F535B"/>
    <w:rsid w:val="001F7002"/>
    <w:rsid w:val="0021766A"/>
    <w:rsid w:val="00295395"/>
    <w:rsid w:val="002C5057"/>
    <w:rsid w:val="002E7CF8"/>
    <w:rsid w:val="002F5466"/>
    <w:rsid w:val="003139B5"/>
    <w:rsid w:val="00325B09"/>
    <w:rsid w:val="00337001"/>
    <w:rsid w:val="003442F5"/>
    <w:rsid w:val="00345A0F"/>
    <w:rsid w:val="0035424F"/>
    <w:rsid w:val="00397A73"/>
    <w:rsid w:val="003A3C98"/>
    <w:rsid w:val="003A7AD7"/>
    <w:rsid w:val="003F63ED"/>
    <w:rsid w:val="003F7B87"/>
    <w:rsid w:val="004136DD"/>
    <w:rsid w:val="00437B57"/>
    <w:rsid w:val="0044432F"/>
    <w:rsid w:val="00450C25"/>
    <w:rsid w:val="004625F6"/>
    <w:rsid w:val="00467B9F"/>
    <w:rsid w:val="00470634"/>
    <w:rsid w:val="00477FE3"/>
    <w:rsid w:val="004C63D7"/>
    <w:rsid w:val="004C6DE3"/>
    <w:rsid w:val="004E6471"/>
    <w:rsid w:val="004F6408"/>
    <w:rsid w:val="00504A1F"/>
    <w:rsid w:val="005102D7"/>
    <w:rsid w:val="005149F2"/>
    <w:rsid w:val="00522C7E"/>
    <w:rsid w:val="00557D7B"/>
    <w:rsid w:val="00573B9A"/>
    <w:rsid w:val="00582BA8"/>
    <w:rsid w:val="00590581"/>
    <w:rsid w:val="00594E21"/>
    <w:rsid w:val="005D7571"/>
    <w:rsid w:val="006128FC"/>
    <w:rsid w:val="00624DF5"/>
    <w:rsid w:val="00636DBE"/>
    <w:rsid w:val="006439B9"/>
    <w:rsid w:val="0066474B"/>
    <w:rsid w:val="00665346"/>
    <w:rsid w:val="0066687C"/>
    <w:rsid w:val="00666D0A"/>
    <w:rsid w:val="00674981"/>
    <w:rsid w:val="00675FF9"/>
    <w:rsid w:val="00676971"/>
    <w:rsid w:val="006952F8"/>
    <w:rsid w:val="006B3B0A"/>
    <w:rsid w:val="006B70DD"/>
    <w:rsid w:val="006E6127"/>
    <w:rsid w:val="006F25A8"/>
    <w:rsid w:val="00710E3A"/>
    <w:rsid w:val="00721835"/>
    <w:rsid w:val="00751EB7"/>
    <w:rsid w:val="00767E71"/>
    <w:rsid w:val="0078001F"/>
    <w:rsid w:val="007B63D9"/>
    <w:rsid w:val="007E5905"/>
    <w:rsid w:val="008107BD"/>
    <w:rsid w:val="00825D18"/>
    <w:rsid w:val="00830414"/>
    <w:rsid w:val="00841F22"/>
    <w:rsid w:val="00862117"/>
    <w:rsid w:val="00862C2F"/>
    <w:rsid w:val="00862D19"/>
    <w:rsid w:val="008733B4"/>
    <w:rsid w:val="0088062A"/>
    <w:rsid w:val="00890982"/>
    <w:rsid w:val="00894D36"/>
    <w:rsid w:val="00896337"/>
    <w:rsid w:val="008A58A4"/>
    <w:rsid w:val="008D1BC5"/>
    <w:rsid w:val="008D6E24"/>
    <w:rsid w:val="008F2278"/>
    <w:rsid w:val="008F2AD4"/>
    <w:rsid w:val="00912C2C"/>
    <w:rsid w:val="00960C59"/>
    <w:rsid w:val="00966007"/>
    <w:rsid w:val="00973B60"/>
    <w:rsid w:val="009D4DCA"/>
    <w:rsid w:val="009F1F3E"/>
    <w:rsid w:val="009F3E5F"/>
    <w:rsid w:val="009F5E7E"/>
    <w:rsid w:val="00A03DCD"/>
    <w:rsid w:val="00A13D81"/>
    <w:rsid w:val="00A404E6"/>
    <w:rsid w:val="00A45C8A"/>
    <w:rsid w:val="00AB7918"/>
    <w:rsid w:val="00AF45A7"/>
    <w:rsid w:val="00AF4B84"/>
    <w:rsid w:val="00B01AB4"/>
    <w:rsid w:val="00B36EBC"/>
    <w:rsid w:val="00B663BA"/>
    <w:rsid w:val="00BA33B5"/>
    <w:rsid w:val="00C20962"/>
    <w:rsid w:val="00C35CC2"/>
    <w:rsid w:val="00C5031A"/>
    <w:rsid w:val="00C72021"/>
    <w:rsid w:val="00C83000"/>
    <w:rsid w:val="00CC471A"/>
    <w:rsid w:val="00CF6B5A"/>
    <w:rsid w:val="00D026B5"/>
    <w:rsid w:val="00D15871"/>
    <w:rsid w:val="00D3020A"/>
    <w:rsid w:val="00D402FB"/>
    <w:rsid w:val="00D5202E"/>
    <w:rsid w:val="00D64813"/>
    <w:rsid w:val="00D74FCA"/>
    <w:rsid w:val="00DA7D0B"/>
    <w:rsid w:val="00DC2F24"/>
    <w:rsid w:val="00E35C41"/>
    <w:rsid w:val="00E37A87"/>
    <w:rsid w:val="00E46198"/>
    <w:rsid w:val="00E541E4"/>
    <w:rsid w:val="00E729F2"/>
    <w:rsid w:val="00E75690"/>
    <w:rsid w:val="00E855B4"/>
    <w:rsid w:val="00EE33EA"/>
    <w:rsid w:val="00EE5B37"/>
    <w:rsid w:val="00EF0351"/>
    <w:rsid w:val="00EF7466"/>
    <w:rsid w:val="00F44629"/>
    <w:rsid w:val="00F56631"/>
    <w:rsid w:val="00F9523D"/>
    <w:rsid w:val="00FA65DC"/>
    <w:rsid w:val="00FC07AE"/>
    <w:rsid w:val="00FC5BA5"/>
    <w:rsid w:val="00FD2782"/>
    <w:rsid w:val="00FD3DC8"/>
    <w:rsid w:val="026BAC7B"/>
    <w:rsid w:val="037EF884"/>
    <w:rsid w:val="12660955"/>
    <w:rsid w:val="1395D77D"/>
    <w:rsid w:val="4219419D"/>
    <w:rsid w:val="55E3ED17"/>
    <w:rsid w:val="64A2CBCB"/>
    <w:rsid w:val="69AB7AAF"/>
    <w:rsid w:val="7F4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2399"/>
  <w15:docId w15:val="{397477CF-16C0-4A91-A1C4-95EA660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7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E6127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0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27"/>
    <w:rPr>
      <w:rFonts w:ascii="Calibri" w:eastAsia="Calibri" w:hAnsi="Calibri" w:cs="Calibri"/>
      <w:b/>
      <w:color w:val="000000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E61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2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127"/>
    <w:pPr>
      <w:widowControl w:val="0"/>
      <w:autoSpaceDE w:val="0"/>
      <w:autoSpaceDN w:val="0"/>
      <w:spacing w:after="0" w:line="240" w:lineRule="auto"/>
      <w:ind w:left="1239" w:hanging="361"/>
    </w:pPr>
    <w:rPr>
      <w:color w:val="auto"/>
      <w:lang w:val="en-US" w:eastAsia="en-US"/>
    </w:rPr>
  </w:style>
  <w:style w:type="table" w:styleId="TableGrid">
    <w:name w:val="Table Grid"/>
    <w:basedOn w:val="TableNormal"/>
    <w:uiPriority w:val="3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7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E6127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6127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2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1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8"/>
    <w:pPr>
      <w:spacing w:after="160"/>
    </w:pPr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82BA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D022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7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191@l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mas.schalch@le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969C4A9A0BC46AE83277D8D536E76" ma:contentTypeVersion="4" ma:contentTypeDescription="Create a new document." ma:contentTypeScope="" ma:versionID="975ecf6f64cda266e9f076e4187e8a28">
  <xsd:schema xmlns:xsd="http://www.w3.org/2001/XMLSchema" xmlns:xs="http://www.w3.org/2001/XMLSchema" xmlns:p="http://schemas.microsoft.com/office/2006/metadata/properties" xmlns:ns2="b42c51a1-7bb1-470c-96c1-d1b7d2ec83d0" xmlns:ns3="bf033fbc-1947-4f11-bd49-487848004ae5" targetNamespace="http://schemas.microsoft.com/office/2006/metadata/properties" ma:root="true" ma:fieldsID="0419f1783e087bebbb5a46896498954b" ns2:_="" ns3:_="">
    <xsd:import namespace="b42c51a1-7bb1-470c-96c1-d1b7d2ec83d0"/>
    <xsd:import namespace="bf033fbc-1947-4f11-bd49-4878480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c51a1-7bb1-470c-96c1-d1b7d2ec8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3fbc-1947-4f11-bd49-487848004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DD59-A2B8-484A-9282-CC124E08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c51a1-7bb1-470c-96c1-d1b7d2ec83d0"/>
    <ds:schemaRef ds:uri="bf033fbc-1947-4f11-bd49-4878480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1E888-3EE0-406F-B51F-FA072CC276CA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2c51a1-7bb1-470c-96c1-d1b7d2ec83d0"/>
    <ds:schemaRef ds:uri="bf033fbc-1947-4f11-bd49-487848004ae5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16D44D-DDB9-43C8-92B0-EBAEA8B7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1CE0A-DDB0-459F-8599-8DCE814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2853</Characters>
  <Application>Microsoft Office Word</Application>
  <DocSecurity>0</DocSecurity>
  <Lines>23</Lines>
  <Paragraphs>6</Paragraphs>
  <ScaleCrop>false</ScaleCrop>
  <Company>University of Leicester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Richard M. (Prof.)</dc:creator>
  <cp:keywords/>
  <dc:description/>
  <cp:lastModifiedBy>White, Karen L.</cp:lastModifiedBy>
  <cp:revision>6</cp:revision>
  <dcterms:created xsi:type="dcterms:W3CDTF">2022-11-20T13:22:00Z</dcterms:created>
  <dcterms:modified xsi:type="dcterms:W3CDTF">2022-11-21T16:09:00Z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0x010100DC7969C4A9A0BC46AE83277D8D536E76</vt:lpwstr>
  </property>
</Properties>
</file>