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C19FF" w14:textId="7DD19F58" w:rsidR="00B90549" w:rsidRDefault="00B90549" w:rsidP="00B24449">
      <w:pPr>
        <w:rPr>
          <w:b/>
        </w:rPr>
      </w:pPr>
      <w:r>
        <w:rPr>
          <w:b/>
        </w:rPr>
        <w:t>Funding Source:</w:t>
      </w:r>
      <w:r w:rsidR="009403AF">
        <w:rPr>
          <w:b/>
        </w:rPr>
        <w:t xml:space="preserve"> </w:t>
      </w:r>
      <w:proofErr w:type="spellStart"/>
      <w:r w:rsidR="009403AF">
        <w:rPr>
          <w:b/>
        </w:rPr>
        <w:t>Wellcome</w:t>
      </w:r>
      <w:proofErr w:type="spellEnd"/>
      <w:r w:rsidR="009403AF">
        <w:rPr>
          <w:b/>
        </w:rPr>
        <w:t xml:space="preserve"> Trust G</w:t>
      </w:r>
      <w:r w:rsidR="00FC7497">
        <w:rPr>
          <w:b/>
        </w:rPr>
        <w:t>rant</w:t>
      </w:r>
    </w:p>
    <w:p w14:paraId="43CE22B4" w14:textId="6A045356"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FC7497">
        <w:rPr>
          <w:b/>
        </w:rPr>
        <w:t>1 October 2022</w:t>
      </w:r>
    </w:p>
    <w:p w14:paraId="56162FC7" w14:textId="073496F7" w:rsidR="00797C94" w:rsidRPr="00D1675B" w:rsidRDefault="00797C94" w:rsidP="00797C94">
      <w:pPr>
        <w:rPr>
          <w:b/>
          <w:color w:val="FF0000"/>
        </w:rPr>
      </w:pPr>
      <w:r w:rsidRPr="00D1675B">
        <w:rPr>
          <w:b/>
        </w:rPr>
        <w:t xml:space="preserve">Closing date </w:t>
      </w:r>
      <w:r w:rsidR="00B90549">
        <w:rPr>
          <w:b/>
        </w:rPr>
        <w:t>for applications:</w:t>
      </w:r>
      <w:r w:rsidR="00FC7497">
        <w:rPr>
          <w:b/>
        </w:rPr>
        <w:t xml:space="preserve"> 8 April 2022</w:t>
      </w:r>
    </w:p>
    <w:p w14:paraId="2C33BDB6" w14:textId="11DEEC6A" w:rsidR="00186CBA" w:rsidRPr="005F090A" w:rsidRDefault="00186CBA" w:rsidP="00186CBA">
      <w:pPr>
        <w:ind w:left="1440" w:hanging="1440"/>
        <w:rPr>
          <w:rStyle w:val="Hyperlink"/>
          <w:color w:val="auto"/>
          <w:u w:val="none"/>
        </w:rPr>
      </w:pPr>
      <w:r w:rsidRPr="005F090A">
        <w:rPr>
          <w:rStyle w:val="Hyperlink"/>
          <w:b/>
          <w:color w:val="auto"/>
          <w:u w:val="none"/>
        </w:rPr>
        <w:t>Eligibility:</w:t>
      </w:r>
      <w:r w:rsidR="00797C94" w:rsidRPr="005F090A">
        <w:rPr>
          <w:rStyle w:val="Hyperlink"/>
          <w:b/>
          <w:color w:val="auto"/>
          <w:u w:val="none"/>
        </w:rPr>
        <w:t xml:space="preserve"> </w:t>
      </w:r>
      <w:r w:rsidR="00FC7497" w:rsidRPr="005F090A">
        <w:rPr>
          <w:rStyle w:val="Hyperlink"/>
          <w:color w:val="auto"/>
          <w:u w:val="none"/>
        </w:rPr>
        <w:t>UK</w:t>
      </w:r>
      <w:r w:rsidR="005F090A">
        <w:rPr>
          <w:rStyle w:val="Hyperlink"/>
          <w:color w:val="auto"/>
          <w:u w:val="none"/>
        </w:rPr>
        <w:t xml:space="preserve"> applicants only</w:t>
      </w:r>
    </w:p>
    <w:p w14:paraId="5801AF7B" w14:textId="2B212E68" w:rsidR="00B90549" w:rsidRPr="00D1675B" w:rsidRDefault="00B90549" w:rsidP="00B90549">
      <w:r w:rsidRPr="00D1675B">
        <w:rPr>
          <w:b/>
        </w:rPr>
        <w:t>Department</w:t>
      </w:r>
      <w:r>
        <w:rPr>
          <w:b/>
        </w:rPr>
        <w:t>/School</w:t>
      </w:r>
      <w:r w:rsidRPr="00D1675B">
        <w:rPr>
          <w:b/>
        </w:rPr>
        <w:t>:</w:t>
      </w:r>
      <w:r w:rsidRPr="00D1675B">
        <w:t xml:space="preserve"> </w:t>
      </w:r>
      <w:r w:rsidR="00E647A8" w:rsidRPr="00E647A8">
        <w:t>Health Sciences</w:t>
      </w:r>
    </w:p>
    <w:p w14:paraId="53B5DCA5" w14:textId="5B866A40" w:rsidR="00B90549" w:rsidRPr="00D1675B" w:rsidRDefault="00B90549" w:rsidP="00E647A8">
      <w:r w:rsidRPr="00D1675B">
        <w:rPr>
          <w:b/>
        </w:rPr>
        <w:t>Supervisors:</w:t>
      </w:r>
      <w:r w:rsidR="00FC757E">
        <w:rPr>
          <w:b/>
        </w:rPr>
        <w:t xml:space="preserve"> </w:t>
      </w:r>
      <w:r w:rsidR="0022042C">
        <w:t>Prof Tom Yates (</w:t>
      </w:r>
      <w:hyperlink r:id="rId6" w:history="1">
        <w:r w:rsidR="005F090A" w:rsidRPr="00EF6327">
          <w:rPr>
            <w:rStyle w:val="Hyperlink"/>
          </w:rPr>
          <w:t>ty20@leicester.ac.uk</w:t>
        </w:r>
      </w:hyperlink>
      <w:r w:rsidR="005F090A">
        <w:t xml:space="preserve"> </w:t>
      </w:r>
      <w:r w:rsidR="0022042C">
        <w:t>), Prof Pratik Choudhary (</w:t>
      </w:r>
      <w:hyperlink r:id="rId7" w:history="1">
        <w:r w:rsidR="005F090A" w:rsidRPr="00EF6327">
          <w:rPr>
            <w:rStyle w:val="Hyperlink"/>
          </w:rPr>
          <w:t>pratik.choudhary@leicester.ac.uk</w:t>
        </w:r>
      </w:hyperlink>
      <w:r w:rsidR="005F090A">
        <w:t xml:space="preserve"> </w:t>
      </w:r>
      <w:r w:rsidR="0022042C">
        <w:t>)</w:t>
      </w:r>
    </w:p>
    <w:p w14:paraId="02DE936A" w14:textId="6AAFE577" w:rsidR="00186CBA" w:rsidRPr="00D1675B" w:rsidRDefault="00186CBA" w:rsidP="00DC7AB5">
      <w:pPr>
        <w:pStyle w:val="NoSpacing"/>
        <w:rPr>
          <w:b/>
        </w:rPr>
      </w:pPr>
      <w:bookmarkStart w:id="0" w:name="_GoBack"/>
      <w:r w:rsidRPr="00D1675B">
        <w:rPr>
          <w:b/>
        </w:rPr>
        <w:t>Project</w:t>
      </w:r>
      <w:r w:rsidR="00BB2974" w:rsidRPr="00D1675B">
        <w:rPr>
          <w:b/>
        </w:rPr>
        <w:t xml:space="preserve"> Title</w:t>
      </w:r>
      <w:r w:rsidRPr="00D1675B">
        <w:rPr>
          <w:b/>
        </w:rPr>
        <w:t xml:space="preserve">: </w:t>
      </w:r>
      <w:r w:rsidR="0022042C" w:rsidRPr="00FC757E">
        <w:t>Optimising weight loss in South Asian populations with cardiometabolic disease: a focus on exercise, lean mass preservation and metabolic health</w:t>
      </w:r>
    </w:p>
    <w:bookmarkEnd w:id="0"/>
    <w:p w14:paraId="2FCA0B72" w14:textId="77777777" w:rsidR="00186CBA" w:rsidRPr="00D1675B" w:rsidRDefault="00186CBA" w:rsidP="00186CBA">
      <w:pPr>
        <w:ind w:left="1440" w:hanging="1440"/>
        <w:rPr>
          <w:bCs/>
        </w:rPr>
      </w:pPr>
    </w:p>
    <w:p w14:paraId="7525E842" w14:textId="2AFC5888" w:rsidR="00186CBA" w:rsidRPr="00D1675B" w:rsidRDefault="00186CBA" w:rsidP="00186CBA">
      <w:pPr>
        <w:ind w:left="1440" w:hanging="1440"/>
        <w:rPr>
          <w:b/>
          <w:bCs/>
        </w:rPr>
      </w:pPr>
      <w:r w:rsidRPr="00D1675B">
        <w:rPr>
          <w:b/>
          <w:bCs/>
        </w:rPr>
        <w:t>Project Description</w:t>
      </w:r>
      <w:r w:rsidR="00B90549">
        <w:rPr>
          <w:b/>
          <w:bCs/>
        </w:rPr>
        <w:t xml:space="preserve"> </w:t>
      </w:r>
    </w:p>
    <w:p w14:paraId="4A4C26A2" w14:textId="10D4AFE0" w:rsidR="00DC7AB5" w:rsidRPr="00D1675B" w:rsidRDefault="0022042C" w:rsidP="005565A5">
      <w:pPr>
        <w:jc w:val="both"/>
        <w:rPr>
          <w:rFonts w:ascii="Calibri" w:hAnsi="Calibri"/>
        </w:rPr>
      </w:pPr>
      <w:r w:rsidRPr="0022042C">
        <w:rPr>
          <w:rFonts w:ascii="Calibri" w:hAnsi="Calibri"/>
        </w:rPr>
        <w:t>Obesity in South Asian populations is associated with a higher risk of long-term conditions and infectious disease compared to many other ethnic groups. In addition, the risk of frailty and poor physical function is increased. Therefore, optimising functional and metabolic health with weight management in South Asian individuals with obesity is a public health priority. This PhD project seeks to address this area through a multidisciplinary programme of medical research. The overall aim is to investigate the effect on lean mass preservation and insulin resistance of an exercise intervention in South Asian individuals with obesity and cardiometabolic disease when undergoing a programme of rapid weight loss. The project will include the set-up and integration of novel mechanistic outcomes, including insulin clamps and muscle biopsies, supported by relevant clinical expertise. The project is suitable for a wide range of Allied Health Care Professionals, including physiotherapists, dieticians, nurses, clinicians or GPs with an interest in obesity management or exercise therapy.</w:t>
      </w:r>
    </w:p>
    <w:p w14:paraId="6672FC07" w14:textId="77777777" w:rsidR="00B24449" w:rsidRPr="00D1675B" w:rsidRDefault="00B24449" w:rsidP="00DC7AB5">
      <w:pPr>
        <w:pStyle w:val="NoSpacing"/>
        <w:rPr>
          <w:bCs/>
        </w:rPr>
      </w:pPr>
    </w:p>
    <w:p w14:paraId="643B76F3" w14:textId="77777777" w:rsidR="00B24449" w:rsidRPr="00D1675B" w:rsidRDefault="00B24449" w:rsidP="00DC7AB5">
      <w:pPr>
        <w:pStyle w:val="NoSpacing"/>
        <w:rPr>
          <w:b/>
          <w:bCs/>
        </w:rPr>
      </w:pPr>
      <w:r w:rsidRPr="00D1675B">
        <w:rPr>
          <w:b/>
          <w:bCs/>
        </w:rPr>
        <w:t xml:space="preserve">References: </w:t>
      </w:r>
    </w:p>
    <w:p w14:paraId="584F4362" w14:textId="32FE0BEC" w:rsidR="00B24449" w:rsidRDefault="00B24449" w:rsidP="00DC7AB5">
      <w:pPr>
        <w:pStyle w:val="NoSpacing"/>
        <w:rPr>
          <w:bCs/>
        </w:rPr>
      </w:pPr>
    </w:p>
    <w:p w14:paraId="76CF9506" w14:textId="5F6007EC" w:rsidR="0022042C" w:rsidRDefault="0022042C" w:rsidP="0022042C">
      <w:pPr>
        <w:pStyle w:val="NoSpacing"/>
        <w:rPr>
          <w:bCs/>
        </w:rPr>
      </w:pPr>
      <w:r w:rsidRPr="0022042C">
        <w:rPr>
          <w:bCs/>
        </w:rPr>
        <w:t xml:space="preserve">1. Davies M, </w:t>
      </w:r>
      <w:proofErr w:type="spellStart"/>
      <w:r w:rsidRPr="0022042C">
        <w:rPr>
          <w:bCs/>
        </w:rPr>
        <w:t>Færch</w:t>
      </w:r>
      <w:proofErr w:type="spellEnd"/>
      <w:r w:rsidRPr="0022042C">
        <w:rPr>
          <w:bCs/>
        </w:rPr>
        <w:t xml:space="preserve"> L, </w:t>
      </w:r>
      <w:proofErr w:type="spellStart"/>
      <w:r w:rsidRPr="0022042C">
        <w:rPr>
          <w:bCs/>
        </w:rPr>
        <w:t>Jeppesen</w:t>
      </w:r>
      <w:proofErr w:type="spellEnd"/>
      <w:r w:rsidRPr="0022042C">
        <w:rPr>
          <w:bCs/>
        </w:rPr>
        <w:t xml:space="preserve"> OK, </w:t>
      </w:r>
      <w:proofErr w:type="spellStart"/>
      <w:r w:rsidRPr="0022042C">
        <w:rPr>
          <w:bCs/>
        </w:rPr>
        <w:t>Pakseresht</w:t>
      </w:r>
      <w:proofErr w:type="spellEnd"/>
      <w:r w:rsidRPr="0022042C">
        <w:rPr>
          <w:bCs/>
        </w:rPr>
        <w:t xml:space="preserve"> A, Pedersen SD, Perreault L, Rosenstock J, Shimomura I, </w:t>
      </w:r>
      <w:proofErr w:type="spellStart"/>
      <w:r w:rsidRPr="0022042C">
        <w:rPr>
          <w:bCs/>
        </w:rPr>
        <w:t>Viljoen</w:t>
      </w:r>
      <w:proofErr w:type="spellEnd"/>
      <w:r w:rsidRPr="0022042C">
        <w:rPr>
          <w:bCs/>
        </w:rPr>
        <w:t xml:space="preserve"> A, </w:t>
      </w:r>
      <w:proofErr w:type="spellStart"/>
      <w:r w:rsidRPr="0022042C">
        <w:rPr>
          <w:bCs/>
        </w:rPr>
        <w:t>Wadden</w:t>
      </w:r>
      <w:proofErr w:type="spellEnd"/>
      <w:r w:rsidRPr="0022042C">
        <w:rPr>
          <w:bCs/>
        </w:rPr>
        <w:t xml:space="preserve"> TA, </w:t>
      </w:r>
      <w:proofErr w:type="spellStart"/>
      <w:r w:rsidRPr="0022042C">
        <w:rPr>
          <w:bCs/>
        </w:rPr>
        <w:t>Lingvay</w:t>
      </w:r>
      <w:proofErr w:type="spellEnd"/>
      <w:r w:rsidRPr="0022042C">
        <w:rPr>
          <w:bCs/>
        </w:rPr>
        <w:t xml:space="preserve"> I. </w:t>
      </w:r>
      <w:proofErr w:type="spellStart"/>
      <w:r w:rsidRPr="0022042C">
        <w:rPr>
          <w:bCs/>
        </w:rPr>
        <w:t>Semaglutide</w:t>
      </w:r>
      <w:proofErr w:type="spellEnd"/>
      <w:r w:rsidRPr="0022042C">
        <w:rPr>
          <w:bCs/>
        </w:rPr>
        <w:t xml:space="preserve"> 2· 4 mg once a week in adults with overweight or obesity, and type 2 diabetes (STEP 2): a randomised, double-blind, double-dummy, placebo-controlled, phase 3 trial. The Lancet. 2021 Mar 13</w:t>
      </w:r>
      <w:proofErr w:type="gramStart"/>
      <w:r w:rsidRPr="0022042C">
        <w:rPr>
          <w:bCs/>
        </w:rPr>
        <w:t>;397</w:t>
      </w:r>
      <w:proofErr w:type="gramEnd"/>
      <w:r w:rsidRPr="0022042C">
        <w:rPr>
          <w:bCs/>
        </w:rPr>
        <w:t>(10278):971-84.</w:t>
      </w:r>
    </w:p>
    <w:p w14:paraId="52309E17" w14:textId="24AEEF96" w:rsidR="0022042C" w:rsidRPr="0022042C" w:rsidRDefault="0022042C" w:rsidP="0022042C">
      <w:pPr>
        <w:pStyle w:val="NoSpacing"/>
        <w:rPr>
          <w:bCs/>
        </w:rPr>
      </w:pPr>
      <w:r>
        <w:rPr>
          <w:bCs/>
        </w:rPr>
        <w:t xml:space="preserve">2. </w:t>
      </w:r>
      <w:r w:rsidRPr="0022042C">
        <w:rPr>
          <w:bCs/>
        </w:rPr>
        <w:t xml:space="preserve">Sargeant JA, </w:t>
      </w:r>
      <w:proofErr w:type="spellStart"/>
      <w:r w:rsidRPr="0022042C">
        <w:rPr>
          <w:bCs/>
        </w:rPr>
        <w:t>Jelleyman</w:t>
      </w:r>
      <w:proofErr w:type="spellEnd"/>
      <w:r w:rsidRPr="0022042C">
        <w:rPr>
          <w:bCs/>
        </w:rPr>
        <w:t xml:space="preserve"> C, </w:t>
      </w:r>
      <w:proofErr w:type="spellStart"/>
      <w:r w:rsidRPr="0022042C">
        <w:rPr>
          <w:bCs/>
        </w:rPr>
        <w:t>Coull</w:t>
      </w:r>
      <w:proofErr w:type="spellEnd"/>
      <w:r w:rsidRPr="0022042C">
        <w:rPr>
          <w:bCs/>
        </w:rPr>
        <w:t xml:space="preserve"> NA, Edwardson CL, Henson J, King JA, et al. Improvements in </w:t>
      </w:r>
      <w:proofErr w:type="spellStart"/>
      <w:r w:rsidRPr="0022042C">
        <w:rPr>
          <w:bCs/>
        </w:rPr>
        <w:t>Glycemic</w:t>
      </w:r>
      <w:proofErr w:type="spellEnd"/>
      <w:r w:rsidRPr="0022042C">
        <w:rPr>
          <w:bCs/>
        </w:rPr>
        <w:t xml:space="preserve"> Control After Acute Moderate-Intensity Continuous or High-Intensity Interval Exercise Are Greater in South Asians Than White Europeans With Nondiabetic </w:t>
      </w:r>
      <w:proofErr w:type="spellStart"/>
      <w:r w:rsidRPr="0022042C">
        <w:rPr>
          <w:bCs/>
        </w:rPr>
        <w:t>Hyperglycemia</w:t>
      </w:r>
      <w:proofErr w:type="spellEnd"/>
      <w:r w:rsidRPr="0022042C">
        <w:rPr>
          <w:bCs/>
        </w:rPr>
        <w:t>: A Randomized Crossover Study. Diabetes care. 2021</w:t>
      </w:r>
      <w:proofErr w:type="gramStart"/>
      <w:r w:rsidRPr="0022042C">
        <w:rPr>
          <w:bCs/>
        </w:rPr>
        <w:t>;44</w:t>
      </w:r>
      <w:proofErr w:type="gramEnd"/>
      <w:r w:rsidRPr="0022042C">
        <w:rPr>
          <w:bCs/>
        </w:rPr>
        <w:t>(1):201-9.</w:t>
      </w:r>
    </w:p>
    <w:p w14:paraId="1494EBD0" w14:textId="74F56CF2" w:rsidR="0022042C" w:rsidRDefault="0022042C" w:rsidP="0022042C">
      <w:pPr>
        <w:pStyle w:val="NoSpacing"/>
        <w:rPr>
          <w:bCs/>
        </w:rPr>
      </w:pPr>
      <w:r>
        <w:rPr>
          <w:bCs/>
        </w:rPr>
        <w:t xml:space="preserve">3. </w:t>
      </w:r>
      <w:r w:rsidRPr="0022042C">
        <w:rPr>
          <w:bCs/>
        </w:rPr>
        <w:t>Sattar N, Gill JM. Type 2 diabetes in migrant south Asians: mechanisms, mitigation, and management. The lancet Diabetes &amp; endocrinology. 2015 Dec 1</w:t>
      </w:r>
      <w:proofErr w:type="gramStart"/>
      <w:r w:rsidRPr="0022042C">
        <w:rPr>
          <w:bCs/>
        </w:rPr>
        <w:t>;3</w:t>
      </w:r>
      <w:proofErr w:type="gramEnd"/>
      <w:r w:rsidRPr="0022042C">
        <w:rPr>
          <w:bCs/>
        </w:rPr>
        <w:t>(12):1004-16.</w:t>
      </w:r>
    </w:p>
    <w:p w14:paraId="1B22BD04" w14:textId="65041613" w:rsidR="0022042C" w:rsidRPr="0022042C" w:rsidRDefault="0022042C" w:rsidP="0022042C">
      <w:pPr>
        <w:pStyle w:val="NoSpacing"/>
        <w:rPr>
          <w:bCs/>
        </w:rPr>
      </w:pPr>
      <w:r>
        <w:rPr>
          <w:bCs/>
        </w:rPr>
        <w:t xml:space="preserve">4. </w:t>
      </w:r>
      <w:r w:rsidRPr="0022042C">
        <w:rPr>
          <w:bCs/>
        </w:rPr>
        <w:t xml:space="preserve">Wilding JP, </w:t>
      </w:r>
      <w:proofErr w:type="spellStart"/>
      <w:r w:rsidRPr="0022042C">
        <w:rPr>
          <w:bCs/>
        </w:rPr>
        <w:t>Batterham</w:t>
      </w:r>
      <w:proofErr w:type="spellEnd"/>
      <w:r w:rsidRPr="0022042C">
        <w:rPr>
          <w:bCs/>
        </w:rPr>
        <w:t xml:space="preserve"> RL, </w:t>
      </w:r>
      <w:proofErr w:type="spellStart"/>
      <w:r w:rsidRPr="0022042C">
        <w:rPr>
          <w:bCs/>
        </w:rPr>
        <w:t>Calanna</w:t>
      </w:r>
      <w:proofErr w:type="spellEnd"/>
      <w:r w:rsidRPr="0022042C">
        <w:rPr>
          <w:bCs/>
        </w:rPr>
        <w:t xml:space="preserve"> S, Davies M, Van </w:t>
      </w:r>
      <w:proofErr w:type="spellStart"/>
      <w:r w:rsidRPr="0022042C">
        <w:rPr>
          <w:bCs/>
        </w:rPr>
        <w:t>Gaal</w:t>
      </w:r>
      <w:proofErr w:type="spellEnd"/>
      <w:r w:rsidRPr="0022042C">
        <w:rPr>
          <w:bCs/>
        </w:rPr>
        <w:t xml:space="preserve"> LF, </w:t>
      </w:r>
      <w:proofErr w:type="spellStart"/>
      <w:r w:rsidRPr="0022042C">
        <w:rPr>
          <w:bCs/>
        </w:rPr>
        <w:t>Lingvay</w:t>
      </w:r>
      <w:proofErr w:type="spellEnd"/>
      <w:r w:rsidRPr="0022042C">
        <w:rPr>
          <w:bCs/>
        </w:rPr>
        <w:t xml:space="preserve"> I, McGowan BM, Rosenstock J, Tran MT, </w:t>
      </w:r>
      <w:proofErr w:type="spellStart"/>
      <w:r w:rsidRPr="0022042C">
        <w:rPr>
          <w:bCs/>
        </w:rPr>
        <w:t>Wadden</w:t>
      </w:r>
      <w:proofErr w:type="spellEnd"/>
      <w:r w:rsidRPr="0022042C">
        <w:rPr>
          <w:bCs/>
        </w:rPr>
        <w:t xml:space="preserve"> TA, Wharton S. Once-weekly </w:t>
      </w:r>
      <w:proofErr w:type="spellStart"/>
      <w:r w:rsidRPr="0022042C">
        <w:rPr>
          <w:bCs/>
        </w:rPr>
        <w:t>semaglutide</w:t>
      </w:r>
      <w:proofErr w:type="spellEnd"/>
      <w:r w:rsidRPr="0022042C">
        <w:rPr>
          <w:bCs/>
        </w:rPr>
        <w:t xml:space="preserve"> in adults with overweight or obesity. New England Journal of Medicine. 2021 Mar 18</w:t>
      </w:r>
      <w:proofErr w:type="gramStart"/>
      <w:r w:rsidRPr="0022042C">
        <w:rPr>
          <w:bCs/>
        </w:rPr>
        <w:t>;384</w:t>
      </w:r>
      <w:proofErr w:type="gramEnd"/>
      <w:r w:rsidRPr="0022042C">
        <w:rPr>
          <w:bCs/>
        </w:rPr>
        <w:t>(11):98.</w:t>
      </w:r>
    </w:p>
    <w:p w14:paraId="30273BF1" w14:textId="06A76D90" w:rsidR="0022042C" w:rsidRDefault="0022042C" w:rsidP="0022042C">
      <w:pPr>
        <w:pStyle w:val="NoSpacing"/>
        <w:rPr>
          <w:bCs/>
        </w:rPr>
      </w:pPr>
      <w:r>
        <w:rPr>
          <w:bCs/>
        </w:rPr>
        <w:t xml:space="preserve">5. </w:t>
      </w:r>
      <w:r w:rsidRPr="0022042C">
        <w:rPr>
          <w:bCs/>
        </w:rPr>
        <w:t xml:space="preserve">Yates T, Henson J, Sargeant J, King JA, Ahmad E, Zaccardi F, Davies MJ. Exercise, Pharmaceutical Therapies and Type 2 Diabetes: Looking beyond </w:t>
      </w:r>
      <w:proofErr w:type="spellStart"/>
      <w:r w:rsidRPr="0022042C">
        <w:rPr>
          <w:bCs/>
        </w:rPr>
        <w:t>Glycemic</w:t>
      </w:r>
      <w:proofErr w:type="spellEnd"/>
      <w:r w:rsidRPr="0022042C">
        <w:rPr>
          <w:bCs/>
        </w:rPr>
        <w:t xml:space="preserve"> Control to Whole Body Health and Function. Translational Medicine and Exercise Prescription. 2021 Jun 16</w:t>
      </w:r>
      <w:proofErr w:type="gramStart"/>
      <w:r w:rsidRPr="0022042C">
        <w:rPr>
          <w:bCs/>
        </w:rPr>
        <w:t>;1</w:t>
      </w:r>
      <w:proofErr w:type="gramEnd"/>
      <w:r w:rsidRPr="0022042C">
        <w:rPr>
          <w:bCs/>
        </w:rPr>
        <w:t>(1):33-42.</w:t>
      </w:r>
    </w:p>
    <w:p w14:paraId="0345E775" w14:textId="3E718A72" w:rsidR="0022042C" w:rsidRPr="0022042C" w:rsidRDefault="0022042C" w:rsidP="0022042C">
      <w:pPr>
        <w:pStyle w:val="NoSpacing"/>
        <w:rPr>
          <w:bCs/>
        </w:rPr>
      </w:pPr>
      <w:r>
        <w:rPr>
          <w:bCs/>
        </w:rPr>
        <w:t xml:space="preserve">6. </w:t>
      </w:r>
      <w:r w:rsidRPr="0022042C">
        <w:rPr>
          <w:bCs/>
        </w:rPr>
        <w:t xml:space="preserve">Yates T, Edwardson CL, </w:t>
      </w:r>
      <w:proofErr w:type="spellStart"/>
      <w:r w:rsidRPr="0022042C">
        <w:rPr>
          <w:bCs/>
        </w:rPr>
        <w:t>Celis</w:t>
      </w:r>
      <w:proofErr w:type="spellEnd"/>
      <w:r w:rsidRPr="0022042C">
        <w:rPr>
          <w:bCs/>
        </w:rPr>
        <w:t xml:space="preserve">-Morales C, Biddle SJH, </w:t>
      </w:r>
      <w:proofErr w:type="spellStart"/>
      <w:r w:rsidRPr="0022042C">
        <w:rPr>
          <w:bCs/>
        </w:rPr>
        <w:t>Bodicoat</w:t>
      </w:r>
      <w:proofErr w:type="spellEnd"/>
      <w:r w:rsidRPr="0022042C">
        <w:rPr>
          <w:bCs/>
        </w:rPr>
        <w:t xml:space="preserve"> D, Davies MJ, et al. Metabolic effects of breaking prolonged sitting with standing or light walking in older South Asians and White Europeans: a randomized acute study. The journals of gerontology Series A, Biological sciences and medical sciences. 2018.</w:t>
      </w:r>
    </w:p>
    <w:p w14:paraId="73D8F126" w14:textId="77777777" w:rsidR="00B24449" w:rsidRPr="00D1675B" w:rsidRDefault="00B24449" w:rsidP="00DC7AB5">
      <w:pPr>
        <w:pStyle w:val="NoSpacing"/>
        <w:rPr>
          <w:bCs/>
        </w:rPr>
      </w:pPr>
    </w:p>
    <w:p w14:paraId="64A823E2"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74EFFD84" w14:textId="77777777" w:rsidR="00A92314" w:rsidRPr="009403AF" w:rsidRDefault="00A92314" w:rsidP="00A92314">
      <w:pPr>
        <w:ind w:left="1440" w:hanging="1440"/>
        <w:rPr>
          <w:i/>
        </w:rPr>
      </w:pPr>
      <w:r w:rsidRPr="009403AF">
        <w:rPr>
          <w:i/>
        </w:rPr>
        <w:t xml:space="preserve">Students on this programme </w:t>
      </w:r>
      <w:proofErr w:type="gramStart"/>
      <w:r w:rsidRPr="009403AF">
        <w:rPr>
          <w:i/>
        </w:rPr>
        <w:t>will be supported</w:t>
      </w:r>
      <w:proofErr w:type="gramEnd"/>
      <w:r w:rsidRPr="009403AF">
        <w:rPr>
          <w:i/>
        </w:rPr>
        <w:t xml:space="preserve"> by a generous funding package. This will include:</w:t>
      </w:r>
    </w:p>
    <w:p w14:paraId="35DDB786" w14:textId="73223DCA" w:rsidR="00A92314" w:rsidRPr="0059241F" w:rsidRDefault="009403AF" w:rsidP="0059241F">
      <w:pPr>
        <w:pStyle w:val="ListParagraph"/>
        <w:numPr>
          <w:ilvl w:val="0"/>
          <w:numId w:val="9"/>
        </w:numPr>
        <w:rPr>
          <w:i/>
        </w:rPr>
      </w:pPr>
      <w:r w:rsidRPr="0059241F">
        <w:rPr>
          <w:i/>
        </w:rPr>
        <w:t xml:space="preserve">UK Tuition Fees for </w:t>
      </w:r>
      <w:r w:rsidR="00A92314" w:rsidRPr="0059241F">
        <w:rPr>
          <w:i/>
        </w:rPr>
        <w:t>three years of the PhD</w:t>
      </w:r>
    </w:p>
    <w:p w14:paraId="15D67237" w14:textId="3A48E03E" w:rsidR="00A92314" w:rsidRPr="0059241F" w:rsidRDefault="00A92314" w:rsidP="0059241F">
      <w:pPr>
        <w:pStyle w:val="ListParagraph"/>
        <w:numPr>
          <w:ilvl w:val="0"/>
          <w:numId w:val="9"/>
        </w:numPr>
        <w:rPr>
          <w:i/>
        </w:rPr>
      </w:pPr>
      <w:proofErr w:type="spellStart"/>
      <w:r w:rsidRPr="0059241F">
        <w:rPr>
          <w:i/>
        </w:rPr>
        <w:t>Wellcome</w:t>
      </w:r>
      <w:proofErr w:type="spellEnd"/>
      <w:r w:rsidRPr="0059241F">
        <w:rPr>
          <w:i/>
        </w:rPr>
        <w:t xml:space="preserve"> Trust sti</w:t>
      </w:r>
      <w:r w:rsidR="009403AF" w:rsidRPr="0059241F">
        <w:rPr>
          <w:i/>
        </w:rPr>
        <w:t xml:space="preserve">pend covering your salary for </w:t>
      </w:r>
      <w:r w:rsidRPr="0059241F">
        <w:rPr>
          <w:i/>
        </w:rPr>
        <w:t>three years of the PhD</w:t>
      </w:r>
    </w:p>
    <w:p w14:paraId="79008AB7" w14:textId="0A8EE673" w:rsidR="00A92314" w:rsidRPr="0059241F" w:rsidRDefault="00A92314" w:rsidP="0059241F">
      <w:pPr>
        <w:pStyle w:val="ListParagraph"/>
        <w:numPr>
          <w:ilvl w:val="0"/>
          <w:numId w:val="9"/>
        </w:numPr>
        <w:rPr>
          <w:i/>
        </w:rPr>
      </w:pPr>
      <w:r w:rsidRPr="0059241F">
        <w:rPr>
          <w:i/>
        </w:rPr>
        <w:t>Research grant for training, research and travel costs</w:t>
      </w:r>
    </w:p>
    <w:p w14:paraId="342551F5" w14:textId="77777777" w:rsidR="00B24449" w:rsidRPr="00D1675B" w:rsidRDefault="00B24449" w:rsidP="00186CBA">
      <w:pPr>
        <w:ind w:left="1440" w:hanging="1440"/>
        <w:rPr>
          <w:b/>
        </w:rPr>
      </w:pPr>
    </w:p>
    <w:p w14:paraId="16C5FD19" w14:textId="77777777" w:rsidR="000B797E" w:rsidRPr="00D1675B" w:rsidRDefault="000B797E" w:rsidP="00DC7AB5">
      <w:pPr>
        <w:spacing w:after="0" w:line="240" w:lineRule="auto"/>
        <w:rPr>
          <w:b/>
        </w:rPr>
      </w:pPr>
      <w:r w:rsidRPr="00D1675B">
        <w:rPr>
          <w:b/>
        </w:rPr>
        <w:t>Entry requirements:</w:t>
      </w:r>
    </w:p>
    <w:p w14:paraId="448B5A6F" w14:textId="77777777" w:rsidR="00B24449" w:rsidRPr="00D1675B" w:rsidRDefault="00B24449" w:rsidP="00B24449">
      <w:r w:rsidRPr="00D1675B">
        <w:t xml:space="preserve">Applicants are required to hold/or expect to obtain a UK Bachelor Degree 2:1 or better in a relevant subject.  </w:t>
      </w:r>
    </w:p>
    <w:p w14:paraId="31193090" w14:textId="06212DFC" w:rsidR="00B24449" w:rsidRDefault="00B24449" w:rsidP="00B24449">
      <w:r w:rsidRPr="00D1675B">
        <w:t xml:space="preserve">The University of Leicester </w:t>
      </w:r>
      <w:hyperlink r:id="rId8" w:history="1">
        <w:r w:rsidRPr="008B235E">
          <w:rPr>
            <w:rStyle w:val="Hyperlink"/>
            <w:color w:val="auto"/>
            <w:u w:val="none"/>
          </w:rPr>
          <w:t>English language</w:t>
        </w:r>
      </w:hyperlink>
      <w:r w:rsidRPr="00D1675B">
        <w:t xml:space="preserve"> requirements apply where applicable.</w:t>
      </w:r>
    </w:p>
    <w:p w14:paraId="5E09E88E" w14:textId="77777777" w:rsidR="00A92314" w:rsidRDefault="00A92314" w:rsidP="00A92314">
      <w:r>
        <w:t xml:space="preserve">This programme is open to: </w:t>
      </w:r>
    </w:p>
    <w:p w14:paraId="3D2B6920" w14:textId="77777777" w:rsidR="00A92314" w:rsidRDefault="00A92314" w:rsidP="00A92314">
      <w:pPr>
        <w:pStyle w:val="ListParagraph"/>
        <w:numPr>
          <w:ilvl w:val="0"/>
          <w:numId w:val="8"/>
        </w:numPr>
      </w:pPr>
      <w:r w:rsidRPr="00D84E4C">
        <w:t xml:space="preserve">allied health professionals </w:t>
      </w:r>
    </w:p>
    <w:p w14:paraId="456CCCC9" w14:textId="77777777" w:rsidR="00A92314" w:rsidRDefault="00A92314" w:rsidP="00A92314">
      <w:pPr>
        <w:pStyle w:val="ListParagraph"/>
        <w:numPr>
          <w:ilvl w:val="0"/>
          <w:numId w:val="8"/>
        </w:numPr>
      </w:pPr>
      <w:r w:rsidRPr="00D84E4C">
        <w:t>nurses</w:t>
      </w:r>
    </w:p>
    <w:p w14:paraId="79F924E4" w14:textId="77777777" w:rsidR="00A92314" w:rsidRDefault="00A92314" w:rsidP="00A92314">
      <w:pPr>
        <w:pStyle w:val="ListParagraph"/>
        <w:numPr>
          <w:ilvl w:val="0"/>
          <w:numId w:val="8"/>
        </w:numPr>
      </w:pPr>
      <w:r w:rsidRPr="00D84E4C">
        <w:t>midwives</w:t>
      </w:r>
    </w:p>
    <w:p w14:paraId="660931EA" w14:textId="77777777" w:rsidR="00A92314" w:rsidRDefault="00A92314" w:rsidP="00A92314">
      <w:pPr>
        <w:pStyle w:val="ListParagraph"/>
        <w:numPr>
          <w:ilvl w:val="0"/>
          <w:numId w:val="8"/>
        </w:numPr>
      </w:pPr>
      <w:r w:rsidRPr="00D84E4C">
        <w:t xml:space="preserve">junior doctors </w:t>
      </w:r>
    </w:p>
    <w:p w14:paraId="09CCDE37" w14:textId="77777777" w:rsidR="00A92314" w:rsidRDefault="00A92314" w:rsidP="00A92314">
      <w:pPr>
        <w:pStyle w:val="ListParagraph"/>
        <w:numPr>
          <w:ilvl w:val="0"/>
          <w:numId w:val="8"/>
        </w:numPr>
      </w:pPr>
      <w:r w:rsidRPr="00D84E4C">
        <w:t>general practitioners</w:t>
      </w:r>
    </w:p>
    <w:p w14:paraId="13758F4B" w14:textId="77777777" w:rsidR="00A92314" w:rsidRDefault="00A92314" w:rsidP="00A92314">
      <w:r>
        <w:t xml:space="preserve">Fellows recruited to the programme must be practicing healthcare professionals and </w:t>
      </w:r>
      <w:proofErr w:type="gramStart"/>
      <w:r>
        <w:t>be registered</w:t>
      </w:r>
      <w:proofErr w:type="gramEnd"/>
      <w:r>
        <w:t xml:space="preserve"> with a national professional regulatory body (e.g. the General Medical Council, Health and Care Professions Council) in the UK/Republic of Ireland.</w:t>
      </w:r>
    </w:p>
    <w:p w14:paraId="2006E346" w14:textId="77777777" w:rsidR="00A92314" w:rsidRDefault="00A92314" w:rsidP="00A92314">
      <w:r>
        <w:t xml:space="preserve">Medical graduates </w:t>
      </w:r>
      <w:proofErr w:type="gramStart"/>
      <w:r>
        <w:t>must be registered</w:t>
      </w:r>
      <w:proofErr w:type="gramEnd"/>
      <w:r>
        <w:t xml:space="preserve"> on a UK/Republic of Ireland specialist training programme or must be a registered GP.</w:t>
      </w:r>
    </w:p>
    <w:p w14:paraId="4349C2A8" w14:textId="77777777" w:rsidR="00A92314" w:rsidRDefault="00A92314" w:rsidP="00A92314">
      <w:r>
        <w:t>All fellows must have completed their undergraduate degree and be registered with the relevant professional body.</w:t>
      </w:r>
    </w:p>
    <w:p w14:paraId="05D20A5B" w14:textId="77777777" w:rsidR="00B90549" w:rsidRDefault="00B90549" w:rsidP="00186CBA">
      <w:pPr>
        <w:ind w:left="1440" w:hanging="1440"/>
        <w:rPr>
          <w:b/>
        </w:rPr>
      </w:pPr>
    </w:p>
    <w:p w14:paraId="65E3F8E8" w14:textId="77777777" w:rsidR="00D1675B" w:rsidRPr="00D1675B" w:rsidRDefault="00D1675B" w:rsidP="00186CBA">
      <w:pPr>
        <w:ind w:left="1440" w:hanging="1440"/>
        <w:rPr>
          <w:b/>
        </w:rPr>
      </w:pPr>
      <w:r>
        <w:rPr>
          <w:b/>
        </w:rPr>
        <w:t>Application advice:</w:t>
      </w:r>
    </w:p>
    <w:p w14:paraId="75D0D0CB" w14:textId="77777777" w:rsidR="00FD74CF" w:rsidRPr="00D1675B" w:rsidRDefault="005C125B" w:rsidP="00186CBA">
      <w:r>
        <w:t xml:space="preserve">For full application advice and the link to our online application please go </w:t>
      </w:r>
      <w:proofErr w:type="gramStart"/>
      <w:r>
        <w:t>do:</w:t>
      </w:r>
      <w:proofErr w:type="gramEnd"/>
      <w:r>
        <w:t xml:space="preserve"> </w:t>
      </w:r>
      <w:hyperlink r:id="rId9" w:history="1">
        <w:r w:rsidRPr="00193F32">
          <w:rPr>
            <w:rStyle w:val="Hyperlink"/>
          </w:rPr>
          <w:t>https://le.ac.uk/study/research-degrees/funded-opportunities/leicestershire-healthcare-inequalities-improvement-dtp</w:t>
        </w:r>
      </w:hyperlink>
      <w:r>
        <w:t xml:space="preserve"> </w:t>
      </w:r>
    </w:p>
    <w:p w14:paraId="66E6E6E4" w14:textId="77777777"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14:paraId="4334AF7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573B4A21"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1897CA27"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1232FEC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4965E6FF"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 xml:space="preserve">In the reference </w:t>
      </w:r>
      <w:proofErr w:type="gramStart"/>
      <w:r w:rsidRPr="00686A5A">
        <w:rPr>
          <w:rFonts w:eastAsia="Times New Roman" w:cstheme="minorHAnsi"/>
          <w:color w:val="3C3C3C"/>
          <w:lang w:eastAsia="en-GB"/>
        </w:rPr>
        <w:t>section</w:t>
      </w:r>
      <w:proofErr w:type="gramEnd"/>
      <w:r w:rsidRPr="00686A5A">
        <w:rPr>
          <w:rFonts w:eastAsia="Times New Roman" w:cstheme="minorHAnsi"/>
          <w:color w:val="3C3C3C"/>
          <w:lang w:eastAsia="en-GB"/>
        </w:rPr>
        <w:t xml:space="preserve"> please enter the contact details of your two academic referees in the boxes provided or upload letters of reference if already available.</w:t>
      </w:r>
    </w:p>
    <w:p w14:paraId="655BAD62" w14:textId="77777777" w:rsidR="00D1675B" w:rsidRPr="005C125B" w:rsidRDefault="00D1675B" w:rsidP="00E7657A">
      <w:pPr>
        <w:shd w:val="clear" w:color="auto" w:fill="FFFFFF"/>
        <w:spacing w:after="0" w:line="240" w:lineRule="auto"/>
        <w:ind w:left="360"/>
        <w:rPr>
          <w:rFonts w:eastAsia="Times New Roman" w:cstheme="minorHAnsi"/>
          <w:b/>
          <w:color w:val="FF0000"/>
          <w:lang w:eastAsia="en-GB"/>
        </w:rPr>
      </w:pPr>
      <w:r w:rsidRPr="00E7657A">
        <w:rPr>
          <w:rFonts w:eastAsia="Times New Roman" w:cstheme="minorHAnsi"/>
          <w:color w:val="3C3C3C"/>
          <w:lang w:eastAsia="en-GB"/>
        </w:rPr>
        <w:t xml:space="preserve">In the funding </w:t>
      </w:r>
      <w:proofErr w:type="gramStart"/>
      <w:r w:rsidRPr="00E7657A">
        <w:rPr>
          <w:rFonts w:eastAsia="Times New Roman" w:cstheme="minorHAnsi"/>
          <w:color w:val="3C3C3C"/>
          <w:lang w:eastAsia="en-GB"/>
        </w:rPr>
        <w:t>section</w:t>
      </w:r>
      <w:proofErr w:type="gramEnd"/>
      <w:r w:rsidRPr="00E7657A">
        <w:rPr>
          <w:rFonts w:eastAsia="Times New Roman" w:cstheme="minorHAnsi"/>
          <w:color w:val="3C3C3C"/>
          <w:lang w:eastAsia="en-GB"/>
        </w:rPr>
        <w:t xml:space="preserve"> please specify that </w:t>
      </w:r>
      <w:r w:rsidR="00E7657A" w:rsidRPr="00E7657A">
        <w:rPr>
          <w:rFonts w:eastAsia="Times New Roman" w:cstheme="minorHAnsi"/>
          <w:color w:val="3C3C3C"/>
          <w:lang w:eastAsia="en-GB"/>
        </w:rPr>
        <w:t xml:space="preserve">you wish to be considered for </w:t>
      </w:r>
      <w:proofErr w:type="spellStart"/>
      <w:r w:rsidR="005C125B" w:rsidRPr="005C125B">
        <w:rPr>
          <w:rFonts w:eastAsia="Times New Roman" w:cstheme="minorHAnsi"/>
          <w:b/>
          <w:color w:val="3C3C3C"/>
          <w:lang w:eastAsia="en-GB"/>
        </w:rPr>
        <w:t>Wellcome</w:t>
      </w:r>
      <w:proofErr w:type="spellEnd"/>
      <w:r w:rsidR="005C125B" w:rsidRPr="005C125B">
        <w:rPr>
          <w:rFonts w:eastAsia="Times New Roman" w:cstheme="minorHAnsi"/>
          <w:b/>
          <w:color w:val="3C3C3C"/>
          <w:lang w:eastAsia="en-GB"/>
        </w:rPr>
        <w:t xml:space="preserve"> Trust LHII DTP</w:t>
      </w:r>
    </w:p>
    <w:p w14:paraId="5C818572" w14:textId="77777777" w:rsidR="00A92314" w:rsidRDefault="00A92314" w:rsidP="00E7657A">
      <w:pPr>
        <w:shd w:val="clear" w:color="auto" w:fill="FFFFFF"/>
        <w:spacing w:after="0" w:line="240" w:lineRule="auto"/>
        <w:ind w:left="360"/>
        <w:rPr>
          <w:rFonts w:eastAsia="Times New Roman" w:cstheme="minorHAnsi"/>
          <w:color w:val="3C3C3C"/>
          <w:shd w:val="clear" w:color="auto" w:fill="FFFFFF"/>
          <w:lang w:eastAsia="en-GB"/>
        </w:rPr>
      </w:pPr>
    </w:p>
    <w:p w14:paraId="09178643" w14:textId="0F9B4519" w:rsidR="00D1675B" w:rsidRDefault="00D1675B" w:rsidP="00E7657A">
      <w:pPr>
        <w:shd w:val="clear" w:color="auto" w:fill="FFFFFF"/>
        <w:spacing w:after="0" w:line="240" w:lineRule="auto"/>
        <w:ind w:left="360"/>
        <w:rPr>
          <w:rFonts w:eastAsia="Times New Roman" w:cstheme="minorHAnsi"/>
          <w:color w:val="3C3C3C"/>
          <w:shd w:val="clear" w:color="auto" w:fill="FFFFFF"/>
          <w:lang w:eastAsia="en-GB"/>
        </w:rPr>
      </w:pPr>
      <w:r w:rsidRPr="00E7657A">
        <w:rPr>
          <w:rFonts w:eastAsia="Times New Roman" w:cstheme="minorHAnsi"/>
          <w:color w:val="3C3C3C"/>
          <w:shd w:val="clear" w:color="auto" w:fill="FFFFFF"/>
          <w:lang w:eastAsia="en-GB"/>
        </w:rPr>
        <w:t xml:space="preserve">In the proposal </w:t>
      </w:r>
      <w:proofErr w:type="gramStart"/>
      <w:r w:rsidRPr="00E7657A">
        <w:rPr>
          <w:rFonts w:eastAsia="Times New Roman" w:cstheme="minorHAnsi"/>
          <w:color w:val="3C3C3C"/>
          <w:shd w:val="clear" w:color="auto" w:fill="FFFFFF"/>
          <w:lang w:eastAsia="en-GB"/>
        </w:rPr>
        <w:t>section</w:t>
      </w:r>
      <w:proofErr w:type="gramEnd"/>
      <w:r w:rsidRPr="00E7657A">
        <w:rPr>
          <w:rFonts w:eastAsia="Times New Roman" w:cstheme="minorHAnsi"/>
          <w:color w:val="3C3C3C"/>
          <w:shd w:val="clear" w:color="auto" w:fill="FFFFFF"/>
          <w:lang w:eastAsia="en-GB"/>
        </w:rPr>
        <w:t xml:space="preserve"> please provide the name of</w:t>
      </w:r>
      <w:r w:rsidR="00A92314">
        <w:rPr>
          <w:rFonts w:eastAsia="Times New Roman" w:cstheme="minorHAnsi"/>
          <w:color w:val="3C3C3C"/>
          <w:shd w:val="clear" w:color="auto" w:fill="FFFFFF"/>
          <w:lang w:eastAsia="en-GB"/>
        </w:rPr>
        <w:t xml:space="preserve"> at least one or at most two of the projects you are intere</w:t>
      </w:r>
      <w:r w:rsidR="00A129F0">
        <w:rPr>
          <w:rFonts w:eastAsia="Times New Roman" w:cstheme="minorHAnsi"/>
          <w:color w:val="3C3C3C"/>
          <w:shd w:val="clear" w:color="auto" w:fill="FFFFFF"/>
          <w:lang w:eastAsia="en-GB"/>
        </w:rPr>
        <w:t xml:space="preserve">sted in (please indicate title </w:t>
      </w:r>
      <w:r w:rsidR="00A92314">
        <w:rPr>
          <w:rFonts w:eastAsia="Times New Roman" w:cstheme="minorHAnsi"/>
          <w:color w:val="3C3C3C"/>
          <w:shd w:val="clear" w:color="auto" w:fill="FFFFFF"/>
          <w:lang w:eastAsia="en-GB"/>
        </w:rPr>
        <w:t>and name of supervisor).</w:t>
      </w:r>
    </w:p>
    <w:p w14:paraId="52B69038" w14:textId="40C7A0C4" w:rsidR="006F0590" w:rsidRDefault="006F0590" w:rsidP="00E7657A">
      <w:pPr>
        <w:shd w:val="clear" w:color="auto" w:fill="FFFFFF"/>
        <w:spacing w:after="0" w:line="240" w:lineRule="auto"/>
        <w:ind w:left="360"/>
        <w:rPr>
          <w:rFonts w:eastAsia="Times New Roman" w:cstheme="minorHAnsi"/>
          <w:color w:val="3C3C3C"/>
          <w:shd w:val="clear" w:color="auto" w:fill="FFFFFF"/>
          <w:lang w:eastAsia="en-GB"/>
        </w:rPr>
      </w:pPr>
    </w:p>
    <w:p w14:paraId="456F52AC" w14:textId="747142D8" w:rsidR="006F0590" w:rsidRDefault="006F0590" w:rsidP="00E7657A">
      <w:pPr>
        <w:shd w:val="clear" w:color="auto" w:fill="FFFFFF"/>
        <w:spacing w:after="0" w:line="240" w:lineRule="auto"/>
        <w:ind w:left="360"/>
        <w:rPr>
          <w:rFonts w:eastAsia="Times New Roman" w:cstheme="minorHAnsi"/>
          <w:color w:val="3C3C3C"/>
          <w:shd w:val="clear" w:color="auto" w:fill="FFFFFF"/>
          <w:lang w:eastAsia="en-GB"/>
        </w:rPr>
      </w:pPr>
      <w:r>
        <w:rPr>
          <w:rFonts w:eastAsia="Times New Roman" w:cstheme="minorHAnsi"/>
          <w:color w:val="3C3C3C"/>
          <w:shd w:val="clear" w:color="auto" w:fill="FFFFFF"/>
          <w:lang w:eastAsia="en-GB"/>
        </w:rPr>
        <w:t xml:space="preserve">Upload the Widening Participation form </w:t>
      </w:r>
      <w:r w:rsidR="001433EC">
        <w:rPr>
          <w:rFonts w:eastAsia="Times New Roman" w:cstheme="minorHAnsi"/>
          <w:color w:val="3C3C3C"/>
          <w:shd w:val="clear" w:color="auto" w:fill="FFFFFF"/>
          <w:lang w:eastAsia="en-GB"/>
        </w:rPr>
        <w:t xml:space="preserve">(found on the above link) </w:t>
      </w:r>
      <w:r>
        <w:rPr>
          <w:rFonts w:eastAsia="Times New Roman" w:cstheme="minorHAnsi"/>
          <w:color w:val="3C3C3C"/>
          <w:shd w:val="clear" w:color="auto" w:fill="FFFFFF"/>
          <w:lang w:eastAsia="en-GB"/>
        </w:rPr>
        <w:t xml:space="preserve">to the proposal section </w:t>
      </w:r>
    </w:p>
    <w:p w14:paraId="66865CE7" w14:textId="77777777" w:rsidR="005C125B" w:rsidRDefault="005C125B" w:rsidP="005C125B">
      <w:pPr>
        <w:shd w:val="clear" w:color="auto" w:fill="FFFFFF"/>
        <w:spacing w:after="0" w:line="240" w:lineRule="auto"/>
        <w:rPr>
          <w:rFonts w:eastAsia="Times New Roman" w:cstheme="minorHAnsi"/>
          <w:color w:val="3C3C3C"/>
          <w:shd w:val="clear" w:color="auto" w:fill="FFFFFF"/>
          <w:lang w:eastAsia="en-GB"/>
        </w:rPr>
      </w:pPr>
    </w:p>
    <w:p w14:paraId="4BA6FC55" w14:textId="2C38708D" w:rsidR="00DC7AB5" w:rsidRPr="00D1675B" w:rsidRDefault="00FD74CF" w:rsidP="00DC7AB5">
      <w:pPr>
        <w:jc w:val="both"/>
        <w:rPr>
          <w:rFonts w:cstheme="minorHAnsi"/>
        </w:rPr>
      </w:pPr>
      <w:r w:rsidRPr="00D1675B">
        <w:rPr>
          <w:rFonts w:cstheme="minorHAnsi"/>
          <w:b/>
        </w:rPr>
        <w:t xml:space="preserve">Project / Funding </w:t>
      </w:r>
      <w:r w:rsidR="00186CBA" w:rsidRPr="00D1675B">
        <w:rPr>
          <w:rFonts w:cstheme="minorHAnsi"/>
          <w:b/>
        </w:rPr>
        <w:t>Enquiries</w:t>
      </w:r>
      <w:r w:rsidR="008B235E">
        <w:rPr>
          <w:rFonts w:cstheme="minorHAnsi"/>
          <w:b/>
        </w:rPr>
        <w:t xml:space="preserve"> </w:t>
      </w:r>
      <w:r w:rsidR="00A129F0">
        <w:rPr>
          <w:rFonts w:cstheme="minorHAnsi"/>
          <w:b/>
        </w:rPr>
        <w:t>to</w:t>
      </w:r>
      <w:r w:rsidR="00186CBA" w:rsidRPr="00D1675B">
        <w:rPr>
          <w:rFonts w:cstheme="minorHAnsi"/>
          <w:b/>
        </w:rPr>
        <w:t>:</w:t>
      </w:r>
      <w:r w:rsidR="00DC7AB5" w:rsidRPr="00D1675B">
        <w:rPr>
          <w:rFonts w:cstheme="minorHAnsi"/>
          <w:b/>
        </w:rPr>
        <w:t xml:space="preserve"> </w:t>
      </w:r>
      <w:hyperlink r:id="rId10" w:history="1">
        <w:r w:rsidR="006F0590" w:rsidRPr="00D321D4">
          <w:rPr>
            <w:rStyle w:val="Hyperlink"/>
            <w:rFonts w:cstheme="minorHAnsi"/>
            <w:b/>
          </w:rPr>
          <w:t>lhiip@leicester.ac.uk</w:t>
        </w:r>
      </w:hyperlink>
      <w:r w:rsidR="006F0590">
        <w:rPr>
          <w:rFonts w:cstheme="minorHAnsi"/>
          <w:b/>
        </w:rPr>
        <w:t xml:space="preserve"> </w:t>
      </w:r>
    </w:p>
    <w:p w14:paraId="602B30BA" w14:textId="77777777" w:rsidR="00186CBA" w:rsidRDefault="00FD74CF" w:rsidP="00186CBA">
      <w:pPr>
        <w:rPr>
          <w:b/>
        </w:rPr>
      </w:pPr>
      <w:r w:rsidRPr="00D1675B">
        <w:rPr>
          <w:rFonts w:cstheme="minorHAnsi"/>
          <w:b/>
        </w:rPr>
        <w:t xml:space="preserve">Application enquiries to </w:t>
      </w:r>
      <w:hyperlink r:id="rId11"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14:paraId="108B3F1D" w14:textId="77777777" w:rsidTr="00B90549">
        <w:trPr>
          <w:tblCellSpacing w:w="0" w:type="dxa"/>
        </w:trPr>
        <w:tc>
          <w:tcPr>
            <w:tcW w:w="0" w:type="auto"/>
            <w:tcMar>
              <w:top w:w="0" w:type="dxa"/>
              <w:left w:w="150" w:type="dxa"/>
              <w:bottom w:w="0" w:type="dxa"/>
              <w:right w:w="0" w:type="dxa"/>
            </w:tcMar>
          </w:tcPr>
          <w:p w14:paraId="73F94654" w14:textId="77777777" w:rsidR="00B90549" w:rsidRPr="00B90549" w:rsidRDefault="00B90549" w:rsidP="00B90549">
            <w:pPr>
              <w:rPr>
                <w:b/>
              </w:rPr>
            </w:pPr>
          </w:p>
        </w:tc>
        <w:tc>
          <w:tcPr>
            <w:tcW w:w="0" w:type="auto"/>
          </w:tcPr>
          <w:p w14:paraId="3D0C00E6" w14:textId="77777777" w:rsidR="00B90549" w:rsidRPr="00B90549" w:rsidRDefault="00B90549" w:rsidP="00B90549">
            <w:pPr>
              <w:rPr>
                <w:b/>
              </w:rPr>
            </w:pPr>
          </w:p>
        </w:tc>
      </w:tr>
    </w:tbl>
    <w:p w14:paraId="490100EB"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B4BCC"/>
    <w:multiLevelType w:val="hybridMultilevel"/>
    <w:tmpl w:val="1472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416E6"/>
    <w:multiLevelType w:val="hybridMultilevel"/>
    <w:tmpl w:val="6DA01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B797E"/>
    <w:rsid w:val="001433EC"/>
    <w:rsid w:val="00186CBA"/>
    <w:rsid w:val="001F6905"/>
    <w:rsid w:val="0022042C"/>
    <w:rsid w:val="00242BA4"/>
    <w:rsid w:val="00330074"/>
    <w:rsid w:val="003A7DE6"/>
    <w:rsid w:val="003E3E31"/>
    <w:rsid w:val="004C2F09"/>
    <w:rsid w:val="00526389"/>
    <w:rsid w:val="005565A5"/>
    <w:rsid w:val="0059241F"/>
    <w:rsid w:val="005C125B"/>
    <w:rsid w:val="005F090A"/>
    <w:rsid w:val="005F7F9C"/>
    <w:rsid w:val="00686A5A"/>
    <w:rsid w:val="006F0590"/>
    <w:rsid w:val="00797C94"/>
    <w:rsid w:val="008862CC"/>
    <w:rsid w:val="008B235E"/>
    <w:rsid w:val="009403AF"/>
    <w:rsid w:val="00A129F0"/>
    <w:rsid w:val="00A5584E"/>
    <w:rsid w:val="00A92314"/>
    <w:rsid w:val="00B24449"/>
    <w:rsid w:val="00B90549"/>
    <w:rsid w:val="00BB2974"/>
    <w:rsid w:val="00D1675B"/>
    <w:rsid w:val="00D66202"/>
    <w:rsid w:val="00DC7AB5"/>
    <w:rsid w:val="00E647A8"/>
    <w:rsid w:val="00E7657A"/>
    <w:rsid w:val="00FC7497"/>
    <w:rsid w:val="00FC757E"/>
    <w:rsid w:val="00FD74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F4919"/>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c.uk/study/research-degrees/entry-reqs/eng-lang-req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atik.choudhary@leicester.ac.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y20@leicester.ac.uk" TargetMode="External"/><Relationship Id="rId11" Type="http://schemas.openxmlformats.org/officeDocument/2006/relationships/hyperlink" Target="mailto:pgradmissions@le.ac.uk" TargetMode="External"/><Relationship Id="rId5" Type="http://schemas.openxmlformats.org/officeDocument/2006/relationships/webSettings" Target="webSettings.xml"/><Relationship Id="rId10" Type="http://schemas.openxmlformats.org/officeDocument/2006/relationships/hyperlink" Target="mailto:lhiip@leicester.ac.uk" TargetMode="External"/><Relationship Id="rId4" Type="http://schemas.openxmlformats.org/officeDocument/2006/relationships/settings" Target="settings.xml"/><Relationship Id="rId9" Type="http://schemas.openxmlformats.org/officeDocument/2006/relationships/hyperlink" Target="https://le.ac.uk/study/research-degrees/funded-opportunities/leicestershire-healthcare-inequalities-improvement-d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B8ADC-FFCD-4EB6-84CA-7FD2D5E7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2022-03-01T09:42:00Z</dcterms:created>
  <dcterms:modified xsi:type="dcterms:W3CDTF">2022-03-01T10:38:00Z</dcterms:modified>
</cp:coreProperties>
</file>