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7D75" w14:textId="664CAF07" w:rsidR="008E6247" w:rsidRPr="00976580" w:rsidRDefault="00976580" w:rsidP="00967B63">
      <w:pPr>
        <w:spacing w:after="160" w:line="259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Trial-Specific </w:t>
      </w:r>
      <w:r w:rsidR="00E73F41">
        <w:rPr>
          <w:b/>
          <w:bCs/>
          <w:u w:val="single"/>
        </w:rPr>
        <w:t xml:space="preserve">Researcher </w:t>
      </w:r>
      <w:r w:rsidR="008E6247" w:rsidRPr="00976580">
        <w:rPr>
          <w:b/>
          <w:bCs/>
          <w:u w:val="single"/>
        </w:rPr>
        <w:t>Training</w:t>
      </w:r>
      <w:r w:rsidR="00E73F41">
        <w:rPr>
          <w:b/>
          <w:bCs/>
          <w:u w:val="single"/>
        </w:rPr>
        <w:t xml:space="preserve"> Log</w:t>
      </w:r>
      <w:r w:rsidR="008E6247" w:rsidRPr="00976580">
        <w:rPr>
          <w:b/>
          <w:bCs/>
          <w:u w:val="single"/>
        </w:rPr>
        <w:t xml:space="preserve"> </w:t>
      </w:r>
    </w:p>
    <w:tbl>
      <w:tblPr>
        <w:tblStyle w:val="TableGrid"/>
        <w:tblW w:w="14254" w:type="dxa"/>
        <w:jc w:val="center"/>
        <w:tblLook w:val="04A0" w:firstRow="1" w:lastRow="0" w:firstColumn="1" w:lastColumn="0" w:noHBand="0" w:noVBand="1"/>
      </w:tblPr>
      <w:tblGrid>
        <w:gridCol w:w="1950"/>
        <w:gridCol w:w="3007"/>
        <w:gridCol w:w="1275"/>
        <w:gridCol w:w="3119"/>
        <w:gridCol w:w="1701"/>
        <w:gridCol w:w="3202"/>
      </w:tblGrid>
      <w:tr w:rsidR="00D8260B" w14:paraId="5A7CB77D" w14:textId="302320A3" w:rsidTr="009A1471">
        <w:trPr>
          <w:jc w:val="center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5E227C7A" w14:textId="77777777" w:rsidR="00D8260B" w:rsidRPr="00976580" w:rsidRDefault="00D8260B" w:rsidP="00344DF5">
            <w:pPr>
              <w:spacing w:after="0"/>
              <w:rPr>
                <w:b/>
                <w:bCs/>
              </w:rPr>
            </w:pPr>
            <w:r w:rsidRPr="00976580">
              <w:rPr>
                <w:b/>
                <w:bCs/>
              </w:rPr>
              <w:t>Name:</w:t>
            </w:r>
          </w:p>
        </w:tc>
        <w:tc>
          <w:tcPr>
            <w:tcW w:w="3007" w:type="dxa"/>
            <w:vAlign w:val="center"/>
          </w:tcPr>
          <w:p w14:paraId="6C0E3ECB" w14:textId="77777777" w:rsidR="00D8260B" w:rsidRPr="00E22C2A" w:rsidRDefault="00D8260B" w:rsidP="00344DF5">
            <w:pPr>
              <w:spacing w:after="0"/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8BCFDA" w14:textId="77777777" w:rsidR="00D8260B" w:rsidRPr="00976580" w:rsidRDefault="00D8260B" w:rsidP="00344DF5">
            <w:pPr>
              <w:spacing w:after="0"/>
              <w:rPr>
                <w:b/>
                <w:bCs/>
              </w:rPr>
            </w:pPr>
            <w:r w:rsidRPr="00976580">
              <w:rPr>
                <w:b/>
                <w:bCs/>
              </w:rPr>
              <w:t>Role:</w:t>
            </w:r>
          </w:p>
        </w:tc>
        <w:tc>
          <w:tcPr>
            <w:tcW w:w="3119" w:type="dxa"/>
            <w:vAlign w:val="center"/>
          </w:tcPr>
          <w:p w14:paraId="03B1E3CC" w14:textId="77777777" w:rsidR="00D8260B" w:rsidRPr="00E22C2A" w:rsidRDefault="00D8260B" w:rsidP="00344DF5">
            <w:pPr>
              <w:spacing w:after="0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F70B80" w14:textId="77777777" w:rsidR="00D8260B" w:rsidRDefault="00D8260B" w:rsidP="00344DF5">
            <w:pPr>
              <w:spacing w:after="0"/>
              <w:rPr>
                <w:b/>
                <w:bCs/>
              </w:rPr>
            </w:pPr>
            <w:r w:rsidRPr="00976580">
              <w:rPr>
                <w:b/>
                <w:bCs/>
              </w:rPr>
              <w:t xml:space="preserve">Principal </w:t>
            </w:r>
          </w:p>
          <w:p w14:paraId="3D61D4F1" w14:textId="45C202ED" w:rsidR="00D8260B" w:rsidRPr="00E22C2A" w:rsidRDefault="00D8260B" w:rsidP="00344DF5">
            <w:pPr>
              <w:spacing w:after="0"/>
            </w:pPr>
            <w:r w:rsidRPr="00976580">
              <w:rPr>
                <w:b/>
                <w:bCs/>
              </w:rPr>
              <w:t>Investigator:</w:t>
            </w:r>
          </w:p>
        </w:tc>
        <w:tc>
          <w:tcPr>
            <w:tcW w:w="3202" w:type="dxa"/>
            <w:vAlign w:val="center"/>
          </w:tcPr>
          <w:p w14:paraId="4EA7CE1B" w14:textId="77777777" w:rsidR="00D8260B" w:rsidRPr="00E22C2A" w:rsidRDefault="00D8260B" w:rsidP="00344DF5">
            <w:pPr>
              <w:spacing w:after="0"/>
            </w:pPr>
          </w:p>
        </w:tc>
      </w:tr>
      <w:tr w:rsidR="00D8260B" w14:paraId="52A3E9BE" w14:textId="169AB7D4" w:rsidTr="009A1471">
        <w:trPr>
          <w:jc w:val="center"/>
        </w:trPr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34655820" w14:textId="629EA9CB" w:rsidR="00D8260B" w:rsidRPr="00976580" w:rsidRDefault="00D8260B" w:rsidP="00344DF5">
            <w:pPr>
              <w:spacing w:after="0"/>
              <w:rPr>
                <w:b/>
                <w:bCs/>
              </w:rPr>
            </w:pPr>
            <w:r w:rsidRPr="00976580">
              <w:rPr>
                <w:b/>
                <w:bCs/>
              </w:rPr>
              <w:t>Sponsor Reference Number:</w:t>
            </w:r>
          </w:p>
        </w:tc>
        <w:tc>
          <w:tcPr>
            <w:tcW w:w="3007" w:type="dxa"/>
            <w:vAlign w:val="center"/>
          </w:tcPr>
          <w:p w14:paraId="2EF29898" w14:textId="77777777" w:rsidR="00D8260B" w:rsidRPr="00E22C2A" w:rsidRDefault="00D8260B" w:rsidP="00344DF5">
            <w:pPr>
              <w:spacing w:after="0"/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D4D84F" w14:textId="0D2308FC" w:rsidR="00D8260B" w:rsidRPr="00976580" w:rsidRDefault="00DD40A5" w:rsidP="00344DF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Trial</w:t>
            </w:r>
            <w:r w:rsidR="00D8260B" w:rsidRPr="00976580">
              <w:rPr>
                <w:b/>
                <w:bCs/>
              </w:rPr>
              <w:t xml:space="preserve"> Title:</w:t>
            </w:r>
          </w:p>
        </w:tc>
        <w:tc>
          <w:tcPr>
            <w:tcW w:w="3119" w:type="dxa"/>
            <w:vAlign w:val="center"/>
          </w:tcPr>
          <w:p w14:paraId="1F7B276B" w14:textId="77777777" w:rsidR="00D8260B" w:rsidRPr="00E22C2A" w:rsidRDefault="00D8260B" w:rsidP="00344DF5">
            <w:pPr>
              <w:spacing w:after="0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C669CD" w14:textId="6BEC3115" w:rsidR="00D8260B" w:rsidRPr="00E22C2A" w:rsidRDefault="00D8260B" w:rsidP="00344DF5">
            <w:pPr>
              <w:spacing w:after="0"/>
            </w:pPr>
            <w:r w:rsidRPr="00976580">
              <w:rPr>
                <w:b/>
                <w:bCs/>
              </w:rPr>
              <w:t>Site:</w:t>
            </w:r>
          </w:p>
        </w:tc>
        <w:tc>
          <w:tcPr>
            <w:tcW w:w="3202" w:type="dxa"/>
            <w:vAlign w:val="center"/>
          </w:tcPr>
          <w:p w14:paraId="488B0792" w14:textId="77777777" w:rsidR="00D8260B" w:rsidRPr="00E22C2A" w:rsidRDefault="00D8260B" w:rsidP="00344DF5">
            <w:pPr>
              <w:spacing w:after="0"/>
            </w:pPr>
          </w:p>
        </w:tc>
      </w:tr>
    </w:tbl>
    <w:p w14:paraId="69F6988F" w14:textId="02DD07D7" w:rsidR="008E6247" w:rsidRDefault="008E6247" w:rsidP="008E6247">
      <w:pPr>
        <w:spacing w:after="0"/>
        <w:rPr>
          <w:u w:val="single"/>
        </w:rPr>
      </w:pPr>
    </w:p>
    <w:p w14:paraId="62280E97" w14:textId="158D78B4" w:rsidR="00D8260B" w:rsidRPr="00967B63" w:rsidRDefault="00E22C2A" w:rsidP="00C743C1">
      <w:pPr>
        <w:spacing w:after="0"/>
      </w:pPr>
      <w:r>
        <w:t>By completing the</w:t>
      </w:r>
      <w:r w:rsidR="00102B1F">
        <w:t xml:space="preserve"> table</w:t>
      </w:r>
      <w:r>
        <w:t xml:space="preserve"> below, you are confirming that you</w:t>
      </w:r>
      <w:r w:rsidRPr="00C743C1">
        <w:t xml:space="preserve"> have read/received training </w:t>
      </w:r>
      <w:r>
        <w:t>relevant to your role and that you understand your responsibilities in the conduct of the study/tri</w:t>
      </w:r>
      <w:r w:rsidRPr="00D8260B">
        <w:t xml:space="preserve">al. </w:t>
      </w:r>
      <w:r w:rsidR="00D8260B" w:rsidRPr="00967B63">
        <w:t>S</w:t>
      </w:r>
      <w:r w:rsidR="00912990" w:rsidRPr="00967B63">
        <w:t>uggested training topics</w:t>
      </w:r>
      <w:r w:rsidR="00D8260B" w:rsidRPr="00967B63">
        <w:t xml:space="preserve"> are</w:t>
      </w:r>
      <w:r w:rsidR="00912990" w:rsidRPr="00967B6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5612"/>
      </w:tblGrid>
      <w:tr w:rsidR="00C5471D" w14:paraId="103529DF" w14:textId="0AC194C8" w:rsidTr="00967B63">
        <w:tc>
          <w:tcPr>
            <w:tcW w:w="4106" w:type="dxa"/>
          </w:tcPr>
          <w:p w14:paraId="25E8BF1C" w14:textId="6855A606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CF6D3F">
              <w:t>Protocol</w:t>
            </w:r>
          </w:p>
        </w:tc>
        <w:tc>
          <w:tcPr>
            <w:tcW w:w="4536" w:type="dxa"/>
          </w:tcPr>
          <w:p w14:paraId="6CF86485" w14:textId="07589525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CF6D3F">
              <w:t>Reference Safety Information (</w:t>
            </w:r>
            <w:proofErr w:type="spellStart"/>
            <w:r w:rsidRPr="00CF6D3F">
              <w:t>I</w:t>
            </w:r>
            <w:r>
              <w:t>B</w:t>
            </w:r>
            <w:proofErr w:type="spellEnd"/>
            <w:r w:rsidRPr="00CF6D3F">
              <w:t>/SmPC)</w:t>
            </w:r>
          </w:p>
        </w:tc>
        <w:tc>
          <w:tcPr>
            <w:tcW w:w="5612" w:type="dxa"/>
          </w:tcPr>
          <w:p w14:paraId="3F7568CA" w14:textId="29F12C3E" w:rsidR="00C5471D" w:rsidRPr="00CF6D3F" w:rsidRDefault="00C5471D" w:rsidP="00C5471D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41617D">
              <w:t>Handling/storage/shipping of Lab samples</w:t>
            </w:r>
          </w:p>
        </w:tc>
      </w:tr>
      <w:tr w:rsidR="00C5471D" w14:paraId="72483144" w14:textId="1641E6B3" w:rsidTr="00967B63">
        <w:tc>
          <w:tcPr>
            <w:tcW w:w="4106" w:type="dxa"/>
          </w:tcPr>
          <w:p w14:paraId="629404AF" w14:textId="38CF3223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CF6D3F">
              <w:t>Maintenance of Source Documents</w:t>
            </w:r>
          </w:p>
        </w:tc>
        <w:tc>
          <w:tcPr>
            <w:tcW w:w="4536" w:type="dxa"/>
          </w:tcPr>
          <w:p w14:paraId="6384A203" w14:textId="749D9E57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CF6D3F">
              <w:t>Informed Consent Procedures</w:t>
            </w:r>
          </w:p>
        </w:tc>
        <w:tc>
          <w:tcPr>
            <w:tcW w:w="5612" w:type="dxa"/>
          </w:tcPr>
          <w:p w14:paraId="793C2848" w14:textId="243B1F8A" w:rsidR="00C5471D" w:rsidRPr="0041617D" w:rsidRDefault="00C5471D" w:rsidP="00C5471D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D8260B">
              <w:rPr>
                <w:bCs/>
              </w:rPr>
              <w:t>Study/trial specific SOPs</w:t>
            </w:r>
          </w:p>
        </w:tc>
      </w:tr>
      <w:tr w:rsidR="00C5471D" w14:paraId="754D2A3A" w14:textId="13E24865" w:rsidTr="00967B63">
        <w:tc>
          <w:tcPr>
            <w:tcW w:w="4106" w:type="dxa"/>
          </w:tcPr>
          <w:p w14:paraId="5696F849" w14:textId="7FC32926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CF6D3F">
              <w:t>Maintenance of TMF/ISF</w:t>
            </w:r>
          </w:p>
        </w:tc>
        <w:tc>
          <w:tcPr>
            <w:tcW w:w="4536" w:type="dxa"/>
          </w:tcPr>
          <w:p w14:paraId="78BFE8A6" w14:textId="5DD06ED5" w:rsidR="00C5471D" w:rsidRPr="00D8260B" w:rsidRDefault="00C5471D" w:rsidP="00967B63">
            <w:pPr>
              <w:pStyle w:val="ListParagraph"/>
              <w:numPr>
                <w:ilvl w:val="0"/>
                <w:numId w:val="6"/>
              </w:numPr>
              <w:spacing w:after="0"/>
              <w:rPr>
                <w:b/>
              </w:rPr>
            </w:pPr>
            <w:r w:rsidRPr="0041617D">
              <w:t>CRF/eCRF/Data Entry</w:t>
            </w:r>
          </w:p>
        </w:tc>
        <w:tc>
          <w:tcPr>
            <w:tcW w:w="5612" w:type="dxa"/>
          </w:tcPr>
          <w:p w14:paraId="6B001671" w14:textId="30238434" w:rsidR="00C5471D" w:rsidRPr="0041617D" w:rsidRDefault="00C5471D" w:rsidP="00C5471D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41617D">
              <w:t>Amendment and relevant associated documents</w:t>
            </w:r>
          </w:p>
        </w:tc>
      </w:tr>
    </w:tbl>
    <w:p w14:paraId="3C78C58D" w14:textId="7B5A3F71" w:rsidR="00912990" w:rsidRPr="00912990" w:rsidRDefault="00912990" w:rsidP="00967B6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-289" w:tblpY="149"/>
        <w:tblW w:w="5000" w:type="pct"/>
        <w:tblLook w:val="04A0" w:firstRow="1" w:lastRow="0" w:firstColumn="1" w:lastColumn="0" w:noHBand="0" w:noVBand="1"/>
      </w:tblPr>
      <w:tblGrid>
        <w:gridCol w:w="3624"/>
        <w:gridCol w:w="2460"/>
        <w:gridCol w:w="2982"/>
        <w:gridCol w:w="2075"/>
        <w:gridCol w:w="3113"/>
      </w:tblGrid>
      <w:tr w:rsidR="00C5471D" w14:paraId="597635EB" w14:textId="76335D2C" w:rsidTr="00967B63">
        <w:tc>
          <w:tcPr>
            <w:tcW w:w="1271" w:type="pct"/>
            <w:shd w:val="clear" w:color="auto" w:fill="D9D9D9" w:themeFill="background1" w:themeFillShade="D9"/>
            <w:vAlign w:val="center"/>
          </w:tcPr>
          <w:p w14:paraId="1C54584E" w14:textId="1E9E4CEA" w:rsidR="00C5471D" w:rsidRPr="00C56687" w:rsidRDefault="00C5471D" w:rsidP="00D95C8B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Training Document/Topic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6ACC5D15" w14:textId="62C60E3C" w:rsidR="00C5471D" w:rsidRPr="00C56687" w:rsidRDefault="00C5471D" w:rsidP="00C5471D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Document/Topic v</w:t>
            </w:r>
            <w:r w:rsidRPr="00C56687">
              <w:rPr>
                <w:b/>
              </w:rPr>
              <w:t>ersion</w:t>
            </w:r>
            <w:r>
              <w:rPr>
                <w:b/>
              </w:rPr>
              <w:t xml:space="preserve"> and date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4D0D5868" w14:textId="77777777" w:rsidR="00C5471D" w:rsidRDefault="00C5471D" w:rsidP="00C5471D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Type of Training</w:t>
            </w:r>
          </w:p>
          <w:p w14:paraId="3D1BEA09" w14:textId="141C67DE" w:rsidR="00C5471D" w:rsidRPr="00C56687" w:rsidRDefault="00C5471D" w:rsidP="00C5471D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(e.g. taught, self- learning etc.)</w:t>
            </w:r>
          </w:p>
        </w:tc>
        <w:tc>
          <w:tcPr>
            <w:tcW w:w="728" w:type="pct"/>
            <w:shd w:val="clear" w:color="auto" w:fill="D9D9D9" w:themeFill="background1" w:themeFillShade="D9"/>
            <w:vAlign w:val="center"/>
          </w:tcPr>
          <w:p w14:paraId="18C819F2" w14:textId="453E92C9" w:rsidR="00C5471D" w:rsidRPr="00C56687" w:rsidRDefault="00C5471D" w:rsidP="00C5471D">
            <w:pPr>
              <w:spacing w:after="0"/>
              <w:contextualSpacing/>
              <w:jc w:val="center"/>
              <w:rPr>
                <w:b/>
              </w:rPr>
            </w:pPr>
            <w:r w:rsidRPr="00C56687">
              <w:rPr>
                <w:b/>
              </w:rPr>
              <w:t xml:space="preserve">Date </w:t>
            </w:r>
            <w:r>
              <w:rPr>
                <w:b/>
              </w:rPr>
              <w:t xml:space="preserve">Completed </w:t>
            </w:r>
            <w:r w:rsidRPr="00D111B8">
              <w:rPr>
                <w:b/>
                <w:sz w:val="18"/>
                <w:szCs w:val="18"/>
              </w:rPr>
              <w:t>(dd/mm/</w:t>
            </w:r>
            <w:proofErr w:type="spellStart"/>
            <w:r w:rsidRPr="00D111B8">
              <w:rPr>
                <w:b/>
                <w:sz w:val="18"/>
                <w:szCs w:val="18"/>
              </w:rPr>
              <w:t>yyyy</w:t>
            </w:r>
            <w:proofErr w:type="spellEnd"/>
            <w:r w:rsidRPr="00D11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92" w:type="pct"/>
            <w:shd w:val="clear" w:color="auto" w:fill="D9D9D9" w:themeFill="background1" w:themeFillShade="D9"/>
            <w:vAlign w:val="center"/>
          </w:tcPr>
          <w:p w14:paraId="2B8A68D5" w14:textId="76658F10" w:rsidR="00C5471D" w:rsidRPr="00C56687" w:rsidRDefault="00C5471D" w:rsidP="00C5471D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Initials/Signature</w:t>
            </w:r>
          </w:p>
        </w:tc>
      </w:tr>
      <w:tr w:rsidR="00C5471D" w14:paraId="36F3A770" w14:textId="77E472FD" w:rsidTr="00967B63">
        <w:tc>
          <w:tcPr>
            <w:tcW w:w="1271" w:type="pct"/>
            <w:vAlign w:val="center"/>
          </w:tcPr>
          <w:p w14:paraId="26FF6D56" w14:textId="3263CA47" w:rsidR="00C5471D" w:rsidRPr="00C56687" w:rsidRDefault="00C5471D" w:rsidP="00C5471D">
            <w:pPr>
              <w:spacing w:after="0"/>
              <w:contextualSpacing/>
            </w:pPr>
          </w:p>
        </w:tc>
        <w:tc>
          <w:tcPr>
            <w:tcW w:w="863" w:type="pct"/>
            <w:vAlign w:val="center"/>
          </w:tcPr>
          <w:p w14:paraId="30124479" w14:textId="77777777" w:rsidR="00C5471D" w:rsidRPr="00C56687" w:rsidRDefault="00C5471D" w:rsidP="00C5471D">
            <w:pPr>
              <w:spacing w:after="0"/>
              <w:contextualSpacing/>
            </w:pPr>
          </w:p>
        </w:tc>
        <w:tc>
          <w:tcPr>
            <w:tcW w:w="1046" w:type="pct"/>
            <w:vAlign w:val="bottom"/>
          </w:tcPr>
          <w:p w14:paraId="47D9B3B1" w14:textId="77CCC6B3" w:rsidR="00C5471D" w:rsidRPr="00C56687" w:rsidRDefault="00C5471D" w:rsidP="00C5471D">
            <w:pPr>
              <w:spacing w:after="0"/>
              <w:contextualSpacing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1A1B3A12" w14:textId="0C91F347" w:rsidR="00C5471D" w:rsidRPr="00D111B8" w:rsidRDefault="00C5471D" w:rsidP="00C5471D">
            <w:pPr>
              <w:spacing w:after="0"/>
              <w:contextualSpacing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121C5C48" w14:textId="1C4B918B" w:rsidR="00C5471D" w:rsidRPr="00D111B8" w:rsidRDefault="00C5471D" w:rsidP="00C5471D">
            <w:pPr>
              <w:spacing w:after="0"/>
              <w:contextualSpacing/>
              <w:rPr>
                <w:sz w:val="16"/>
                <w:szCs w:val="16"/>
              </w:rPr>
            </w:pPr>
          </w:p>
        </w:tc>
      </w:tr>
      <w:tr w:rsidR="00C5471D" w14:paraId="2E14DD81" w14:textId="650D001C" w:rsidTr="00967B63">
        <w:tc>
          <w:tcPr>
            <w:tcW w:w="1271" w:type="pct"/>
            <w:vAlign w:val="center"/>
          </w:tcPr>
          <w:p w14:paraId="0C6A3B47" w14:textId="3953DD16" w:rsidR="00C5471D" w:rsidRPr="00C56687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6270C42B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1B229A5D" w14:textId="05EFA8A8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22EDEA8B" w14:textId="562E9E7E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3ECA16BA" w14:textId="648A2658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31B86A4E" w14:textId="69D6AE44" w:rsidTr="00967B63">
        <w:tc>
          <w:tcPr>
            <w:tcW w:w="1271" w:type="pct"/>
            <w:vAlign w:val="center"/>
          </w:tcPr>
          <w:p w14:paraId="718270A8" w14:textId="61555FEB" w:rsidR="00C5471D" w:rsidRPr="00C56687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3428D238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1D158B7B" w14:textId="5625F099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60277396" w14:textId="55832E59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6BE85897" w14:textId="50FEF5C5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54F3091A" w14:textId="4B9B9CA7" w:rsidTr="00967B63">
        <w:tc>
          <w:tcPr>
            <w:tcW w:w="1271" w:type="pct"/>
            <w:vAlign w:val="center"/>
          </w:tcPr>
          <w:p w14:paraId="0AD30C67" w14:textId="234DACCA" w:rsidR="00C5471D" w:rsidRPr="00C56687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5D8F8BA1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66EC92E0" w14:textId="088C06EF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7BCBB580" w14:textId="2495FFB9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2BD59FFD" w14:textId="21D4CD10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7D5426B1" w14:textId="3D678746" w:rsidTr="00967B63">
        <w:tc>
          <w:tcPr>
            <w:tcW w:w="1271" w:type="pct"/>
            <w:vAlign w:val="center"/>
          </w:tcPr>
          <w:p w14:paraId="713F5E87" w14:textId="75EA82DE" w:rsidR="00C5471D" w:rsidRPr="00C743C1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271A51BD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37BE7A54" w14:textId="7EF2C122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0E670919" w14:textId="29802B8F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47BD6484" w14:textId="401C07E1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7E69BA20" w14:textId="47C5FEDC" w:rsidTr="00967B63">
        <w:tc>
          <w:tcPr>
            <w:tcW w:w="1271" w:type="pct"/>
            <w:vAlign w:val="center"/>
          </w:tcPr>
          <w:p w14:paraId="3450FEC5" w14:textId="40AB7569" w:rsidR="00C5471D" w:rsidRPr="00C743C1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224A8B1C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20C765D9" w14:textId="41E82C0A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0952949D" w14:textId="3513CE23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11CF0EC6" w14:textId="657309F9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6DFB8629" w14:textId="4F767508" w:rsidTr="00967B63">
        <w:tc>
          <w:tcPr>
            <w:tcW w:w="1271" w:type="pct"/>
            <w:vAlign w:val="center"/>
          </w:tcPr>
          <w:p w14:paraId="504E82A2" w14:textId="0CC4133E" w:rsidR="00C5471D" w:rsidRPr="00C743C1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6EF66C25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7E9FCBD6" w14:textId="02EE4AB0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7C83C03E" w14:textId="53D7EF9A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0E74891A" w14:textId="3E5275F3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471BA455" w14:textId="27BC7214" w:rsidTr="00967B63">
        <w:tc>
          <w:tcPr>
            <w:tcW w:w="1271" w:type="pct"/>
            <w:vAlign w:val="center"/>
          </w:tcPr>
          <w:p w14:paraId="4470F656" w14:textId="5922D9AF" w:rsidR="00C5471D" w:rsidRPr="00C743C1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3CA72B31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7430CA7E" w14:textId="0AB3E741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2D33FBDF" w14:textId="1E0FCD73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0371359F" w14:textId="7A4E698B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06668EE0" w14:textId="2922CBC3" w:rsidTr="00967B63">
        <w:tc>
          <w:tcPr>
            <w:tcW w:w="1271" w:type="pct"/>
            <w:vAlign w:val="center"/>
          </w:tcPr>
          <w:p w14:paraId="7650C4ED" w14:textId="2905F634" w:rsidR="00C5471D" w:rsidRPr="00C743C1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139FAC3D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6F9F689D" w14:textId="32BB6DA0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347EAA0C" w14:textId="5F497AD5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36EFB7C1" w14:textId="3A0D8A47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3C1F3ABB" w14:textId="25693EA2" w:rsidTr="00967B63">
        <w:tc>
          <w:tcPr>
            <w:tcW w:w="1271" w:type="pct"/>
            <w:vAlign w:val="center"/>
          </w:tcPr>
          <w:p w14:paraId="0B96461D" w14:textId="3C55C3A4" w:rsidR="00C5471D" w:rsidRPr="00C56687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1F0C7E0F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3D4CCFC7" w14:textId="5B6968C2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370AF2B3" w14:textId="20FA3737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51948652" w14:textId="38552F78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  <w:tr w:rsidR="00C5471D" w14:paraId="7482487E" w14:textId="49F1DDD7" w:rsidTr="00967B63">
        <w:tc>
          <w:tcPr>
            <w:tcW w:w="1271" w:type="pct"/>
            <w:vAlign w:val="center"/>
          </w:tcPr>
          <w:p w14:paraId="0CE5BCE6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863" w:type="pct"/>
            <w:vAlign w:val="center"/>
          </w:tcPr>
          <w:p w14:paraId="648C7947" w14:textId="77777777" w:rsidR="00C5471D" w:rsidRPr="00C56687" w:rsidRDefault="00C5471D" w:rsidP="00C5471D">
            <w:pPr>
              <w:spacing w:after="0"/>
            </w:pPr>
          </w:p>
        </w:tc>
        <w:tc>
          <w:tcPr>
            <w:tcW w:w="1046" w:type="pct"/>
            <w:vAlign w:val="bottom"/>
          </w:tcPr>
          <w:p w14:paraId="7C157BB2" w14:textId="75E4BCAB" w:rsidR="00C5471D" w:rsidRPr="00C56687" w:rsidRDefault="00C5471D" w:rsidP="00C5471D">
            <w:pPr>
              <w:spacing w:after="0"/>
            </w:pPr>
          </w:p>
        </w:tc>
        <w:tc>
          <w:tcPr>
            <w:tcW w:w="728" w:type="pct"/>
            <w:shd w:val="clear" w:color="auto" w:fill="FFFFFF" w:themeFill="background1"/>
            <w:vAlign w:val="bottom"/>
          </w:tcPr>
          <w:p w14:paraId="37F475BA" w14:textId="3A24F9CB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  <w:r w:rsidRPr="00D111B8">
              <w:rPr>
                <w:sz w:val="16"/>
                <w:szCs w:val="16"/>
              </w:rPr>
              <w:t>__ __  / __ __  / __ __ __ __</w:t>
            </w:r>
          </w:p>
        </w:tc>
        <w:tc>
          <w:tcPr>
            <w:tcW w:w="1092" w:type="pct"/>
            <w:shd w:val="clear" w:color="auto" w:fill="FFFFFF" w:themeFill="background1"/>
          </w:tcPr>
          <w:p w14:paraId="5ED86A14" w14:textId="21AE54B5" w:rsidR="00C5471D" w:rsidRPr="00D111B8" w:rsidRDefault="00C5471D" w:rsidP="00C5471D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3F3C4D81" w14:textId="77777777" w:rsidR="00704D19" w:rsidRDefault="00704D19" w:rsidP="00912990">
      <w:pPr>
        <w:spacing w:after="0"/>
        <w:rPr>
          <w:i/>
          <w:iCs/>
        </w:rPr>
      </w:pPr>
    </w:p>
    <w:sectPr w:rsidR="00704D19" w:rsidSect="00FB3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C210" w14:textId="77777777" w:rsidR="00DE40EE" w:rsidRDefault="00DE40EE" w:rsidP="00DE40EE">
      <w:pPr>
        <w:spacing w:after="0" w:line="240" w:lineRule="auto"/>
      </w:pPr>
      <w:r>
        <w:separator/>
      </w:r>
    </w:p>
  </w:endnote>
  <w:endnote w:type="continuationSeparator" w:id="0">
    <w:p w14:paraId="2C98B5AC" w14:textId="77777777" w:rsidR="00DE40EE" w:rsidRDefault="00DE40EE" w:rsidP="00D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381D" w14:textId="77777777" w:rsidR="00B2072B" w:rsidRDefault="00B2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5762" w14:textId="26E3817A" w:rsidR="00FB374B" w:rsidDel="00FB374B" w:rsidRDefault="00FB374B" w:rsidP="00FB374B">
    <w:pPr>
      <w:pStyle w:val="Footer"/>
      <w:jc w:val="right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338"/>
      <w:gridCol w:w="4321"/>
    </w:tblGrid>
    <w:tr w:rsidR="00FB374B" w14:paraId="1E83F993" w14:textId="77777777" w:rsidTr="002109E3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15401096" w14:textId="77777777" w:rsidR="00FB374B" w:rsidRPr="00D54DDD" w:rsidRDefault="00FB374B" w:rsidP="00FB374B">
          <w:pPr>
            <w:pStyle w:val="Footertable"/>
          </w:pPr>
          <w:bookmarkStart w:id="0" w:name="_Hlk216689573"/>
          <w:r w:rsidRPr="00D54DDD">
            <w:t>SOP Reference</w:t>
          </w:r>
        </w:p>
      </w:tc>
      <w:tc>
        <w:tcPr>
          <w:tcW w:w="4321" w:type="dxa"/>
        </w:tcPr>
        <w:p w14:paraId="55C916FE" w14:textId="0ED31177" w:rsidR="00FB374B" w:rsidRPr="006E00E8" w:rsidRDefault="00FB374B" w:rsidP="00FB374B">
          <w:pPr>
            <w:pStyle w:val="IntenseQuote"/>
            <w:ind w:left="0"/>
          </w:pPr>
          <w:r w:rsidRPr="006E00E8">
            <w:t>S-1</w:t>
          </w:r>
          <w:r>
            <w:t>020 Appendix 2</w:t>
          </w:r>
        </w:p>
      </w:tc>
    </w:tr>
    <w:tr w:rsidR="00FB374B" w14:paraId="28736B6A" w14:textId="77777777" w:rsidTr="002109E3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480A3413" w14:textId="77777777" w:rsidR="00FB374B" w:rsidRPr="00635E40" w:rsidRDefault="00FB374B" w:rsidP="00FB374B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4A7C952B" w14:textId="01E6938D" w:rsidR="00FB374B" w:rsidRPr="006E00E8" w:rsidRDefault="00FB374B" w:rsidP="00FB374B">
          <w:pPr>
            <w:pStyle w:val="IntenseQuote"/>
            <w:ind w:left="0"/>
          </w:pPr>
          <w:proofErr w:type="spellStart"/>
          <w:r w:rsidRPr="006E00E8">
            <w:t>V</w:t>
          </w:r>
          <w:r w:rsidR="00B2072B">
            <w:t>3</w:t>
          </w:r>
          <w:r>
            <w:t>.0</w:t>
          </w:r>
          <w:proofErr w:type="spellEnd"/>
          <w:r w:rsidRPr="006E00E8">
            <w:t xml:space="preserve"> </w:t>
          </w:r>
          <w:r>
            <w:t>April 2026</w:t>
          </w:r>
        </w:p>
      </w:tc>
    </w:tr>
    <w:tr w:rsidR="00FB374B" w14:paraId="0C402725" w14:textId="77777777" w:rsidTr="002109E3">
      <w:trPr>
        <w:jc w:val="center"/>
      </w:trPr>
      <w:tc>
        <w:tcPr>
          <w:tcW w:w="4338" w:type="dxa"/>
          <w:shd w:val="clear" w:color="auto" w:fill="D9D9D9" w:themeFill="background1" w:themeFillShade="D9"/>
        </w:tcPr>
        <w:p w14:paraId="6EEC7E59" w14:textId="77777777" w:rsidR="00FB374B" w:rsidRPr="006E00E8" w:rsidRDefault="00FB374B" w:rsidP="00FB374B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01B8090F" w14:textId="422E9082" w:rsidR="00FB374B" w:rsidRPr="006E00E8" w:rsidRDefault="00FB374B" w:rsidP="00FB374B">
          <w:pPr>
            <w:pStyle w:val="IntenseQuote"/>
            <w:ind w:left="0"/>
          </w:pPr>
          <w:r w:rsidRPr="006E00E8">
            <w:t xml:space="preserve">Page </w:t>
          </w:r>
          <w:r>
            <w:t>__ of __</w:t>
          </w:r>
        </w:p>
      </w:tc>
    </w:tr>
    <w:tr w:rsidR="00FB374B" w14:paraId="3AC0DE71" w14:textId="77777777" w:rsidTr="002109E3">
      <w:trPr>
        <w:jc w:val="center"/>
      </w:trPr>
      <w:tc>
        <w:tcPr>
          <w:tcW w:w="8659" w:type="dxa"/>
          <w:gridSpan w:val="2"/>
        </w:tcPr>
        <w:p w14:paraId="142A6DBE" w14:textId="77777777" w:rsidR="00FB374B" w:rsidRPr="001C036B" w:rsidRDefault="00FB374B" w:rsidP="00FB374B">
          <w:pPr>
            <w:pStyle w:val="IntenseQuote"/>
            <w:ind w:left="0"/>
          </w:pPr>
          <w:r w:rsidRPr="00AE1647">
            <w:t xml:space="preserve">Paper copies of this document may not be the most recent version. The definitive version is held on the Research Governance Office </w:t>
          </w:r>
          <w:hyperlink r:id="rId1" w:history="1">
            <w:r w:rsidRPr="002919A6">
              <w:rPr>
                <w:rStyle w:val="Hyperlink"/>
              </w:rPr>
              <w:t>SOP webpage</w:t>
            </w:r>
          </w:hyperlink>
          <w:r w:rsidRPr="00AE1647">
            <w:t>.</w:t>
          </w:r>
        </w:p>
      </w:tc>
    </w:tr>
    <w:bookmarkEnd w:id="0"/>
  </w:tbl>
  <w:p w14:paraId="63CB2362" w14:textId="10C5CB9F" w:rsidR="00DE40EE" w:rsidRDefault="00DE40EE" w:rsidP="00FB3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810884"/>
      <w:docPartObj>
        <w:docPartGallery w:val="Page Numbers (Bottom of Page)"/>
        <w:docPartUnique/>
      </w:docPartObj>
    </w:sdtPr>
    <w:sdtEndPr/>
    <w:sdtContent>
      <w:sdt>
        <w:sdtPr>
          <w:id w:val="-387264415"/>
          <w:docPartObj>
            <w:docPartGallery w:val="Page Numbers (Top of Page)"/>
            <w:docPartUnique/>
          </w:docPartObj>
        </w:sdtPr>
        <w:sdtEndPr/>
        <w:sdtContent>
          <w:p w14:paraId="4384683C" w14:textId="0CD89516" w:rsidR="00912990" w:rsidRDefault="009129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64D0" w14:textId="69EAEFF6" w:rsidR="00912990" w:rsidRDefault="00912990">
    <w:pPr>
      <w:pStyle w:val="Footer"/>
    </w:pPr>
    <w:r>
      <w:t xml:space="preserve">SOP S-1020 Appendix 2 Researcher Training and SOP Read Log, </w:t>
    </w:r>
    <w:proofErr w:type="spellStart"/>
    <w:r>
      <w:t>v1.0</w:t>
    </w:r>
    <w:proofErr w:type="spellEnd"/>
    <w:r>
      <w:t xml:space="preserve"> </w:t>
    </w:r>
    <w:r w:rsidR="00D01320"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E892" w14:textId="77777777" w:rsidR="00DE40EE" w:rsidRDefault="00DE40EE" w:rsidP="00DE40EE">
      <w:pPr>
        <w:spacing w:after="0" w:line="240" w:lineRule="auto"/>
      </w:pPr>
      <w:r>
        <w:separator/>
      </w:r>
    </w:p>
  </w:footnote>
  <w:footnote w:type="continuationSeparator" w:id="0">
    <w:p w14:paraId="01BB5865" w14:textId="77777777" w:rsidR="00DE40EE" w:rsidRDefault="00DE40EE" w:rsidP="00DE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F931" w14:textId="77777777" w:rsidR="00B2072B" w:rsidRDefault="00B20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65B0" w14:textId="3105CB5B" w:rsidR="00DE40EE" w:rsidRDefault="00DE40EE">
    <w:pPr>
      <w:pStyle w:val="Header"/>
    </w:pPr>
    <w:r w:rsidRPr="00B477F3">
      <w:rPr>
        <w:noProof/>
      </w:rPr>
      <w:drawing>
        <wp:inline distT="0" distB="0" distL="0" distR="0" wp14:anchorId="46572F3C" wp14:editId="19BBEE16">
          <wp:extent cx="1332000" cy="450000"/>
          <wp:effectExtent l="0" t="0" r="1905" b="7620"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6D5" w14:textId="77777777" w:rsidR="00B2072B" w:rsidRDefault="00B2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D28"/>
    <w:multiLevelType w:val="hybridMultilevel"/>
    <w:tmpl w:val="4958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C8B"/>
    <w:multiLevelType w:val="hybridMultilevel"/>
    <w:tmpl w:val="F1225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11B8"/>
    <w:multiLevelType w:val="hybridMultilevel"/>
    <w:tmpl w:val="E29A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616CF"/>
    <w:multiLevelType w:val="hybridMultilevel"/>
    <w:tmpl w:val="73C8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421C"/>
    <w:multiLevelType w:val="hybridMultilevel"/>
    <w:tmpl w:val="E20CA0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360DB"/>
    <w:multiLevelType w:val="hybridMultilevel"/>
    <w:tmpl w:val="FDE6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EE"/>
    <w:rsid w:val="000140A6"/>
    <w:rsid w:val="00102B1F"/>
    <w:rsid w:val="00125EA9"/>
    <w:rsid w:val="001E1C35"/>
    <w:rsid w:val="002109E3"/>
    <w:rsid w:val="0023328C"/>
    <w:rsid w:val="00320A26"/>
    <w:rsid w:val="00393B9F"/>
    <w:rsid w:val="003B456A"/>
    <w:rsid w:val="004F5C41"/>
    <w:rsid w:val="005726B9"/>
    <w:rsid w:val="00704D19"/>
    <w:rsid w:val="008966CA"/>
    <w:rsid w:val="008D330A"/>
    <w:rsid w:val="008E6247"/>
    <w:rsid w:val="00912990"/>
    <w:rsid w:val="00916349"/>
    <w:rsid w:val="00967B63"/>
    <w:rsid w:val="00976580"/>
    <w:rsid w:val="0099330A"/>
    <w:rsid w:val="009A1471"/>
    <w:rsid w:val="00B20543"/>
    <w:rsid w:val="00B2072B"/>
    <w:rsid w:val="00B83F85"/>
    <w:rsid w:val="00C2426E"/>
    <w:rsid w:val="00C5471D"/>
    <w:rsid w:val="00C743C1"/>
    <w:rsid w:val="00D01320"/>
    <w:rsid w:val="00D111B8"/>
    <w:rsid w:val="00D4217E"/>
    <w:rsid w:val="00D8260B"/>
    <w:rsid w:val="00D87640"/>
    <w:rsid w:val="00D95C8B"/>
    <w:rsid w:val="00DD40A5"/>
    <w:rsid w:val="00DE40EE"/>
    <w:rsid w:val="00E22C2A"/>
    <w:rsid w:val="00E73F41"/>
    <w:rsid w:val="00F45841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71322E"/>
  <w15:chartTrackingRefBased/>
  <w15:docId w15:val="{4783B99D-4B9A-4463-9579-D6D8ED4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E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EE"/>
  </w:style>
  <w:style w:type="paragraph" w:styleId="Footer">
    <w:name w:val="footer"/>
    <w:basedOn w:val="Normal"/>
    <w:link w:val="FooterChar"/>
    <w:uiPriority w:val="99"/>
    <w:unhideWhenUsed/>
    <w:rsid w:val="00DE4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EE"/>
  </w:style>
  <w:style w:type="character" w:styleId="CommentReference">
    <w:name w:val="annotation reference"/>
    <w:basedOn w:val="DefaultParagraphFont"/>
    <w:uiPriority w:val="99"/>
    <w:semiHidden/>
    <w:unhideWhenUsed/>
    <w:rsid w:val="00DE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0EE"/>
    <w:rPr>
      <w:rFonts w:asciiTheme="minorHAnsi" w:eastAsiaTheme="minorEastAsia" w:hAnsiTheme="minorHAnsi" w:cstheme="minorBidi"/>
      <w:lang w:val="en-GB" w:eastAsia="en-GB"/>
    </w:rPr>
  </w:style>
  <w:style w:type="paragraph" w:styleId="ListParagraph">
    <w:name w:val="List Paragraph"/>
    <w:basedOn w:val="Normal"/>
    <w:uiPriority w:val="34"/>
    <w:qFormat/>
    <w:rsid w:val="00DE40EE"/>
    <w:pPr>
      <w:ind w:left="720"/>
      <w:contextualSpacing/>
    </w:pPr>
  </w:style>
  <w:style w:type="table" w:styleId="TableGrid">
    <w:name w:val="Table Grid"/>
    <w:basedOn w:val="TableNormal"/>
    <w:rsid w:val="00DE40E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9F"/>
    <w:rPr>
      <w:rFonts w:asciiTheme="minorHAnsi" w:eastAsiaTheme="minorEastAsia" w:hAnsiTheme="minorHAnsi" w:cstheme="minorBidi"/>
      <w:b/>
      <w:bCs/>
      <w:lang w:val="en-GB" w:eastAsia="en-GB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FB374B"/>
    <w:pPr>
      <w:ind w:left="357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4B"/>
    <w:rPr>
      <w:rFonts w:ascii="Arial" w:eastAsia="Times New Roman" w:hAnsi="Arial" w:cs="Arial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B374B"/>
    <w:rPr>
      <w:color w:val="0563C1" w:themeColor="hyperlink"/>
      <w:u w:val="single"/>
    </w:rPr>
  </w:style>
  <w:style w:type="paragraph" w:customStyle="1" w:styleId="Footertable">
    <w:name w:val="Footer table"/>
    <w:basedOn w:val="Normal"/>
    <w:qFormat/>
    <w:rsid w:val="00FB374B"/>
    <w:pPr>
      <w:spacing w:after="0" w:line="240" w:lineRule="auto"/>
    </w:pPr>
    <w:rPr>
      <w:rFonts w:ascii="Arial" w:eastAsiaTheme="maj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 (Dr.)</dc:creator>
  <cp:keywords/>
  <dc:description/>
  <cp:lastModifiedBy>Fitzpatrick, Claire</cp:lastModifiedBy>
  <cp:revision>4</cp:revision>
  <dcterms:created xsi:type="dcterms:W3CDTF">2026-04-15T10:24:00Z</dcterms:created>
  <dcterms:modified xsi:type="dcterms:W3CDTF">2026-04-21T11:29:00Z</dcterms:modified>
</cp:coreProperties>
</file>