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1A5E" w14:textId="359C3D20" w:rsidR="00924010" w:rsidRPr="008B6C51" w:rsidRDefault="00924010" w:rsidP="00924010">
      <w:pPr>
        <w:pStyle w:val="Title"/>
      </w:pPr>
      <w:r w:rsidRPr="008B6C51">
        <w:t>S</w:t>
      </w:r>
      <w:r>
        <w:t>erious Adverse E</w:t>
      </w:r>
      <w:r w:rsidRPr="008B6C51">
        <w:t xml:space="preserve">vent </w:t>
      </w:r>
      <w:r w:rsidR="00467568">
        <w:t>–</w:t>
      </w:r>
      <w:r>
        <w:t xml:space="preserve"> </w:t>
      </w:r>
      <w:r w:rsidR="002D1F7B">
        <w:t>Additional IMP Sheet</w:t>
      </w:r>
    </w:p>
    <w:p w14:paraId="313BA757" w14:textId="77777777" w:rsidR="006F10CC" w:rsidRDefault="006F10CC" w:rsidP="006F10CC">
      <w:pPr>
        <w:rPr>
          <w:b/>
          <w:sz w:val="24"/>
          <w:szCs w:val="24"/>
        </w:rPr>
      </w:pPr>
    </w:p>
    <w:p w14:paraId="63C2CC64" w14:textId="61FA2547" w:rsidR="0057210F" w:rsidRDefault="0057210F" w:rsidP="00446EB8">
      <w:pPr>
        <w:pStyle w:val="Heading1"/>
        <w:numPr>
          <w:ilvl w:val="0"/>
          <w:numId w:val="15"/>
        </w:numPr>
      </w:pPr>
      <w:r>
        <w:t>Event overview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study details"/>
      </w:tblPr>
      <w:tblGrid>
        <w:gridCol w:w="3539"/>
        <w:gridCol w:w="6525"/>
      </w:tblGrid>
      <w:tr w:rsidR="00782D9A" w14:paraId="445F0E22" w14:textId="77777777" w:rsidTr="009963C0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0627151" w14:textId="65DB3208" w:rsidR="00782D9A" w:rsidRPr="00D65C0A" w:rsidRDefault="006F10CC" w:rsidP="00A76227">
            <w:pPr>
              <w:spacing w:line="276" w:lineRule="auto"/>
              <w:rPr>
                <w:rFonts w:asciiTheme="minorHAnsi" w:hAnsiTheme="minorHAnsi"/>
              </w:rPr>
            </w:pPr>
            <w:r w:rsidRPr="00D65C0A">
              <w:rPr>
                <w:rFonts w:asciiTheme="minorHAnsi" w:hAnsiTheme="minorHAnsi"/>
              </w:rPr>
              <w:t>Sponsor reference number</w:t>
            </w:r>
          </w:p>
        </w:tc>
        <w:tc>
          <w:tcPr>
            <w:tcW w:w="6525" w:type="dxa"/>
            <w:vAlign w:val="center"/>
          </w:tcPr>
          <w:p w14:paraId="6BA21726" w14:textId="77777777" w:rsidR="00782D9A" w:rsidRPr="00782D9A" w:rsidRDefault="00782D9A" w:rsidP="00A7622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2D9A" w14:paraId="4388DF1C" w14:textId="77777777" w:rsidTr="009963C0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2860DF0" w14:textId="43D8B514" w:rsidR="00782D9A" w:rsidRPr="00D65C0A" w:rsidRDefault="006F10CC" w:rsidP="00A76227">
            <w:pPr>
              <w:spacing w:line="276" w:lineRule="auto"/>
              <w:rPr>
                <w:rFonts w:asciiTheme="minorHAnsi" w:hAnsiTheme="minorHAnsi"/>
              </w:rPr>
            </w:pPr>
            <w:r w:rsidRPr="00D65C0A">
              <w:rPr>
                <w:rFonts w:asciiTheme="minorHAnsi" w:hAnsiTheme="minorHAnsi"/>
              </w:rPr>
              <w:t>Participant ID:</w:t>
            </w:r>
          </w:p>
        </w:tc>
        <w:tc>
          <w:tcPr>
            <w:tcW w:w="6525" w:type="dxa"/>
            <w:vAlign w:val="center"/>
          </w:tcPr>
          <w:p w14:paraId="4BD19D35" w14:textId="77777777" w:rsidR="00782D9A" w:rsidRPr="00782D9A" w:rsidRDefault="00782D9A" w:rsidP="00A7622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2D9A" w14:paraId="62262DE0" w14:textId="77777777" w:rsidTr="009963C0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4E3FB60" w14:textId="228719E6" w:rsidR="00782D9A" w:rsidRPr="00D65C0A" w:rsidRDefault="006F10CC" w:rsidP="00A76227">
            <w:pPr>
              <w:spacing w:line="276" w:lineRule="auto"/>
              <w:rPr>
                <w:rFonts w:asciiTheme="minorHAnsi" w:hAnsiTheme="minorHAnsi"/>
              </w:rPr>
            </w:pPr>
            <w:r w:rsidRPr="00D65C0A">
              <w:rPr>
                <w:rFonts w:asciiTheme="minorHAnsi" w:hAnsiTheme="minorHAnsi"/>
              </w:rPr>
              <w:t>Participant initials</w:t>
            </w:r>
          </w:p>
        </w:tc>
        <w:tc>
          <w:tcPr>
            <w:tcW w:w="6525" w:type="dxa"/>
            <w:vAlign w:val="center"/>
          </w:tcPr>
          <w:p w14:paraId="692F99A5" w14:textId="77777777" w:rsidR="00782D9A" w:rsidRPr="00782D9A" w:rsidRDefault="00782D9A" w:rsidP="00A7622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2D9A" w14:paraId="08B8B964" w14:textId="77777777" w:rsidTr="009963C0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DE129EC" w14:textId="5A6A180B" w:rsidR="00782D9A" w:rsidRPr="00D65C0A" w:rsidRDefault="00782D9A" w:rsidP="00A76227">
            <w:pPr>
              <w:spacing w:line="276" w:lineRule="auto"/>
              <w:rPr>
                <w:rFonts w:asciiTheme="minorHAnsi" w:hAnsiTheme="minorHAnsi"/>
              </w:rPr>
            </w:pPr>
            <w:r w:rsidRPr="00D65C0A">
              <w:rPr>
                <w:rFonts w:asciiTheme="minorHAnsi" w:hAnsiTheme="minorHAnsi"/>
              </w:rPr>
              <w:t xml:space="preserve">Date of report: </w:t>
            </w:r>
            <w:r w:rsidRPr="00D65C0A">
              <w:rPr>
                <w:rFonts w:asciiTheme="minorHAnsi" w:hAnsiTheme="minorHAnsi"/>
                <w:i/>
              </w:rPr>
              <w:t>(dd/mm/</w:t>
            </w:r>
            <w:proofErr w:type="spellStart"/>
            <w:r w:rsidRPr="00D65C0A">
              <w:rPr>
                <w:rFonts w:asciiTheme="minorHAnsi" w:hAnsiTheme="minorHAnsi"/>
                <w:i/>
              </w:rPr>
              <w:t>yyyy</w:t>
            </w:r>
            <w:proofErr w:type="spellEnd"/>
            <w:r w:rsidRPr="00D65C0A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6525" w:type="dxa"/>
            <w:vAlign w:val="center"/>
          </w:tcPr>
          <w:p w14:paraId="0212078F" w14:textId="77777777" w:rsidR="00782D9A" w:rsidRPr="00782D9A" w:rsidRDefault="00782D9A" w:rsidP="00A7622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2D9A" w14:paraId="06B8EF76" w14:textId="77777777" w:rsidTr="009963C0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A7608F4" w14:textId="04F02441" w:rsidR="00782D9A" w:rsidRPr="00D65C0A" w:rsidRDefault="006F10CC" w:rsidP="00A76227">
            <w:pPr>
              <w:spacing w:line="276" w:lineRule="auto"/>
              <w:rPr>
                <w:rFonts w:asciiTheme="minorHAnsi" w:hAnsiTheme="minorHAnsi"/>
              </w:rPr>
            </w:pPr>
            <w:r w:rsidRPr="00D65C0A">
              <w:rPr>
                <w:rFonts w:asciiTheme="minorHAnsi" w:hAnsiTheme="minorHAnsi"/>
              </w:rPr>
              <w:t>Title</w:t>
            </w:r>
            <w:r w:rsidR="00782D9A" w:rsidRPr="00D65C0A">
              <w:rPr>
                <w:rFonts w:asciiTheme="minorHAnsi" w:hAnsiTheme="minorHAnsi"/>
              </w:rPr>
              <w:t xml:space="preserve"> of Serious Adverse Event:</w:t>
            </w:r>
          </w:p>
        </w:tc>
        <w:tc>
          <w:tcPr>
            <w:tcW w:w="6525" w:type="dxa"/>
            <w:vAlign w:val="center"/>
          </w:tcPr>
          <w:p w14:paraId="4D426210" w14:textId="77777777" w:rsidR="00782D9A" w:rsidRPr="00782D9A" w:rsidRDefault="00782D9A" w:rsidP="00A7622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1EC292" w14:textId="52176247" w:rsidR="00782D9A" w:rsidRDefault="00782D9A" w:rsidP="00782D9A"/>
    <w:p w14:paraId="622581CB" w14:textId="0F69E043" w:rsidR="0057210F" w:rsidRDefault="00917A96" w:rsidP="00446EB8">
      <w:pPr>
        <w:pStyle w:val="Heading1"/>
        <w:numPr>
          <w:ilvl w:val="0"/>
          <w:numId w:val="15"/>
        </w:numPr>
      </w:pPr>
      <w:r>
        <w:t xml:space="preserve">IMP and </w:t>
      </w:r>
      <w:r w:rsidR="0057210F">
        <w:t>Medication Overview</w:t>
      </w:r>
    </w:p>
    <w:p w14:paraId="092829FE" w14:textId="4940480A" w:rsidR="002D1F7B" w:rsidRPr="002D1F7B" w:rsidRDefault="002D1F7B"/>
    <w:tbl>
      <w:tblPr>
        <w:tblStyle w:val="TableGrid"/>
        <w:tblW w:w="10065" w:type="dxa"/>
        <w:jc w:val="center"/>
        <w:tblLook w:val="04A0" w:firstRow="1" w:lastRow="0" w:firstColumn="1" w:lastColumn="0" w:noHBand="0" w:noVBand="1"/>
        <w:tblDescription w:val="Table to document Iwhther participant is receiving IMP"/>
      </w:tblPr>
      <w:tblGrid>
        <w:gridCol w:w="3539"/>
        <w:gridCol w:w="6526"/>
      </w:tblGrid>
      <w:tr w:rsidR="002D1F7B" w:rsidRPr="002D1F7B" w14:paraId="63A9C788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78154346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bookmarkStart w:id="0" w:name="_Hlk222322505"/>
            <w:bookmarkStart w:id="1" w:name="_Hlk222322701"/>
            <w:r w:rsidRPr="002D1F7B">
              <w:rPr>
                <w:rFonts w:ascii="Calibri" w:hAnsi="Calibri" w:cs="Calibri"/>
              </w:rPr>
              <w:t>Name of IMP</w:t>
            </w:r>
          </w:p>
        </w:tc>
        <w:tc>
          <w:tcPr>
            <w:tcW w:w="6526" w:type="dxa"/>
            <w:vAlign w:val="center"/>
          </w:tcPr>
          <w:p w14:paraId="62C2BBC1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24E616A7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0358A63E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eastAsia="Calibri" w:hAnsi="Calibri" w:cs="Calibri"/>
              </w:rPr>
              <w:t>Dose (units) and Frequency</w:t>
            </w:r>
          </w:p>
        </w:tc>
        <w:tc>
          <w:tcPr>
            <w:tcW w:w="6526" w:type="dxa"/>
            <w:vAlign w:val="center"/>
          </w:tcPr>
          <w:p w14:paraId="7AEE5955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794A1A60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29FFD96A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eastAsia="Calibri" w:hAnsi="Calibri" w:cs="Calibri"/>
              </w:rPr>
              <w:t>Batch/bottle number</w:t>
            </w:r>
          </w:p>
        </w:tc>
        <w:tc>
          <w:tcPr>
            <w:tcW w:w="6526" w:type="dxa"/>
            <w:vAlign w:val="center"/>
          </w:tcPr>
          <w:p w14:paraId="57447BB1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29D6A5B8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2AE2D65A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eastAsia="Calibri" w:hAnsi="Calibri" w:cs="Calibri"/>
              </w:rPr>
              <w:t>Route of administration</w:t>
            </w:r>
          </w:p>
        </w:tc>
        <w:tc>
          <w:tcPr>
            <w:tcW w:w="6526" w:type="dxa"/>
            <w:vAlign w:val="center"/>
          </w:tcPr>
          <w:p w14:paraId="5B460FBD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5C3859EE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2AA05870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eastAsia="Calibri" w:hAnsi="Calibri" w:cs="Calibri"/>
              </w:rPr>
              <w:t xml:space="preserve">Date of first administration </w:t>
            </w:r>
            <w:r w:rsidRPr="002D1F7B">
              <w:rPr>
                <w:rFonts w:ascii="Calibri" w:hAnsi="Calibri" w:cs="Calibri"/>
                <w:i/>
                <w:sz w:val="16"/>
              </w:rPr>
              <w:t>(dd/mm/</w:t>
            </w:r>
            <w:proofErr w:type="spellStart"/>
            <w:r w:rsidRPr="002D1F7B">
              <w:rPr>
                <w:rFonts w:ascii="Calibri" w:hAnsi="Calibri" w:cs="Calibri"/>
                <w:i/>
                <w:sz w:val="16"/>
              </w:rPr>
              <w:t>yyyy</w:t>
            </w:r>
            <w:proofErr w:type="spellEnd"/>
            <w:r w:rsidRPr="002D1F7B">
              <w:rPr>
                <w:rFonts w:ascii="Calibri" w:hAnsi="Calibri" w:cs="Calibri"/>
                <w:i/>
                <w:sz w:val="16"/>
              </w:rPr>
              <w:t>)</w:t>
            </w:r>
          </w:p>
        </w:tc>
        <w:tc>
          <w:tcPr>
            <w:tcW w:w="6526" w:type="dxa"/>
            <w:vAlign w:val="center"/>
          </w:tcPr>
          <w:p w14:paraId="646D9D4C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689AE8A3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78DED9D2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eastAsia="Calibri" w:hAnsi="Calibri" w:cs="Calibri"/>
              </w:rPr>
              <w:t xml:space="preserve">Date of last administration prior to SAE onset, if stopped </w:t>
            </w:r>
            <w:r w:rsidRPr="002D1F7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(</w:t>
            </w:r>
            <w:r w:rsidRPr="002D1F7B">
              <w:rPr>
                <w:rFonts w:ascii="Calibri" w:hAnsi="Calibri" w:cs="Calibri"/>
                <w:i/>
                <w:sz w:val="16"/>
              </w:rPr>
              <w:t>dd/mm/</w:t>
            </w:r>
            <w:proofErr w:type="spellStart"/>
            <w:r w:rsidRPr="002D1F7B">
              <w:rPr>
                <w:rFonts w:ascii="Calibri" w:hAnsi="Calibri" w:cs="Calibri"/>
                <w:i/>
                <w:sz w:val="16"/>
              </w:rPr>
              <w:t>yyyy</w:t>
            </w:r>
            <w:proofErr w:type="spellEnd"/>
            <w:r w:rsidRPr="002D1F7B">
              <w:rPr>
                <w:rFonts w:ascii="Calibri" w:hAnsi="Calibri" w:cs="Calibri"/>
                <w:i/>
                <w:sz w:val="16"/>
              </w:rPr>
              <w:t>;</w:t>
            </w:r>
            <w:r w:rsidRPr="002D1F7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leave blank if unknown or ongoing</w:t>
            </w:r>
            <w:r w:rsidRPr="002D1F7B">
              <w:rPr>
                <w:rFonts w:ascii="Calibri" w:hAnsi="Calibri" w:cs="Calibri"/>
                <w:i/>
                <w:sz w:val="16"/>
              </w:rPr>
              <w:t>)</w:t>
            </w:r>
          </w:p>
        </w:tc>
        <w:tc>
          <w:tcPr>
            <w:tcW w:w="6526" w:type="dxa"/>
            <w:vAlign w:val="center"/>
          </w:tcPr>
          <w:p w14:paraId="18574FBE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07B6A7EC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19DBB366" w14:textId="77777777" w:rsidR="002D1F7B" w:rsidRPr="002D1F7B" w:rsidRDefault="002D1F7B" w:rsidP="002D1F7B">
            <w:pPr>
              <w:rPr>
                <w:rFonts w:ascii="Calibri" w:eastAsia="Calibri" w:hAnsi="Calibri" w:cs="Calibri"/>
              </w:rPr>
            </w:pPr>
            <w:r w:rsidRPr="002D1F7B">
              <w:rPr>
                <w:rFonts w:ascii="Calibri" w:hAnsi="Calibri" w:cs="Calibri"/>
              </w:rPr>
              <w:t>Action taken with IMP due to event</w:t>
            </w:r>
          </w:p>
        </w:tc>
        <w:tc>
          <w:tcPr>
            <w:tcW w:w="6526" w:type="dxa"/>
            <w:vAlign w:val="center"/>
          </w:tcPr>
          <w:p w14:paraId="1C7DFF0A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1888377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No changes</w:t>
            </w:r>
          </w:p>
          <w:p w14:paraId="28ADD1D7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-29880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Temporarily interrupted on </w:t>
            </w:r>
            <w:r w:rsidR="002D1F7B" w:rsidRPr="002D1F7B">
              <w:rPr>
                <w:rFonts w:ascii="Calibri" w:hAnsi="Calibri" w:cs="Calibri"/>
                <w:i/>
                <w:sz w:val="16"/>
              </w:rPr>
              <w:t>(dd/mm/</w:t>
            </w:r>
            <w:proofErr w:type="spellStart"/>
            <w:r w:rsidR="002D1F7B" w:rsidRPr="002D1F7B">
              <w:rPr>
                <w:rFonts w:ascii="Calibri" w:hAnsi="Calibri" w:cs="Calibri"/>
                <w:i/>
                <w:sz w:val="16"/>
              </w:rPr>
              <w:t>yyyy</w:t>
            </w:r>
            <w:proofErr w:type="spellEnd"/>
            <w:r w:rsidR="002D1F7B" w:rsidRPr="002D1F7B">
              <w:rPr>
                <w:rFonts w:ascii="Calibri" w:hAnsi="Calibri" w:cs="Calibri"/>
                <w:i/>
                <w:sz w:val="16"/>
              </w:rPr>
              <w:t>)</w:t>
            </w:r>
            <w:r w:rsidR="002D1F7B" w:rsidRPr="002D1F7B">
              <w:rPr>
                <w:rFonts w:ascii="Calibri" w:hAnsi="Calibri" w:cs="Calibri"/>
              </w:rPr>
              <w:t>:</w:t>
            </w:r>
          </w:p>
          <w:p w14:paraId="2F57E937" w14:textId="77777777" w:rsidR="002D1F7B" w:rsidRPr="002D1F7B" w:rsidRDefault="002D1F7B" w:rsidP="002D1F7B">
            <w:pPr>
              <w:spacing w:line="360" w:lineRule="auto"/>
              <w:ind w:left="720"/>
              <w:rPr>
                <w:rFonts w:ascii="Calibri" w:hAnsi="Calibri" w:cs="Calibri"/>
              </w:rPr>
            </w:pPr>
            <w:r w:rsidRPr="002D1F7B">
              <w:rPr>
                <w:rFonts w:ascii="Calibri" w:hAnsi="Calibri" w:cs="Calibri"/>
              </w:rPr>
              <w:t xml:space="preserve">If restarted, date </w:t>
            </w:r>
            <w:r w:rsidRPr="002D1F7B">
              <w:rPr>
                <w:rFonts w:ascii="Calibri" w:hAnsi="Calibri" w:cs="Calibri"/>
                <w:i/>
                <w:sz w:val="16"/>
              </w:rPr>
              <w:t>(dd/mm/</w:t>
            </w:r>
            <w:proofErr w:type="spellStart"/>
            <w:r w:rsidRPr="002D1F7B">
              <w:rPr>
                <w:rFonts w:ascii="Calibri" w:hAnsi="Calibri" w:cs="Calibri"/>
                <w:i/>
                <w:sz w:val="16"/>
              </w:rPr>
              <w:t>yyyy</w:t>
            </w:r>
            <w:proofErr w:type="spellEnd"/>
            <w:r w:rsidRPr="002D1F7B">
              <w:rPr>
                <w:rFonts w:ascii="Calibri" w:hAnsi="Calibri" w:cs="Calibri"/>
                <w:i/>
                <w:sz w:val="16"/>
              </w:rPr>
              <w:t>)</w:t>
            </w:r>
            <w:r w:rsidRPr="002D1F7B">
              <w:rPr>
                <w:rFonts w:ascii="Calibri" w:hAnsi="Calibri" w:cs="Calibri"/>
              </w:rPr>
              <w:t xml:space="preserve">: </w:t>
            </w:r>
          </w:p>
          <w:p w14:paraId="5A9AC117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161786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Permanently discontinued on </w:t>
            </w:r>
            <w:r w:rsidR="002D1F7B" w:rsidRPr="002D1F7B">
              <w:rPr>
                <w:rFonts w:ascii="Calibri" w:hAnsi="Calibri" w:cs="Calibri"/>
                <w:i/>
                <w:sz w:val="16"/>
              </w:rPr>
              <w:t>(dd/mm/</w:t>
            </w:r>
            <w:proofErr w:type="spellStart"/>
            <w:r w:rsidR="002D1F7B" w:rsidRPr="002D1F7B">
              <w:rPr>
                <w:rFonts w:ascii="Calibri" w:hAnsi="Calibri" w:cs="Calibri"/>
                <w:i/>
                <w:sz w:val="16"/>
              </w:rPr>
              <w:t>yyyy</w:t>
            </w:r>
            <w:proofErr w:type="spellEnd"/>
            <w:r w:rsidR="002D1F7B" w:rsidRPr="002D1F7B">
              <w:rPr>
                <w:rFonts w:ascii="Calibri" w:hAnsi="Calibri" w:cs="Calibri"/>
                <w:i/>
                <w:sz w:val="16"/>
              </w:rPr>
              <w:t>)</w:t>
            </w:r>
            <w:r w:rsidR="002D1F7B" w:rsidRPr="002D1F7B">
              <w:rPr>
                <w:rFonts w:ascii="Calibri" w:hAnsi="Calibri" w:cs="Calibri"/>
              </w:rPr>
              <w:t>:</w:t>
            </w:r>
          </w:p>
          <w:p w14:paraId="7DEE6E96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-2112122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Dose reduced</w:t>
            </w:r>
          </w:p>
          <w:p w14:paraId="3F156B86" w14:textId="77777777" w:rsidR="002D1F7B" w:rsidRPr="002D1F7B" w:rsidRDefault="002D1F7B" w:rsidP="002D1F7B">
            <w:pPr>
              <w:spacing w:line="276" w:lineRule="auto"/>
              <w:ind w:left="720"/>
              <w:rPr>
                <w:rFonts w:ascii="Calibri" w:hAnsi="Calibri" w:cs="Calibri"/>
              </w:rPr>
            </w:pPr>
            <w:r w:rsidRPr="002D1F7B">
              <w:rPr>
                <w:rFonts w:ascii="Calibri" w:hAnsi="Calibri" w:cs="Calibri"/>
              </w:rPr>
              <w:t>Provide details:</w:t>
            </w:r>
          </w:p>
          <w:p w14:paraId="33CAD769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150400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Unknown at present</w:t>
            </w:r>
          </w:p>
        </w:tc>
      </w:tr>
    </w:tbl>
    <w:p w14:paraId="494CA0F7" w14:textId="391CEA63" w:rsidR="00587121" w:rsidRDefault="00587121" w:rsidP="009963C0">
      <w:pPr>
        <w:pStyle w:val="Heading1"/>
      </w:pPr>
      <w:r>
        <w:t xml:space="preserve">Causality 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  <w:tblDescription w:val="Table to document Iwhther participant is receiving IMP"/>
      </w:tblPr>
      <w:tblGrid>
        <w:gridCol w:w="3539"/>
        <w:gridCol w:w="6526"/>
      </w:tblGrid>
      <w:tr w:rsidR="002D1F7B" w:rsidRPr="002D1F7B" w14:paraId="1DAB81F7" w14:textId="77777777" w:rsidTr="002D1F7B">
        <w:trPr>
          <w:trHeight w:val="1342"/>
          <w:jc w:val="center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0554B4DF" w14:textId="77777777" w:rsidR="002D1F7B" w:rsidRPr="002D1F7B" w:rsidRDefault="002D1F7B" w:rsidP="002D1F7B">
            <w:pPr>
              <w:spacing w:line="276" w:lineRule="auto"/>
              <w:jc w:val="center"/>
              <w:rPr>
                <w:rFonts w:ascii="Calibri" w:eastAsia="MS Gothic" w:hAnsi="Calibri" w:cs="Segoe UI Symbol"/>
                <w:sz w:val="32"/>
                <w:szCs w:val="32"/>
              </w:rPr>
            </w:pPr>
            <w:r w:rsidRPr="002D1F7B">
              <w:rPr>
                <w:rFonts w:ascii="Calibri" w:eastAsia="MS Gothic" w:hAnsi="Calibri" w:cs="Segoe UI Symbol"/>
                <w:b/>
                <w:color w:val="FF0000"/>
                <w:sz w:val="28"/>
                <w:szCs w:val="28"/>
              </w:rPr>
              <w:t xml:space="preserve">**The following Causality Assessment </w:t>
            </w:r>
            <w:r w:rsidRPr="002D1F7B">
              <w:rPr>
                <w:rFonts w:ascii="Calibri" w:eastAsia="MS Gothic" w:hAnsi="Calibri" w:cs="Segoe UI Symbol"/>
                <w:b/>
                <w:color w:val="FF0000"/>
                <w:sz w:val="28"/>
                <w:szCs w:val="28"/>
                <w:u w:val="single"/>
              </w:rPr>
              <w:t>MUST</w:t>
            </w:r>
            <w:r w:rsidRPr="002D1F7B">
              <w:rPr>
                <w:rFonts w:ascii="Calibri" w:eastAsia="MS Gothic" w:hAnsi="Calibri" w:cs="Segoe UI Symbol"/>
                <w:b/>
                <w:color w:val="FF0000"/>
                <w:sz w:val="28"/>
                <w:szCs w:val="28"/>
              </w:rPr>
              <w:t xml:space="preserve"> only be completed by the Principal Investigator or other delegated medically qualified individual**</w:t>
            </w:r>
          </w:p>
        </w:tc>
      </w:tr>
      <w:bookmarkEnd w:id="0"/>
      <w:bookmarkEnd w:id="1"/>
      <w:tr w:rsidR="002D1F7B" w:rsidRPr="002D1F7B" w14:paraId="72943E2A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7A5A7FC" w14:textId="77777777" w:rsidR="002D1F7B" w:rsidRPr="002D1F7B" w:rsidRDefault="002D1F7B" w:rsidP="002D1F7B">
            <w:pPr>
              <w:rPr>
                <w:rFonts w:ascii="Calibri" w:eastAsia="Calibri" w:hAnsi="Calibri" w:cs="Calibri"/>
                <w:b/>
                <w:bCs/>
              </w:rPr>
            </w:pPr>
            <w:r w:rsidRPr="002D1F7B">
              <w:rPr>
                <w:rFonts w:ascii="Calibri" w:hAnsi="Calibri" w:cs="Calibri"/>
              </w:rPr>
              <w:t>Source of Causality Assessment</w:t>
            </w:r>
          </w:p>
        </w:tc>
        <w:tc>
          <w:tcPr>
            <w:tcW w:w="6526" w:type="dxa"/>
            <w:vAlign w:val="center"/>
          </w:tcPr>
          <w:p w14:paraId="092A64CA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44065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Principal Investigator</w:t>
            </w:r>
          </w:p>
          <w:p w14:paraId="3A693E9F" w14:textId="77777777" w:rsidR="002D1F7B" w:rsidRPr="002D1F7B" w:rsidRDefault="00D65C0A" w:rsidP="002D1F7B">
            <w:pPr>
              <w:spacing w:line="276" w:lineRule="auto"/>
              <w:rPr>
                <w:rFonts w:ascii="Calibri" w:eastAsia="MS Gothic" w:hAnsi="Calibri" w:cs="Segoe UI Symbol"/>
                <w:sz w:val="32"/>
                <w:szCs w:val="32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1909567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Other delegated medically qualified individual</w:t>
            </w:r>
          </w:p>
        </w:tc>
      </w:tr>
      <w:tr w:rsidR="002D1F7B" w:rsidRPr="002D1F7B" w14:paraId="07EC7A67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3C21BA62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eastAsia="Calibri" w:hAnsi="Calibri" w:cs="Calibri"/>
              </w:rPr>
              <w:t>Is the event causally related to the IMP?</w:t>
            </w:r>
          </w:p>
        </w:tc>
        <w:tc>
          <w:tcPr>
            <w:tcW w:w="6526" w:type="dxa"/>
            <w:vAlign w:val="center"/>
          </w:tcPr>
          <w:p w14:paraId="74F81572" w14:textId="77777777" w:rsidR="002D1F7B" w:rsidRPr="002D1F7B" w:rsidRDefault="00D65C0A" w:rsidP="002D1F7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1080565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Yes, </w:t>
            </w:r>
            <w:proofErr w:type="gramStart"/>
            <w:r w:rsidR="002D1F7B" w:rsidRPr="002D1F7B">
              <w:rPr>
                <w:rFonts w:ascii="Calibri" w:hAnsi="Calibri" w:cs="Calibri"/>
                <w:b/>
                <w:color w:val="FF0000"/>
              </w:rPr>
              <w:t>Related</w:t>
            </w:r>
            <w:proofErr w:type="gramEnd"/>
            <w:r w:rsidR="002D1F7B" w:rsidRPr="002D1F7B">
              <w:rPr>
                <w:rFonts w:ascii="Calibri" w:hAnsi="Calibri" w:cs="Calibri"/>
                <w:color w:val="FF0000"/>
              </w:rPr>
              <w:t xml:space="preserve"> </w:t>
            </w:r>
            <w:r w:rsidR="002D1F7B" w:rsidRPr="002D1F7B">
              <w:rPr>
                <w:rFonts w:ascii="Calibri" w:hAnsi="Calibri" w:cs="Calibri"/>
              </w:rPr>
              <w:t>– complete the options below;</w:t>
            </w:r>
          </w:p>
          <w:p w14:paraId="6C5B9A11" w14:textId="77777777" w:rsidR="002D1F7B" w:rsidRPr="002D1F7B" w:rsidRDefault="00D65C0A" w:rsidP="002D1F7B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-1517696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Possibly</w:t>
            </w:r>
          </w:p>
          <w:p w14:paraId="11326E7F" w14:textId="77777777" w:rsidR="002D1F7B" w:rsidRPr="002D1F7B" w:rsidRDefault="00D65C0A" w:rsidP="002D1F7B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303126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Probably</w:t>
            </w:r>
          </w:p>
          <w:p w14:paraId="56C5BC67" w14:textId="77777777" w:rsidR="002D1F7B" w:rsidRPr="002D1F7B" w:rsidRDefault="00D65C0A" w:rsidP="002D1F7B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92391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Definitely</w:t>
            </w:r>
          </w:p>
          <w:p w14:paraId="7AD99315" w14:textId="77777777" w:rsidR="002D1F7B" w:rsidRPr="002D1F7B" w:rsidRDefault="00D65C0A" w:rsidP="002D1F7B">
            <w:pPr>
              <w:spacing w:line="276" w:lineRule="auto"/>
              <w:rPr>
                <w:rFonts w:ascii="Calibri" w:eastAsia="MS Gothic" w:hAnsi="Calibri" w:cs="Segoe UI Symbol"/>
                <w:sz w:val="32"/>
                <w:szCs w:val="32"/>
              </w:rPr>
            </w:pPr>
            <w:sdt>
              <w:sdtPr>
                <w:rPr>
                  <w:rFonts w:ascii="Calibri" w:eastAsia="MS Gothic" w:hAnsi="Calibri" w:cs="Segoe UI Symbol"/>
                  <w:sz w:val="32"/>
                  <w:szCs w:val="32"/>
                </w:rPr>
                <w:id w:val="-170181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1F7B" w:rsidRPr="002D1F7B">
                  <w:rPr>
                    <w:rFonts w:ascii="Calibri" w:eastAsia="MS Gothic" w:hAnsi="Calibri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2D1F7B" w:rsidRPr="002D1F7B">
              <w:rPr>
                <w:rFonts w:ascii="Calibri" w:hAnsi="Calibri" w:cs="Calibri"/>
              </w:rPr>
              <w:t xml:space="preserve"> No - Unrelated</w:t>
            </w:r>
          </w:p>
        </w:tc>
      </w:tr>
      <w:tr w:rsidR="002D1F7B" w:rsidRPr="002D1F7B" w14:paraId="2CEC2E74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162078F1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</w:p>
          <w:p w14:paraId="76CC7FE0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hAnsi="Calibri" w:cs="Calibri"/>
              </w:rPr>
              <w:t>Name of Causality Assessor</w:t>
            </w:r>
          </w:p>
          <w:p w14:paraId="1E52BBC6" w14:textId="77777777" w:rsidR="002D1F7B" w:rsidRPr="002D1F7B" w:rsidRDefault="002D1F7B" w:rsidP="002D1F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26" w:type="dxa"/>
            <w:vAlign w:val="center"/>
          </w:tcPr>
          <w:p w14:paraId="66FA5718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7B684251" w14:textId="77777777" w:rsidTr="002D1F7B">
        <w:trPr>
          <w:trHeight w:val="955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7BBEDFD8" w14:textId="77777777" w:rsidR="002D1F7B" w:rsidRPr="002D1F7B" w:rsidRDefault="002D1F7B" w:rsidP="002D1F7B">
            <w:pPr>
              <w:rPr>
                <w:rFonts w:ascii="Calibri" w:eastAsia="Calibri" w:hAnsi="Calibri" w:cs="Calibri"/>
              </w:rPr>
            </w:pPr>
            <w:r w:rsidRPr="002D1F7B">
              <w:rPr>
                <w:rFonts w:ascii="Calibri" w:hAnsi="Calibri" w:cs="Calibri"/>
              </w:rPr>
              <w:t>Signature of Causality Assessor</w:t>
            </w:r>
          </w:p>
        </w:tc>
        <w:tc>
          <w:tcPr>
            <w:tcW w:w="6526" w:type="dxa"/>
            <w:vAlign w:val="center"/>
          </w:tcPr>
          <w:p w14:paraId="649E5B26" w14:textId="77777777" w:rsidR="002D1F7B" w:rsidRPr="002D1F7B" w:rsidRDefault="002D1F7B" w:rsidP="002D1F7B">
            <w:pPr>
              <w:spacing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A1BC069" w14:textId="77777777" w:rsidR="002D1F7B" w:rsidRPr="002D1F7B" w:rsidRDefault="002D1F7B" w:rsidP="002D1F7B">
            <w:pPr>
              <w:spacing w:line="276" w:lineRule="auto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05B13C70" w14:textId="77777777" w:rsidR="002D1F7B" w:rsidRPr="002D1F7B" w:rsidRDefault="002D1F7B" w:rsidP="002D1F7B">
            <w:pPr>
              <w:spacing w:line="276" w:lineRule="auto"/>
              <w:jc w:val="center"/>
              <w:rPr>
                <w:rFonts w:ascii="Calibri" w:eastAsia="MS Gothic" w:hAnsi="Calibri" w:cs="Segoe UI Symbol"/>
                <w:sz w:val="32"/>
                <w:szCs w:val="32"/>
              </w:rPr>
            </w:pPr>
            <w:r w:rsidRPr="002D1F7B">
              <w:rPr>
                <w:rFonts w:ascii="Calibri" w:hAnsi="Calibri" w:cs="Calibri"/>
                <w:i/>
                <w:iCs/>
                <w:color w:val="A6A6A6"/>
                <w:sz w:val="16"/>
                <w:szCs w:val="16"/>
              </w:rPr>
              <w:t>(</w:t>
            </w:r>
            <w:proofErr w:type="gramStart"/>
            <w:r w:rsidRPr="002D1F7B">
              <w:rPr>
                <w:rFonts w:ascii="Calibri" w:hAnsi="Calibri" w:cs="Calibri"/>
                <w:i/>
                <w:iCs/>
                <w:color w:val="A6A6A6"/>
                <w:sz w:val="16"/>
                <w:szCs w:val="16"/>
              </w:rPr>
              <w:t>wet</w:t>
            </w:r>
            <w:proofErr w:type="gramEnd"/>
            <w:r w:rsidRPr="002D1F7B">
              <w:rPr>
                <w:rFonts w:ascii="Calibri" w:hAnsi="Calibri" w:cs="Calibri"/>
                <w:i/>
                <w:iCs/>
                <w:color w:val="A6A6A6"/>
                <w:sz w:val="16"/>
                <w:szCs w:val="16"/>
              </w:rPr>
              <w:t xml:space="preserve"> ink, or leave blank and the Sponsor will request via </w:t>
            </w:r>
            <w:proofErr w:type="spellStart"/>
            <w:r w:rsidRPr="002D1F7B">
              <w:rPr>
                <w:rFonts w:ascii="Calibri" w:hAnsi="Calibri" w:cs="Calibri"/>
                <w:i/>
                <w:iCs/>
                <w:color w:val="A6A6A6"/>
                <w:sz w:val="16"/>
                <w:szCs w:val="16"/>
              </w:rPr>
              <w:t>AdobeSign</w:t>
            </w:r>
            <w:proofErr w:type="spellEnd"/>
            <w:r w:rsidRPr="002D1F7B">
              <w:rPr>
                <w:rFonts w:ascii="Calibri" w:hAnsi="Calibri" w:cs="Calibri"/>
                <w:i/>
                <w:iCs/>
                <w:color w:val="A6A6A6"/>
                <w:sz w:val="16"/>
                <w:szCs w:val="16"/>
              </w:rPr>
              <w:t>)</w:t>
            </w:r>
          </w:p>
        </w:tc>
      </w:tr>
      <w:tr w:rsidR="002D1F7B" w:rsidRPr="002D1F7B" w14:paraId="28F5049B" w14:textId="77777777" w:rsidTr="002D1F7B">
        <w:trPr>
          <w:trHeight w:val="955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9C50F04" w14:textId="77777777" w:rsidR="002D1F7B" w:rsidRPr="002D1F7B" w:rsidRDefault="002D1F7B" w:rsidP="002D1F7B">
            <w:pPr>
              <w:rPr>
                <w:rFonts w:ascii="Calibri" w:hAnsi="Calibri" w:cs="Calibri"/>
              </w:rPr>
            </w:pPr>
            <w:r w:rsidRPr="002D1F7B">
              <w:rPr>
                <w:rFonts w:ascii="Calibri" w:hAnsi="Calibri" w:cs="Calibri"/>
              </w:rPr>
              <w:t>Email of Causality Assessor</w:t>
            </w:r>
          </w:p>
        </w:tc>
        <w:tc>
          <w:tcPr>
            <w:tcW w:w="6526" w:type="dxa"/>
            <w:vAlign w:val="center"/>
          </w:tcPr>
          <w:p w14:paraId="47DDF461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  <w:tr w:rsidR="002D1F7B" w:rsidRPr="002D1F7B" w14:paraId="6923A84C" w14:textId="77777777" w:rsidTr="002D1F7B">
        <w:trPr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ABE8034" w14:textId="77777777" w:rsidR="002D1F7B" w:rsidRPr="002D1F7B" w:rsidRDefault="002D1F7B" w:rsidP="002D1F7B">
            <w:pPr>
              <w:rPr>
                <w:rFonts w:ascii="Calibri" w:eastAsia="Calibri" w:hAnsi="Calibri" w:cs="Calibri"/>
              </w:rPr>
            </w:pPr>
            <w:r w:rsidRPr="002D1F7B">
              <w:rPr>
                <w:rFonts w:ascii="Calibri" w:hAnsi="Calibri" w:cs="Calibri"/>
              </w:rPr>
              <w:t>Date of Causality Assessment</w:t>
            </w:r>
          </w:p>
        </w:tc>
        <w:tc>
          <w:tcPr>
            <w:tcW w:w="6526" w:type="dxa"/>
            <w:vAlign w:val="center"/>
          </w:tcPr>
          <w:p w14:paraId="5949392F" w14:textId="77777777" w:rsidR="002D1F7B" w:rsidRPr="002D1F7B" w:rsidRDefault="002D1F7B" w:rsidP="002D1F7B">
            <w:pPr>
              <w:spacing w:line="276" w:lineRule="auto"/>
              <w:rPr>
                <w:rFonts w:ascii="Calibri" w:eastAsia="MS Gothic" w:hAnsi="Calibri" w:cs="Segoe UI Symbol"/>
              </w:rPr>
            </w:pPr>
          </w:p>
        </w:tc>
      </w:tr>
    </w:tbl>
    <w:p w14:paraId="5732E2BF" w14:textId="77777777" w:rsidR="002D1F7B" w:rsidRPr="005A073F" w:rsidRDefault="002D1F7B" w:rsidP="00237176"/>
    <w:sectPr w:rsidR="002D1F7B" w:rsidRPr="005A073F" w:rsidSect="00572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58E1" w14:textId="77777777" w:rsidR="00E34829" w:rsidRDefault="00E34829" w:rsidP="00E34829">
      <w:r>
        <w:separator/>
      </w:r>
    </w:p>
  </w:endnote>
  <w:endnote w:type="continuationSeparator" w:id="0">
    <w:p w14:paraId="1AC4692B" w14:textId="77777777" w:rsidR="00E34829" w:rsidRDefault="00E34829" w:rsidP="00E3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4E2" w14:textId="77777777" w:rsidR="002D1F7B" w:rsidRDefault="002D1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19C9" w14:textId="2793FEE4" w:rsidR="007164AA" w:rsidRDefault="007164AA" w:rsidP="002D1F7B">
    <w:pPr>
      <w:pStyle w:val="Footer"/>
    </w:pPr>
  </w:p>
  <w:tbl>
    <w:tblPr>
      <w:tblStyle w:val="TableGrid"/>
      <w:tblW w:w="0" w:type="auto"/>
      <w:tblInd w:w="357" w:type="dxa"/>
      <w:tblLook w:val="04A0" w:firstRow="1" w:lastRow="0" w:firstColumn="1" w:lastColumn="0" w:noHBand="0" w:noVBand="1"/>
    </w:tblPr>
    <w:tblGrid>
      <w:gridCol w:w="4338"/>
      <w:gridCol w:w="4321"/>
    </w:tblGrid>
    <w:tr w:rsidR="007164AA" w14:paraId="6C214471" w14:textId="77777777" w:rsidTr="00A709DB">
      <w:tc>
        <w:tcPr>
          <w:tcW w:w="4338" w:type="dxa"/>
          <w:shd w:val="clear" w:color="auto" w:fill="D9D9D9" w:themeFill="background1" w:themeFillShade="D9"/>
        </w:tcPr>
        <w:p w14:paraId="1DD11E6C" w14:textId="77777777" w:rsidR="007164AA" w:rsidRPr="00D54DDD" w:rsidRDefault="007164AA" w:rsidP="007164AA">
          <w:pPr>
            <w:pStyle w:val="Footertable"/>
          </w:pPr>
          <w:r w:rsidRPr="00D54DDD">
            <w:t>SOP Reference</w:t>
          </w:r>
        </w:p>
      </w:tc>
      <w:tc>
        <w:tcPr>
          <w:tcW w:w="4321" w:type="dxa"/>
        </w:tcPr>
        <w:p w14:paraId="7A88C602" w14:textId="2547048E" w:rsidR="007164AA" w:rsidRPr="00CF29B3" w:rsidRDefault="007164AA" w:rsidP="007164AA">
          <w:pPr>
            <w:pStyle w:val="IntenseQuote"/>
            <w:ind w:left="0"/>
          </w:pPr>
          <w:r w:rsidRPr="00CF29B3">
            <w:t>S-100</w:t>
          </w:r>
          <w:r>
            <w:t>9</w:t>
          </w:r>
          <w:r w:rsidRPr="00CF29B3">
            <w:t xml:space="preserve"> Appendix 1</w:t>
          </w:r>
          <w:r>
            <w:t>1</w:t>
          </w:r>
        </w:p>
      </w:tc>
    </w:tr>
    <w:tr w:rsidR="007164AA" w14:paraId="2272CFA7" w14:textId="77777777" w:rsidTr="00A709DB">
      <w:tc>
        <w:tcPr>
          <w:tcW w:w="4338" w:type="dxa"/>
          <w:shd w:val="clear" w:color="auto" w:fill="D9D9D9" w:themeFill="background1" w:themeFillShade="D9"/>
        </w:tcPr>
        <w:p w14:paraId="534B9DDB" w14:textId="77777777" w:rsidR="007164AA" w:rsidRPr="00635E40" w:rsidRDefault="007164AA" w:rsidP="007164AA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16F3CFAD" w14:textId="0664B870" w:rsidR="007164AA" w:rsidRPr="00CF29B3" w:rsidRDefault="007164AA" w:rsidP="007164AA">
          <w:pPr>
            <w:pStyle w:val="IntenseQuote"/>
            <w:ind w:left="0"/>
          </w:pPr>
          <w:proofErr w:type="spellStart"/>
          <w:r w:rsidRPr="00CF29B3">
            <w:t>V</w:t>
          </w:r>
          <w:r w:rsidR="00B82DD1">
            <w:t>3</w:t>
          </w:r>
          <w:r w:rsidRPr="00CF29B3">
            <w:t>.0</w:t>
          </w:r>
          <w:proofErr w:type="spellEnd"/>
          <w:r w:rsidRPr="00CF29B3">
            <w:t xml:space="preserve"> April 2026</w:t>
          </w:r>
        </w:p>
      </w:tc>
    </w:tr>
    <w:tr w:rsidR="007164AA" w14:paraId="2751DA4A" w14:textId="77777777" w:rsidTr="00A709DB">
      <w:tc>
        <w:tcPr>
          <w:tcW w:w="4338" w:type="dxa"/>
          <w:shd w:val="clear" w:color="auto" w:fill="D9D9D9" w:themeFill="background1" w:themeFillShade="D9"/>
        </w:tcPr>
        <w:p w14:paraId="29950F2A" w14:textId="77777777" w:rsidR="007164AA" w:rsidRPr="00635E40" w:rsidRDefault="007164AA" w:rsidP="007164AA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56737B66" w14:textId="77777777" w:rsidR="007164AA" w:rsidRPr="00635E40" w:rsidRDefault="007164AA" w:rsidP="007164AA">
          <w:pPr>
            <w:pStyle w:val="IntenseQuote"/>
            <w:ind w:left="0"/>
          </w:pPr>
          <w:r w:rsidRPr="00635E40">
            <w:t xml:space="preserve">Page </w:t>
          </w:r>
          <w:r w:rsidRPr="00635E40">
            <w:fldChar w:fldCharType="begin"/>
          </w:r>
          <w:r w:rsidRPr="00635E40">
            <w:instrText xml:space="preserve"> PAGE  \* Arabic  \* MERGEFORMAT </w:instrText>
          </w:r>
          <w:r w:rsidRPr="00635E40">
            <w:fldChar w:fldCharType="separate"/>
          </w:r>
          <w:r w:rsidRPr="00635E40">
            <w:t>1</w:t>
          </w:r>
          <w:r w:rsidRPr="00635E40">
            <w:fldChar w:fldCharType="end"/>
          </w:r>
          <w:r w:rsidRPr="00635E40">
            <w:t xml:space="preserve"> of </w:t>
          </w:r>
          <w:fldSimple w:instr=" NUMPAGES  \* Arabic  \* MERGEFORMAT ">
            <w:r w:rsidRPr="00635E40">
              <w:t>2</w:t>
            </w:r>
          </w:fldSimple>
        </w:p>
      </w:tc>
    </w:tr>
    <w:tr w:rsidR="007164AA" w14:paraId="6EB1BE6D" w14:textId="77777777" w:rsidTr="00A709DB">
      <w:tc>
        <w:tcPr>
          <w:tcW w:w="8659" w:type="dxa"/>
          <w:gridSpan w:val="2"/>
        </w:tcPr>
        <w:p w14:paraId="0A300162" w14:textId="77777777" w:rsidR="007164AA" w:rsidRPr="001C036B" w:rsidRDefault="007164AA" w:rsidP="007164AA">
          <w:pPr>
            <w:pStyle w:val="IntenseQuote"/>
            <w:ind w:left="0"/>
          </w:pPr>
          <w:r w:rsidRPr="00AE1647">
            <w:t>Paper copies of this document may not be the most recent version. The definitive version is held on the Research Governance</w:t>
          </w:r>
          <w:r w:rsidRPr="00934406">
            <w:t xml:space="preserve"> Office </w:t>
          </w:r>
          <w:r w:rsidRPr="00934406">
            <w:rPr>
              <w:color w:val="000000" w:themeColor="text1"/>
            </w:rPr>
            <w:t xml:space="preserve">SOP </w:t>
          </w:r>
          <w:hyperlink r:id="rId1" w:history="1">
            <w:r w:rsidRPr="00934406">
              <w:rPr>
                <w:rStyle w:val="Hyperlink"/>
              </w:rPr>
              <w:t>Sitecore webpage</w:t>
            </w:r>
          </w:hyperlink>
          <w:r>
            <w:t xml:space="preserve">. </w:t>
          </w:r>
        </w:p>
      </w:tc>
    </w:tr>
  </w:tbl>
  <w:p w14:paraId="56F2D8C9" w14:textId="07F1B0AA" w:rsidR="00E34829" w:rsidRDefault="00E34829" w:rsidP="002D1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0B2D" w14:textId="77777777" w:rsidR="002D1F7B" w:rsidRDefault="002D1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5C9B" w14:textId="77777777" w:rsidR="00E34829" w:rsidRDefault="00E34829" w:rsidP="00E34829">
      <w:r>
        <w:separator/>
      </w:r>
    </w:p>
  </w:footnote>
  <w:footnote w:type="continuationSeparator" w:id="0">
    <w:p w14:paraId="3E980FE4" w14:textId="77777777" w:rsidR="00E34829" w:rsidRDefault="00E34829" w:rsidP="00E3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FC59" w14:textId="77777777" w:rsidR="002D1F7B" w:rsidRDefault="002D1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AC22" w14:textId="6DC8DA88" w:rsidR="0057210F" w:rsidRDefault="00DE74D1" w:rsidP="00DE74D1">
    <w:pPr>
      <w:pStyle w:val="Header"/>
    </w:pPr>
    <w:r w:rsidRPr="00B477F3">
      <w:rPr>
        <w:noProof/>
        <w:lang w:eastAsia="en-GB"/>
      </w:rPr>
      <w:drawing>
        <wp:inline distT="0" distB="0" distL="0" distR="0" wp14:anchorId="02146054" wp14:editId="62C0353B">
          <wp:extent cx="1333500" cy="450850"/>
          <wp:effectExtent l="0" t="0" r="0" b="6350"/>
          <wp:docPr id="16" name="Picture 16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747723" w14:textId="77777777" w:rsidR="00DE74D1" w:rsidRDefault="00DE74D1" w:rsidP="00DE7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29AE" w14:textId="77777777" w:rsidR="002D1F7B" w:rsidRDefault="002D1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BD5"/>
    <w:multiLevelType w:val="hybridMultilevel"/>
    <w:tmpl w:val="7B42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BF6"/>
    <w:multiLevelType w:val="hybridMultilevel"/>
    <w:tmpl w:val="9078BC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745"/>
    <w:multiLevelType w:val="hybridMultilevel"/>
    <w:tmpl w:val="67F2378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DBB"/>
    <w:multiLevelType w:val="hybridMultilevel"/>
    <w:tmpl w:val="0E1CC4CA"/>
    <w:lvl w:ilvl="0" w:tplc="2ED619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C7122"/>
    <w:multiLevelType w:val="hybridMultilevel"/>
    <w:tmpl w:val="70E0C82C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BAA1985"/>
    <w:multiLevelType w:val="hybridMultilevel"/>
    <w:tmpl w:val="18FC059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015B8"/>
    <w:multiLevelType w:val="hybridMultilevel"/>
    <w:tmpl w:val="8BC8130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425AB"/>
    <w:multiLevelType w:val="hybridMultilevel"/>
    <w:tmpl w:val="7304E76E"/>
    <w:lvl w:ilvl="0" w:tplc="3A86B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F7A90"/>
    <w:multiLevelType w:val="hybridMultilevel"/>
    <w:tmpl w:val="47AE6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53B8A"/>
    <w:multiLevelType w:val="multilevel"/>
    <w:tmpl w:val="98323E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5771AA"/>
    <w:multiLevelType w:val="hybridMultilevel"/>
    <w:tmpl w:val="F0DA9900"/>
    <w:lvl w:ilvl="0" w:tplc="220A61A2">
      <w:start w:val="3"/>
      <w:numFmt w:val="decimal"/>
      <w:pStyle w:val="Heading1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A759EE"/>
    <w:multiLevelType w:val="hybridMultilevel"/>
    <w:tmpl w:val="154A2E54"/>
    <w:lvl w:ilvl="0" w:tplc="18D29F9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10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29"/>
    <w:rsid w:val="00070B16"/>
    <w:rsid w:val="00112BD4"/>
    <w:rsid w:val="00237176"/>
    <w:rsid w:val="002D1F7B"/>
    <w:rsid w:val="003557D2"/>
    <w:rsid w:val="0037095B"/>
    <w:rsid w:val="00446EB8"/>
    <w:rsid w:val="00467568"/>
    <w:rsid w:val="0053365F"/>
    <w:rsid w:val="0057210F"/>
    <w:rsid w:val="00587121"/>
    <w:rsid w:val="005F5318"/>
    <w:rsid w:val="005F7678"/>
    <w:rsid w:val="00615533"/>
    <w:rsid w:val="00672F05"/>
    <w:rsid w:val="006F10CC"/>
    <w:rsid w:val="007164AA"/>
    <w:rsid w:val="0072021D"/>
    <w:rsid w:val="00782D9A"/>
    <w:rsid w:val="007A4E27"/>
    <w:rsid w:val="00882206"/>
    <w:rsid w:val="008C6C9A"/>
    <w:rsid w:val="008E16A1"/>
    <w:rsid w:val="00917A96"/>
    <w:rsid w:val="00924010"/>
    <w:rsid w:val="009963C0"/>
    <w:rsid w:val="009A2220"/>
    <w:rsid w:val="00AE32D5"/>
    <w:rsid w:val="00B82DD1"/>
    <w:rsid w:val="00CD3A79"/>
    <w:rsid w:val="00D22661"/>
    <w:rsid w:val="00D36A82"/>
    <w:rsid w:val="00D65C0A"/>
    <w:rsid w:val="00DE74D1"/>
    <w:rsid w:val="00E34829"/>
    <w:rsid w:val="00E843DB"/>
    <w:rsid w:val="00F246C3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7688EA4"/>
  <w15:chartTrackingRefBased/>
  <w15:docId w15:val="{05967A34-037D-4167-9E26-1D79BE20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29"/>
    <w:pPr>
      <w:spacing w:after="0" w:line="240" w:lineRule="auto"/>
    </w:pPr>
    <w:rPr>
      <w:rFonts w:eastAsia="Times New Roman" w:cstheme="minorHAnsi"/>
    </w:rPr>
  </w:style>
  <w:style w:type="paragraph" w:styleId="Heading1">
    <w:name w:val="heading 1"/>
    <w:basedOn w:val="ListParagraph"/>
    <w:next w:val="Normal"/>
    <w:link w:val="Heading1Char"/>
    <w:qFormat/>
    <w:rsid w:val="00E34829"/>
    <w:pPr>
      <w:numPr>
        <w:numId w:val="1"/>
      </w:numPr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10F"/>
    <w:pPr>
      <w:keepNext/>
      <w:keepLines/>
      <w:spacing w:before="40"/>
      <w:outlineLvl w:val="1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829"/>
    <w:rPr>
      <w:rFonts w:eastAsia="Times New Roman" w:cstheme="minorHAnsi"/>
      <w:b/>
      <w:sz w:val="24"/>
      <w:szCs w:val="24"/>
    </w:rPr>
  </w:style>
  <w:style w:type="character" w:styleId="Hyperlink">
    <w:name w:val="Hyperlink"/>
    <w:rsid w:val="00E3482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E348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482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829"/>
    <w:rPr>
      <w:rFonts w:eastAsia="Times New Roman" w:cstheme="minorHAnsi"/>
      <w:sz w:val="20"/>
    </w:rPr>
  </w:style>
  <w:style w:type="paragraph" w:styleId="ListParagraph">
    <w:name w:val="List Paragraph"/>
    <w:basedOn w:val="Normal"/>
    <w:uiPriority w:val="1"/>
    <w:qFormat/>
    <w:rsid w:val="00E3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8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829"/>
    <w:rPr>
      <w:rFonts w:eastAsia="Times New Roman" w:cstheme="minorHAnsi"/>
    </w:rPr>
  </w:style>
  <w:style w:type="paragraph" w:styleId="Footer">
    <w:name w:val="footer"/>
    <w:basedOn w:val="Normal"/>
    <w:link w:val="FooterChar"/>
    <w:uiPriority w:val="99"/>
    <w:unhideWhenUsed/>
    <w:rsid w:val="00E34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829"/>
    <w:rPr>
      <w:rFonts w:eastAsia="Times New Roman" w:cstheme="minorHAnsi"/>
    </w:rPr>
  </w:style>
  <w:style w:type="paragraph" w:styleId="Title">
    <w:name w:val="Title"/>
    <w:basedOn w:val="Normal"/>
    <w:link w:val="TitleChar"/>
    <w:qFormat/>
    <w:rsid w:val="0092401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24010"/>
    <w:rPr>
      <w:rFonts w:eastAsia="Times New Roman" w:cstheme="minorHAnsi"/>
      <w:b/>
      <w:sz w:val="28"/>
      <w:szCs w:val="28"/>
    </w:rPr>
  </w:style>
  <w:style w:type="table" w:styleId="TableGrid">
    <w:name w:val="Table Grid"/>
    <w:basedOn w:val="TableNormal"/>
    <w:rsid w:val="0057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7210F"/>
    <w:rPr>
      <w:rFonts w:eastAsiaTheme="majorEastAsia" w:cstheme="minorHAnsi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95B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95B"/>
    <w:rPr>
      <w:rFonts w:eastAsia="Times New Roman" w:cstheme="minorHAnsi"/>
      <w:b/>
      <w:bCs/>
      <w:sz w:val="20"/>
      <w:szCs w:val="20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7164AA"/>
    <w:pPr>
      <w:ind w:left="357"/>
      <w:jc w:val="both"/>
    </w:pPr>
    <w:rPr>
      <w:rFonts w:ascii="Arial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AA"/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otertable">
    <w:name w:val="Footer table"/>
    <w:basedOn w:val="Normal"/>
    <w:qFormat/>
    <w:rsid w:val="007164AA"/>
    <w:rPr>
      <w:rFonts w:ascii="Arial" w:eastAsiaTheme="majorEastAsia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Claire</dc:creator>
  <cp:keywords/>
  <dc:description/>
  <cp:lastModifiedBy>Fitzpatrick, Claire</cp:lastModifiedBy>
  <cp:revision>4</cp:revision>
  <dcterms:created xsi:type="dcterms:W3CDTF">2026-04-14T13:55:00Z</dcterms:created>
  <dcterms:modified xsi:type="dcterms:W3CDTF">2026-04-14T13:56:00Z</dcterms:modified>
</cp:coreProperties>
</file>