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1E2" w14:textId="77777777" w:rsidR="00F64B39" w:rsidRDefault="00F64B39" w:rsidP="00F64B39">
      <w:pPr>
        <w:jc w:val="center"/>
        <w:rPr>
          <w:b/>
          <w:bCs/>
          <w:sz w:val="36"/>
          <w:szCs w:val="36"/>
        </w:rPr>
      </w:pPr>
      <w:r w:rsidRPr="00E8798A">
        <w:rPr>
          <w:noProof/>
        </w:rPr>
        <w:drawing>
          <wp:anchor distT="0" distB="0" distL="114300" distR="114300" simplePos="0" relativeHeight="251663360" behindDoc="0" locked="0" layoutInCell="1" allowOverlap="1" wp14:anchorId="2815F729" wp14:editId="1F65CBF7">
            <wp:simplePos x="0" y="0"/>
            <wp:positionH relativeFrom="column">
              <wp:posOffset>5460365</wp:posOffset>
            </wp:positionH>
            <wp:positionV relativeFrom="paragraph">
              <wp:posOffset>-760730</wp:posOffset>
            </wp:positionV>
            <wp:extent cx="639445" cy="639445"/>
            <wp:effectExtent l="0" t="0" r="8255" b="8255"/>
            <wp:wrapNone/>
            <wp:docPr id="5" name="Picture 5" descr="Home - BAL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BALE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98A" w:rsidRPr="00E8798A">
        <w:rPr>
          <w:noProof/>
        </w:rPr>
        <w:drawing>
          <wp:anchor distT="0" distB="0" distL="114300" distR="114300" simplePos="0" relativeHeight="251664384" behindDoc="0" locked="0" layoutInCell="1" allowOverlap="1" wp14:anchorId="54F6B950" wp14:editId="18301785">
            <wp:simplePos x="0" y="0"/>
            <wp:positionH relativeFrom="column">
              <wp:posOffset>3459480</wp:posOffset>
            </wp:positionH>
            <wp:positionV relativeFrom="paragraph">
              <wp:posOffset>-584835</wp:posOffset>
            </wp:positionV>
            <wp:extent cx="1224280" cy="394970"/>
            <wp:effectExtent l="0" t="0" r="0" b="5080"/>
            <wp:wrapNone/>
            <wp:docPr id="6" name="Picture 6" descr="Jobs with University of L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with University of Lee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4" b="21172"/>
                    <a:stretch/>
                  </pic:blipFill>
                  <pic:spPr bwMode="auto">
                    <a:xfrm>
                      <a:off x="0" y="0"/>
                      <a:ext cx="122428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98A" w:rsidRPr="00C144C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6D791A" wp14:editId="65CBB5B5">
            <wp:simplePos x="0" y="0"/>
            <wp:positionH relativeFrom="margin">
              <wp:posOffset>1579880</wp:posOffset>
            </wp:positionH>
            <wp:positionV relativeFrom="paragraph">
              <wp:posOffset>-584835</wp:posOffset>
            </wp:positionV>
            <wp:extent cx="1249680" cy="468630"/>
            <wp:effectExtent l="0" t="0" r="7620" b="7620"/>
            <wp:wrapNone/>
            <wp:docPr id="10" name="Picture 10" descr="cid:image001.gif@01D0F781.88FCB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0F781.88FCB8D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3"/>
                    <a:stretch/>
                  </pic:blipFill>
                  <pic:spPr bwMode="auto">
                    <a:xfrm>
                      <a:off x="0" y="0"/>
                      <a:ext cx="12496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98A" w:rsidRPr="00D04697">
        <w:rPr>
          <w:rFonts w:cstheme="minorHAnsi"/>
          <w:b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7946B94F" wp14:editId="0D222EE3">
            <wp:simplePos x="0" y="0"/>
            <wp:positionH relativeFrom="column">
              <wp:posOffset>-492760</wp:posOffset>
            </wp:positionH>
            <wp:positionV relativeFrom="paragraph">
              <wp:posOffset>-583565</wp:posOffset>
            </wp:positionV>
            <wp:extent cx="1576754" cy="496382"/>
            <wp:effectExtent l="0" t="0" r="4445" b="0"/>
            <wp:wrapNone/>
            <wp:docPr id="1" name="Picture 1" descr="\\uol.le.ac.uk\root\staff\home\a\ap417\My Documents\Aleks' Flash Stick Oct 2016\Sanctuary\RefugEAP\logos (RefugEAP)\RefugEAP banner (penci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ol.le.ac.uk\root\staff\home\a\ap417\My Documents\Aleks' Flash Stick Oct 2016\Sanctuary\RefugEAP\logos (RefugEAP)\RefugEAP banner (pencil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54" cy="49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95E6A" w14:textId="7055DE02" w:rsidR="00E8798A" w:rsidRPr="00F64B39" w:rsidRDefault="65A7548C" w:rsidP="00F64B39">
      <w:pPr>
        <w:jc w:val="center"/>
        <w:rPr>
          <w:b/>
          <w:bCs/>
          <w:sz w:val="36"/>
          <w:szCs w:val="36"/>
        </w:rPr>
      </w:pPr>
      <w:proofErr w:type="spellStart"/>
      <w:r w:rsidRPr="6DDDC901">
        <w:rPr>
          <w:b/>
          <w:bCs/>
          <w:sz w:val="36"/>
          <w:szCs w:val="36"/>
        </w:rPr>
        <w:t>RefugEAP</w:t>
      </w:r>
      <w:proofErr w:type="spellEnd"/>
      <w:r w:rsidRPr="6DDDC901">
        <w:rPr>
          <w:b/>
          <w:bCs/>
          <w:sz w:val="36"/>
          <w:szCs w:val="36"/>
        </w:rPr>
        <w:t xml:space="preserve"> </w:t>
      </w:r>
      <w:r w:rsidR="7F486958" w:rsidRPr="6DDDC901">
        <w:rPr>
          <w:b/>
          <w:bCs/>
          <w:sz w:val="36"/>
          <w:szCs w:val="36"/>
        </w:rPr>
        <w:t xml:space="preserve">Volunteer </w:t>
      </w:r>
      <w:r w:rsidRPr="6DDDC901">
        <w:rPr>
          <w:b/>
          <w:bCs/>
          <w:sz w:val="36"/>
          <w:szCs w:val="36"/>
        </w:rPr>
        <w:t>Tutor</w:t>
      </w:r>
      <w:r w:rsidR="7F486958" w:rsidRPr="6DDDC901">
        <w:rPr>
          <w:b/>
          <w:bCs/>
          <w:sz w:val="36"/>
          <w:szCs w:val="36"/>
        </w:rPr>
        <w:t>:</w:t>
      </w:r>
      <w:r w:rsidR="00F64B39">
        <w:rPr>
          <w:b/>
          <w:bCs/>
          <w:sz w:val="36"/>
          <w:szCs w:val="36"/>
        </w:rPr>
        <w:t xml:space="preserve"> </w:t>
      </w:r>
      <w:r w:rsidR="00E8798A" w:rsidRPr="00E8798A">
        <w:rPr>
          <w:rFonts w:cstheme="minorHAnsi"/>
          <w:b/>
          <w:color w:val="000000" w:themeColor="text1"/>
          <w:sz w:val="36"/>
          <w:szCs w:val="36"/>
        </w:rPr>
        <w:t>Role Descriptio</w:t>
      </w:r>
      <w:r w:rsidR="00F64B39">
        <w:rPr>
          <w:rFonts w:cstheme="minorHAnsi"/>
          <w:b/>
          <w:color w:val="000000" w:themeColor="text1"/>
          <w:sz w:val="36"/>
          <w:szCs w:val="36"/>
        </w:rPr>
        <w:t>n</w:t>
      </w:r>
    </w:p>
    <w:p w14:paraId="672A6659" w14:textId="77777777" w:rsidR="00E8798A" w:rsidRDefault="00E8798A" w:rsidP="00E8798A">
      <w:pPr>
        <w:rPr>
          <w:b/>
        </w:rPr>
      </w:pPr>
    </w:p>
    <w:p w14:paraId="11FD087A" w14:textId="77777777" w:rsidR="00D8050A" w:rsidRDefault="00D8050A" w:rsidP="00E879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Outline of the </w:t>
      </w:r>
      <w:proofErr w:type="spellStart"/>
      <w:r>
        <w:rPr>
          <w:b/>
          <w:sz w:val="24"/>
          <w:szCs w:val="24"/>
        </w:rPr>
        <w:t>RefugEAP</w:t>
      </w:r>
      <w:proofErr w:type="spellEnd"/>
      <w:r>
        <w:rPr>
          <w:b/>
          <w:sz w:val="24"/>
          <w:szCs w:val="24"/>
        </w:rPr>
        <w:t xml:space="preserve"> programme</w:t>
      </w:r>
    </w:p>
    <w:p w14:paraId="32B7E007" w14:textId="148491F6" w:rsidR="00D8050A" w:rsidRDefault="4A5AC4FC" w:rsidP="2C021BBC">
      <w:pPr>
        <w:spacing w:after="0" w:line="240" w:lineRule="auto"/>
        <w:rPr>
          <w:color w:val="3E3E3E"/>
          <w:shd w:val="clear" w:color="auto" w:fill="FFFFFF"/>
        </w:rPr>
      </w:pPr>
      <w:proofErr w:type="spellStart"/>
      <w:r w:rsidRPr="6DDDC901">
        <w:rPr>
          <w:shd w:val="clear" w:color="auto" w:fill="FFFFFF"/>
        </w:rPr>
        <w:t>RefugEAP</w:t>
      </w:r>
      <w:proofErr w:type="spellEnd"/>
      <w:r w:rsidRPr="6DDDC901">
        <w:rPr>
          <w:shd w:val="clear" w:color="auto" w:fill="FFFFFF"/>
        </w:rPr>
        <w:t xml:space="preserve"> is a</w:t>
      </w:r>
      <w:r w:rsidR="004B37B3" w:rsidRPr="6DDDC901">
        <w:rPr>
          <w:shd w:val="clear" w:color="auto" w:fill="FFFFFF"/>
        </w:rPr>
        <w:t xml:space="preserve"> free,</w:t>
      </w:r>
      <w:r w:rsidR="2F3435D4" w:rsidRPr="6DDDC901">
        <w:rPr>
          <w:shd w:val="clear" w:color="auto" w:fill="FFFFFF"/>
        </w:rPr>
        <w:t xml:space="preserve"> </w:t>
      </w:r>
      <w:r w:rsidRPr="6DDDC901">
        <w:rPr>
          <w:shd w:val="clear" w:color="auto" w:fill="FFFFFF"/>
        </w:rPr>
        <w:t>online</w:t>
      </w:r>
      <w:r w:rsidR="7A68D370" w:rsidRPr="6DDDC901">
        <w:rPr>
          <w:shd w:val="clear" w:color="auto" w:fill="FFFFFF"/>
        </w:rPr>
        <w:t>, part-time</w:t>
      </w:r>
      <w:r w:rsidR="3C634184" w:rsidRPr="6DDDC901">
        <w:rPr>
          <w:shd w:val="clear" w:color="auto" w:fill="FFFFFF"/>
        </w:rPr>
        <w:t xml:space="preserve"> </w:t>
      </w:r>
      <w:r w:rsidRPr="6DDDC901">
        <w:rPr>
          <w:shd w:val="clear" w:color="auto" w:fill="FFFFFF"/>
        </w:rPr>
        <w:t xml:space="preserve">English for Academic Purposes (EAP) </w:t>
      </w:r>
      <w:r w:rsidR="176DD20F" w:rsidRPr="6DDDC901">
        <w:rPr>
          <w:shd w:val="clear" w:color="auto" w:fill="FFFFFF"/>
        </w:rPr>
        <w:t xml:space="preserve">programme </w:t>
      </w:r>
      <w:r w:rsidRPr="6DDDC901">
        <w:rPr>
          <w:shd w:val="clear" w:color="auto" w:fill="FFFFFF"/>
        </w:rPr>
        <w:t>for refugee-background students. It has been developed by staff at the</w:t>
      </w:r>
      <w:r w:rsidRPr="2C021BBC">
        <w:rPr>
          <w:color w:val="3E3E3E"/>
          <w:shd w:val="clear" w:color="auto" w:fill="FFFFFF"/>
        </w:rPr>
        <w:t xml:space="preserve"> </w:t>
      </w:r>
      <w:hyperlink r:id="rId15" w:tgtFrame="_blank" w:history="1">
        <w:r w:rsidRPr="2C021BBC">
          <w:rPr>
            <w:rStyle w:val="Hyperlink"/>
            <w:color w:val="0563C1"/>
            <w:shd w:val="clear" w:color="auto" w:fill="FFFFFF"/>
          </w:rPr>
          <w:t>University of Leicester’s Sanctuary Seekers’ Unit</w:t>
        </w:r>
      </w:hyperlink>
      <w:r w:rsidRPr="2C021BBC">
        <w:rPr>
          <w:color w:val="3E3E3E"/>
          <w:shd w:val="clear" w:color="auto" w:fill="FFFFFF"/>
        </w:rPr>
        <w:t xml:space="preserve"> and the </w:t>
      </w:r>
      <w:hyperlink r:id="rId16" w:history="1">
        <w:r w:rsidRPr="2C021BBC">
          <w:rPr>
            <w:rStyle w:val="Hyperlink"/>
            <w:shd w:val="clear" w:color="auto" w:fill="FFFFFF"/>
          </w:rPr>
          <w:t>University of Leeds Language Centre</w:t>
        </w:r>
      </w:hyperlink>
      <w:r w:rsidRPr="2C021BBC">
        <w:rPr>
          <w:color w:val="3E3E3E"/>
          <w:shd w:val="clear" w:color="auto" w:fill="FFFFFF"/>
        </w:rPr>
        <w:t xml:space="preserve">. </w:t>
      </w:r>
      <w:r w:rsidRPr="2C021BBC">
        <w:rPr>
          <w:color w:val="000000" w:themeColor="text1"/>
        </w:rPr>
        <w:t>The programme has been designed to not only promote inclusivity by creating opportunities for more refugee-background students to access EAP provision; it also aims to take an inclusive approach to the course content and pedagogical processes, through adopting principles of</w:t>
      </w:r>
      <w:r w:rsidRPr="2C021BBC">
        <w:rPr>
          <w:b/>
          <w:bCs/>
        </w:rPr>
        <w:t xml:space="preserve"> </w:t>
      </w:r>
      <w:r w:rsidRPr="2C021BBC">
        <w:rPr>
          <w:rFonts w:eastAsia="Times New Roman"/>
        </w:rPr>
        <w:t>trauma-informed social justice education, with an emphasis on inclusivity, student choice and agency, critical thinking, social responsibility and personal reflection.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B5F9C62" w:rsidRPr="2C021BBC">
        <w:rPr>
          <w:color w:val="3E3E3E"/>
        </w:rPr>
        <w:t xml:space="preserve">We received </w:t>
      </w:r>
      <w:hyperlink r:id="rId17">
        <w:r w:rsidR="0B5F9C62" w:rsidRPr="2C021BBC">
          <w:rPr>
            <w:rStyle w:val="Hyperlink"/>
          </w:rPr>
          <w:t>BALEAP Research Funding</w:t>
        </w:r>
      </w:hyperlink>
      <w:r w:rsidR="0B5F9C62" w:rsidRPr="2C021BBC">
        <w:rPr>
          <w:color w:val="3E3E3E"/>
        </w:rPr>
        <w:t xml:space="preserve"> </w:t>
      </w:r>
      <w:r w:rsidR="259DBD24" w:rsidRPr="2C021BBC">
        <w:rPr>
          <w:color w:val="3E3E3E"/>
        </w:rPr>
        <w:t>i</w:t>
      </w:r>
      <w:r w:rsidR="259DBD24" w:rsidRPr="6DDDC901">
        <w:t xml:space="preserve">n 2022 </w:t>
      </w:r>
      <w:r w:rsidR="0B5F9C62" w:rsidRPr="6DDDC901">
        <w:t>to develop, pilot, monitor and evaluate this approach.</w:t>
      </w:r>
      <w:r w:rsidR="0B5F9C62" w:rsidRPr="6DDDC901">
        <w:rPr>
          <w:shd w:val="clear" w:color="auto" w:fill="FFFFFF"/>
        </w:rPr>
        <w:t xml:space="preserve"> </w:t>
      </w:r>
      <w:r w:rsidRPr="6DDDC901">
        <w:rPr>
          <w:shd w:val="clear" w:color="auto" w:fill="FFFFFF"/>
        </w:rPr>
        <w:t>More information about the programme can be found</w:t>
      </w:r>
      <w:r w:rsidRPr="2C021BBC">
        <w:rPr>
          <w:color w:val="3E3E3E"/>
          <w:shd w:val="clear" w:color="auto" w:fill="FFFFFF"/>
        </w:rPr>
        <w:t xml:space="preserve"> </w:t>
      </w:r>
      <w:hyperlink r:id="rId18">
        <w:r w:rsidRPr="2C021BBC">
          <w:rPr>
            <w:rStyle w:val="Hyperlink"/>
          </w:rPr>
          <w:t>here</w:t>
        </w:r>
        <w:r w:rsidR="1C1124B3" w:rsidRPr="2C021BBC">
          <w:rPr>
            <w:rStyle w:val="Hyperlink"/>
          </w:rPr>
          <w:t>,</w:t>
        </w:r>
      </w:hyperlink>
      <w:r w:rsidR="1C1124B3" w:rsidRPr="2C021BBC">
        <w:rPr>
          <w:color w:val="3E3E3E"/>
        </w:rPr>
        <w:t xml:space="preserve"> </w:t>
      </w:r>
      <w:r w:rsidR="1C1124B3" w:rsidRPr="6DDDC901">
        <w:t>and a presentation with a detailed overview can be found here</w:t>
      </w:r>
      <w:r w:rsidR="7452BB82" w:rsidRPr="6DDDC901">
        <w:t>:</w:t>
      </w:r>
      <w:r w:rsidR="7452BB82" w:rsidRPr="2C021BBC">
        <w:rPr>
          <w:color w:val="3E3E3E"/>
        </w:rPr>
        <w:t xml:space="preserve"> </w:t>
      </w:r>
      <w:hyperlink r:id="rId19">
        <w:r w:rsidR="7452BB82" w:rsidRPr="6DDDC901">
          <w:rPr>
            <w:rStyle w:val="Hyperlink"/>
          </w:rPr>
          <w:t xml:space="preserve">Introducing the </w:t>
        </w:r>
        <w:proofErr w:type="spellStart"/>
        <w:r w:rsidR="7452BB82" w:rsidRPr="6DDDC901">
          <w:rPr>
            <w:rStyle w:val="Hyperlink"/>
          </w:rPr>
          <w:t>RefugEAP</w:t>
        </w:r>
        <w:proofErr w:type="spellEnd"/>
        <w:r w:rsidR="7452BB82" w:rsidRPr="6DDDC901">
          <w:rPr>
            <w:rStyle w:val="Hyperlink"/>
          </w:rPr>
          <w:t xml:space="preserve"> Programme</w:t>
        </w:r>
      </w:hyperlink>
      <w:r w:rsidRPr="2C021BBC">
        <w:rPr>
          <w:color w:val="3E3E3E"/>
        </w:rPr>
        <w:t>.</w:t>
      </w:r>
    </w:p>
    <w:p w14:paraId="2C409DDB" w14:textId="03B17AE2" w:rsidR="6DDDC901" w:rsidRDefault="6DDDC901" w:rsidP="6DDDC901">
      <w:pPr>
        <w:spacing w:after="0" w:line="240" w:lineRule="auto"/>
        <w:rPr>
          <w:color w:val="3E3E3E"/>
        </w:rPr>
      </w:pPr>
    </w:p>
    <w:p w14:paraId="79D8D8F4" w14:textId="5852CC3B" w:rsidR="67F14D73" w:rsidRDefault="56AF00CE" w:rsidP="6DDDC901">
      <w:pPr>
        <w:spacing w:after="0" w:line="240" w:lineRule="auto"/>
      </w:pPr>
      <w:r w:rsidRPr="7CAB5BFC">
        <w:t>W</w:t>
      </w:r>
      <w:r w:rsidR="67F14D73" w:rsidRPr="7CAB5BFC">
        <w:t xml:space="preserve">e </w:t>
      </w:r>
      <w:r w:rsidR="41AD5F85" w:rsidRPr="7CAB5BFC">
        <w:t xml:space="preserve">will be </w:t>
      </w:r>
      <w:r w:rsidR="67F14D73" w:rsidRPr="7CAB5BFC">
        <w:t>running</w:t>
      </w:r>
      <w:r w:rsidR="489BD041" w:rsidRPr="7CAB5BFC">
        <w:t xml:space="preserve"> the following modules</w:t>
      </w:r>
      <w:r w:rsidR="6AF97CC9" w:rsidRPr="7CAB5BFC">
        <w:t xml:space="preserve"> in the next academic year</w:t>
      </w:r>
      <w:r w:rsidR="67F14D73" w:rsidRPr="7CAB5BFC">
        <w:t>:</w:t>
      </w:r>
    </w:p>
    <w:p w14:paraId="372EC8F7" w14:textId="5277FD17" w:rsidR="67F14D73" w:rsidRDefault="5CDCA223" w:rsidP="6DDDC901">
      <w:pPr>
        <w:spacing w:after="0" w:line="240" w:lineRule="auto"/>
      </w:pPr>
      <w:r w:rsidRPr="60F7E264">
        <w:t>Module</w:t>
      </w:r>
      <w:r w:rsidR="67F14D73" w:rsidRPr="60F7E264">
        <w:t xml:space="preserve"> 1: 10-week group course (October-December</w:t>
      </w:r>
      <w:r w:rsidR="605A7C63" w:rsidRPr="60F7E264">
        <w:t>)</w:t>
      </w:r>
    </w:p>
    <w:p w14:paraId="35F573F2" w14:textId="36AC1341" w:rsidR="67F14D73" w:rsidRDefault="7797B2DC" w:rsidP="6DDDC901">
      <w:pPr>
        <w:spacing w:after="0" w:line="240" w:lineRule="auto"/>
      </w:pPr>
      <w:r w:rsidRPr="60F7E264">
        <w:t>Module</w:t>
      </w:r>
      <w:r w:rsidR="67F14D73" w:rsidRPr="60F7E264">
        <w:t xml:space="preserve"> 2: 10-week 1-to-1 mentoring/ workshop programme </w:t>
      </w:r>
      <w:r w:rsidR="093D8406" w:rsidRPr="60F7E264">
        <w:t>(</w:t>
      </w:r>
      <w:r w:rsidR="67F14D73" w:rsidRPr="60F7E264">
        <w:t>Jan</w:t>
      </w:r>
      <w:r w:rsidR="0D5667A7" w:rsidRPr="60F7E264">
        <w:t>uary</w:t>
      </w:r>
      <w:r w:rsidR="67F14D73" w:rsidRPr="60F7E264">
        <w:t>-</w:t>
      </w:r>
      <w:r w:rsidR="4FA0A658" w:rsidRPr="60F7E264">
        <w:t>April</w:t>
      </w:r>
      <w:r w:rsidR="67F14D73" w:rsidRPr="60F7E264">
        <w:t>)</w:t>
      </w:r>
    </w:p>
    <w:p w14:paraId="0A37501D" w14:textId="77777777" w:rsidR="00D8050A" w:rsidRDefault="00D8050A" w:rsidP="00D8050A">
      <w:pPr>
        <w:spacing w:after="0" w:line="240" w:lineRule="auto"/>
        <w:rPr>
          <w:rFonts w:cstheme="minorHAnsi"/>
          <w:color w:val="3E3E3E"/>
          <w:shd w:val="clear" w:color="auto" w:fill="FFFFFF"/>
        </w:rPr>
      </w:pPr>
    </w:p>
    <w:p w14:paraId="6DA11861" w14:textId="6FFFC58B" w:rsidR="196D40D4" w:rsidRDefault="061D3967" w:rsidP="6DDDC901">
      <w:pPr>
        <w:rPr>
          <w:b/>
          <w:bCs/>
          <w:color w:val="3E3E3E"/>
          <w:sz w:val="24"/>
          <w:szCs w:val="24"/>
        </w:rPr>
      </w:pPr>
      <w:r w:rsidRPr="6DDDC901">
        <w:rPr>
          <w:b/>
          <w:bCs/>
          <w:color w:val="3E3E3E"/>
          <w:sz w:val="24"/>
          <w:szCs w:val="24"/>
        </w:rPr>
        <w:t>Who is this role suitable for?</w:t>
      </w:r>
    </w:p>
    <w:p w14:paraId="5DAB6C7B" w14:textId="0E43E3BB" w:rsidR="00D8050A" w:rsidRDefault="0528BB98" w:rsidP="2D35AD54">
      <w:r w:rsidRPr="6DDDC901">
        <w:t>We currently have a team of volunteer teachers, but welcome expressio</w:t>
      </w:r>
      <w:r w:rsidR="74BAFA52" w:rsidRPr="6DDDC901">
        <w:t>ns of interest</w:t>
      </w:r>
      <w:r w:rsidR="4A35F71D" w:rsidRPr="6DDDC901">
        <w:t xml:space="preserve"> from</w:t>
      </w:r>
      <w:r w:rsidR="32E288D7" w:rsidRPr="6DDDC901">
        <w:t xml:space="preserve"> </w:t>
      </w:r>
      <w:r w:rsidR="061D3967" w:rsidRPr="6DDDC901">
        <w:t>practitioners</w:t>
      </w:r>
      <w:r w:rsidR="59C7E49D" w:rsidRPr="6DDDC901">
        <w:t xml:space="preserve"> with experience of teaching EAP</w:t>
      </w:r>
      <w:r w:rsidR="061D3967" w:rsidRPr="6DDDC901">
        <w:t xml:space="preserve"> who </w:t>
      </w:r>
      <w:r w:rsidR="59606AA9" w:rsidRPr="6DDDC901">
        <w:t xml:space="preserve">also </w:t>
      </w:r>
      <w:r w:rsidR="061D3967" w:rsidRPr="6DDDC901">
        <w:t>wish to contribute their time and skills to a social justice cause</w:t>
      </w:r>
      <w:r w:rsidR="5AA1A09E" w:rsidRPr="6DDDC901">
        <w:t>,</w:t>
      </w:r>
      <w:r w:rsidR="061D3967" w:rsidRPr="6DDDC901">
        <w:t xml:space="preserve"> but have not </w:t>
      </w:r>
      <w:r w:rsidR="33A464B8" w:rsidRPr="6DDDC901">
        <w:t xml:space="preserve">yet </w:t>
      </w:r>
      <w:r w:rsidR="061D3967" w:rsidRPr="6DDDC901">
        <w:t>had the opportunity to do so.</w:t>
      </w:r>
      <w:r w:rsidR="763E1F19" w:rsidRPr="6DDDC901">
        <w:t xml:space="preserve"> We would like to emphasise that we are not able to recruit tutors who have little or no experience of teaching EAP, as </w:t>
      </w:r>
      <w:r w:rsidR="60E8030D" w:rsidRPr="6DDDC901">
        <w:t xml:space="preserve">we do not have the capacity to provide additional training and support in this area. However, </w:t>
      </w:r>
      <w:r w:rsidR="37F39C7A" w:rsidRPr="6DDDC901">
        <w:t>we</w:t>
      </w:r>
      <w:r w:rsidR="1E1727BD" w:rsidRPr="6DDDC901">
        <w:t xml:space="preserve"> will</w:t>
      </w:r>
      <w:r w:rsidR="37F39C7A" w:rsidRPr="6DDDC901">
        <w:t xml:space="preserve"> provide training and support in the areas outlined in the ‘Support Pro</w:t>
      </w:r>
      <w:r w:rsidR="7669446B" w:rsidRPr="6DDDC901">
        <w:t>vided for Tutors’ section below</w:t>
      </w:r>
      <w:r w:rsidR="62739C75" w:rsidRPr="6DDDC901">
        <w:t xml:space="preserve">, and </w:t>
      </w:r>
      <w:r w:rsidR="2ABAC6D5" w:rsidRPr="6DDDC901">
        <w:t>expect</w:t>
      </w:r>
      <w:r w:rsidR="62739C75" w:rsidRPr="6DDDC901">
        <w:t xml:space="preserve"> that this will attract tutors who are keen to develop their knowledge and practice in these areas.</w:t>
      </w:r>
    </w:p>
    <w:p w14:paraId="50601A90" w14:textId="6281F541" w:rsidR="00E8798A" w:rsidRPr="00E8798A" w:rsidRDefault="4A5AC4FC" w:rsidP="2468892B">
      <w:pPr>
        <w:rPr>
          <w:b/>
          <w:bCs/>
          <w:sz w:val="24"/>
          <w:szCs w:val="24"/>
        </w:rPr>
      </w:pPr>
      <w:r w:rsidRPr="2468892B">
        <w:rPr>
          <w:b/>
          <w:bCs/>
          <w:sz w:val="24"/>
          <w:szCs w:val="24"/>
        </w:rPr>
        <w:t xml:space="preserve">Volunteer Tutor </w:t>
      </w:r>
      <w:r w:rsidR="65A7548C" w:rsidRPr="2468892B">
        <w:rPr>
          <w:b/>
          <w:bCs/>
          <w:sz w:val="24"/>
          <w:szCs w:val="24"/>
        </w:rPr>
        <w:t>R</w:t>
      </w:r>
      <w:r w:rsidR="06D1B781" w:rsidRPr="2468892B">
        <w:rPr>
          <w:b/>
          <w:bCs/>
          <w:sz w:val="24"/>
          <w:szCs w:val="24"/>
        </w:rPr>
        <w:t>oles</w:t>
      </w:r>
      <w:r w:rsidR="65A7548C" w:rsidRPr="2468892B">
        <w:rPr>
          <w:b/>
          <w:bCs/>
          <w:sz w:val="24"/>
          <w:szCs w:val="24"/>
        </w:rPr>
        <w:t xml:space="preserve"> </w:t>
      </w:r>
    </w:p>
    <w:p w14:paraId="217AD274" w14:textId="7A81EF64" w:rsidR="23D7AC18" w:rsidRDefault="1DA0FD5B" w:rsidP="6DDDC901">
      <w:pPr>
        <w:rPr>
          <w:b/>
          <w:bCs/>
          <w:sz w:val="24"/>
          <w:szCs w:val="24"/>
        </w:rPr>
      </w:pPr>
      <w:r w:rsidRPr="2468892B">
        <w:rPr>
          <w:b/>
          <w:bCs/>
          <w:sz w:val="24"/>
          <w:szCs w:val="24"/>
        </w:rPr>
        <w:t>Module</w:t>
      </w:r>
      <w:r w:rsidR="23D7AC18" w:rsidRPr="2468892B">
        <w:rPr>
          <w:b/>
          <w:bCs/>
          <w:sz w:val="24"/>
          <w:szCs w:val="24"/>
        </w:rPr>
        <w:t xml:space="preserve"> 1</w:t>
      </w:r>
    </w:p>
    <w:p w14:paraId="7FE0656B" w14:textId="7B3CABB0" w:rsidR="00D8050A" w:rsidRDefault="578621ED" w:rsidP="2468892B">
      <w:pPr>
        <w:shd w:val="clear" w:color="auto" w:fill="FFFFFF" w:themeFill="background1"/>
        <w:rPr>
          <w:i/>
          <w:iCs/>
          <w:color w:val="000000" w:themeColor="text1"/>
        </w:rPr>
      </w:pPr>
      <w:r w:rsidRPr="2468892B">
        <w:rPr>
          <w:i/>
          <w:iCs/>
          <w:color w:val="000000" w:themeColor="text1"/>
        </w:rPr>
        <w:t xml:space="preserve">Role 1: </w:t>
      </w:r>
      <w:r w:rsidR="78A9A85C" w:rsidRPr="2468892B">
        <w:rPr>
          <w:i/>
          <w:iCs/>
          <w:color w:val="000000" w:themeColor="text1"/>
        </w:rPr>
        <w:t>Group</w:t>
      </w:r>
      <w:r w:rsidR="36D89486" w:rsidRPr="2468892B">
        <w:rPr>
          <w:i/>
          <w:iCs/>
          <w:color w:val="000000" w:themeColor="text1"/>
        </w:rPr>
        <w:t xml:space="preserve"> Tutor</w:t>
      </w:r>
    </w:p>
    <w:p w14:paraId="5A5BD0FE" w14:textId="7BC6AF75" w:rsidR="00D8050A" w:rsidRDefault="36D89486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This role involves t</w:t>
      </w:r>
      <w:r w:rsidR="65A7548C" w:rsidRPr="2468892B">
        <w:rPr>
          <w:color w:val="000000" w:themeColor="text1"/>
        </w:rPr>
        <w:t>each</w:t>
      </w:r>
      <w:r w:rsidR="775D4106" w:rsidRPr="2468892B">
        <w:rPr>
          <w:color w:val="000000" w:themeColor="text1"/>
        </w:rPr>
        <w:t>ing</w:t>
      </w:r>
      <w:r w:rsidR="65A7548C" w:rsidRPr="2468892B">
        <w:rPr>
          <w:color w:val="000000" w:themeColor="text1"/>
        </w:rPr>
        <w:t xml:space="preserve"> one 90-minute </w:t>
      </w:r>
      <w:r w:rsidR="42205B46" w:rsidRPr="2468892B">
        <w:rPr>
          <w:color w:val="000000" w:themeColor="text1"/>
        </w:rPr>
        <w:t xml:space="preserve">EAP </w:t>
      </w:r>
      <w:r w:rsidR="65A7548C" w:rsidRPr="2468892B">
        <w:rPr>
          <w:color w:val="000000" w:themeColor="text1"/>
        </w:rPr>
        <w:t xml:space="preserve">online session per week for </w:t>
      </w:r>
      <w:r w:rsidR="62CDE8AD" w:rsidRPr="2468892B">
        <w:rPr>
          <w:color w:val="000000" w:themeColor="text1"/>
        </w:rPr>
        <w:t xml:space="preserve">a </w:t>
      </w:r>
      <w:r w:rsidR="392DA20C" w:rsidRPr="2468892B">
        <w:rPr>
          <w:color w:val="000000" w:themeColor="text1"/>
        </w:rPr>
        <w:t>10</w:t>
      </w:r>
      <w:r w:rsidR="65A7548C" w:rsidRPr="2468892B">
        <w:rPr>
          <w:color w:val="000000" w:themeColor="text1"/>
        </w:rPr>
        <w:t>-week block</w:t>
      </w:r>
      <w:r w:rsidR="7BD18E42" w:rsidRPr="2468892B">
        <w:rPr>
          <w:color w:val="000000" w:themeColor="text1"/>
        </w:rPr>
        <w:t>.</w:t>
      </w:r>
      <w:r w:rsidR="6AA4A343" w:rsidRPr="2468892B">
        <w:rPr>
          <w:color w:val="000000" w:themeColor="text1"/>
        </w:rPr>
        <w:t xml:space="preserve"> Teaching materials will be provided.</w:t>
      </w:r>
      <w:r w:rsidR="6A966A29" w:rsidRPr="2468892B">
        <w:rPr>
          <w:color w:val="000000" w:themeColor="text1"/>
        </w:rPr>
        <w:t xml:space="preserve"> </w:t>
      </w:r>
    </w:p>
    <w:p w14:paraId="7D5E07EE" w14:textId="1B8ED14D" w:rsidR="00D8050A" w:rsidRDefault="54CFEC50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You will need to:</w:t>
      </w:r>
    </w:p>
    <w:p w14:paraId="2749F64E" w14:textId="66529ADC" w:rsidR="00D8050A" w:rsidRDefault="54CFEC50" w:rsidP="2C021BBC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Be available to teach an evening session during the week (</w:t>
      </w:r>
      <w:proofErr w:type="gramStart"/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e.g.</w:t>
      </w:r>
      <w:proofErr w:type="gramEnd"/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6-7.30</w:t>
      </w:r>
      <w:r w:rsidR="59DB2F73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pm)</w:t>
      </w:r>
    </w:p>
    <w:p w14:paraId="58A1DEEB" w14:textId="27F51AFA" w:rsidR="00D8050A" w:rsidRDefault="54CFEC50" w:rsidP="2468892B">
      <w:pPr>
        <w:pStyle w:val="ListParagraph"/>
        <w:numPr>
          <w:ilvl w:val="0"/>
          <w:numId w:val="6"/>
        </w:numPr>
        <w:shd w:val="clear" w:color="auto" w:fill="FFFFFF" w:themeFill="background1"/>
        <w:rPr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Liaise with your co-tutor </w:t>
      </w:r>
    </w:p>
    <w:p w14:paraId="4C2782C4" w14:textId="4AA054D6" w:rsidR="54CFEC50" w:rsidRDefault="54CFEC50" w:rsidP="02B3F4D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2B3F4DD">
        <w:rPr>
          <w:rFonts w:asciiTheme="minorHAnsi" w:hAnsiTheme="minorHAnsi" w:cstheme="minorBidi"/>
          <w:color w:val="000000" w:themeColor="text1"/>
          <w:sz w:val="22"/>
          <w:szCs w:val="22"/>
        </w:rPr>
        <w:t>Complete any marking</w:t>
      </w:r>
      <w:r w:rsidR="4979EC76" w:rsidRPr="02B3F4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required</w:t>
      </w:r>
      <w:r w:rsidRPr="02B3F4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your class</w:t>
      </w:r>
    </w:p>
    <w:p w14:paraId="55142E47" w14:textId="7CBC2123" w:rsidR="00D8050A" w:rsidRDefault="00D8050A" w:rsidP="2468892B"/>
    <w:p w14:paraId="585036D2" w14:textId="3D63E1AA" w:rsidR="000066B9" w:rsidRDefault="000066B9" w:rsidP="2468892B"/>
    <w:p w14:paraId="3BD5134B" w14:textId="77777777" w:rsidR="000066B9" w:rsidRDefault="000066B9" w:rsidP="2468892B"/>
    <w:p w14:paraId="64A43B4C" w14:textId="14195C22" w:rsidR="00D8050A" w:rsidRDefault="34DA600F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i/>
          <w:iCs/>
          <w:color w:val="000000" w:themeColor="text1"/>
        </w:rPr>
        <w:lastRenderedPageBreak/>
        <w:t xml:space="preserve">Role 2: </w:t>
      </w:r>
      <w:r w:rsidR="1C836469" w:rsidRPr="2468892B">
        <w:rPr>
          <w:i/>
          <w:iCs/>
          <w:color w:val="000000" w:themeColor="text1"/>
        </w:rPr>
        <w:t>Personal Tutor</w:t>
      </w:r>
      <w:r w:rsidR="366ECC4D" w:rsidRPr="2468892B">
        <w:rPr>
          <w:i/>
          <w:iCs/>
          <w:color w:val="000000" w:themeColor="text1"/>
        </w:rPr>
        <w:t xml:space="preserve"> </w:t>
      </w:r>
      <w:r w:rsidR="22A0EB79" w:rsidRPr="2468892B">
        <w:rPr>
          <w:i/>
          <w:iCs/>
          <w:color w:val="000000" w:themeColor="text1"/>
        </w:rPr>
        <w:t xml:space="preserve">(individual or group) </w:t>
      </w:r>
    </w:p>
    <w:p w14:paraId="65F02081" w14:textId="4E69EE37" w:rsidR="00D8050A" w:rsidRDefault="232A9F2F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 xml:space="preserve">This role involves conducting tutorials (individual or group) throughout the </w:t>
      </w:r>
      <w:r w:rsidR="60740760" w:rsidRPr="2468892B">
        <w:rPr>
          <w:color w:val="000000" w:themeColor="text1"/>
        </w:rPr>
        <w:t>10</w:t>
      </w:r>
      <w:r w:rsidRPr="2468892B">
        <w:rPr>
          <w:color w:val="000000" w:themeColor="text1"/>
        </w:rPr>
        <w:t>-week block</w:t>
      </w:r>
      <w:r w:rsidR="62C9810B" w:rsidRPr="2468892B">
        <w:rPr>
          <w:color w:val="000000" w:themeColor="text1"/>
        </w:rPr>
        <w:t>.</w:t>
      </w:r>
    </w:p>
    <w:p w14:paraId="4DB823C6" w14:textId="56D2600C" w:rsidR="00D8050A" w:rsidRDefault="232A9F2F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You will need to:</w:t>
      </w:r>
    </w:p>
    <w:p w14:paraId="21942E67" w14:textId="2FF0DC8D" w:rsidR="00D8050A" w:rsidRDefault="232A9F2F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Arrange regular tutorials (20 mins each) with </w:t>
      </w:r>
      <w:r w:rsidR="54EBED9F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up to 5 </w:t>
      </w: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students </w:t>
      </w:r>
      <w:r w:rsidR="1CF95D71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(or a group) </w:t>
      </w: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over the 10</w:t>
      </w:r>
      <w:r w:rsidR="22F6E858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week period</w:t>
      </w:r>
    </w:p>
    <w:p w14:paraId="1712400D" w14:textId="322DF6BF" w:rsidR="00D8050A" w:rsidRDefault="454E9BBB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Support students</w:t>
      </w:r>
      <w:r w:rsidR="66F4427C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with an academic focus, but be prepared to respond to pasto</w:t>
      </w:r>
      <w:r w:rsidR="61DB61A5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ra</w:t>
      </w:r>
      <w:r w:rsidR="66F4427C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l concerns</w:t>
      </w:r>
    </w:p>
    <w:p w14:paraId="09D17754" w14:textId="4E4E3CB9" w:rsidR="00D8050A" w:rsidRDefault="454E9BBB" w:rsidP="2468892B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2468892B">
        <w:rPr>
          <w:rFonts w:asciiTheme="minorHAnsi" w:hAnsiTheme="minorHAnsi" w:cstheme="minorBidi"/>
          <w:sz w:val="22"/>
          <w:szCs w:val="22"/>
        </w:rPr>
        <w:t>Flag up potential problems (</w:t>
      </w:r>
      <w:proofErr w:type="gramStart"/>
      <w:r w:rsidRPr="2468892B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Pr="2468892B">
        <w:rPr>
          <w:rFonts w:asciiTheme="minorHAnsi" w:hAnsiTheme="minorHAnsi" w:cstheme="minorBidi"/>
          <w:sz w:val="22"/>
          <w:szCs w:val="22"/>
        </w:rPr>
        <w:t xml:space="preserve"> pastoral issues) to the </w:t>
      </w:r>
      <w:proofErr w:type="spellStart"/>
      <w:r w:rsidRPr="2468892B">
        <w:rPr>
          <w:rFonts w:asciiTheme="minorHAnsi" w:hAnsiTheme="minorHAnsi" w:cstheme="minorBidi"/>
          <w:sz w:val="22"/>
          <w:szCs w:val="22"/>
        </w:rPr>
        <w:t>RefugEAP</w:t>
      </w:r>
      <w:proofErr w:type="spellEnd"/>
      <w:r w:rsidRPr="2468892B">
        <w:rPr>
          <w:rFonts w:asciiTheme="minorHAnsi" w:hAnsiTheme="minorHAnsi" w:cstheme="minorBidi"/>
          <w:sz w:val="22"/>
          <w:szCs w:val="22"/>
        </w:rPr>
        <w:t xml:space="preserve"> co-ordinating team</w:t>
      </w:r>
    </w:p>
    <w:p w14:paraId="21E91FB7" w14:textId="14445211" w:rsidR="00D8050A" w:rsidRDefault="259927AE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Complete any marking required</w:t>
      </w:r>
    </w:p>
    <w:p w14:paraId="40E2C78A" w14:textId="6CDD1783" w:rsidR="00D8050A" w:rsidRDefault="00D8050A" w:rsidP="2468892B">
      <w:pPr>
        <w:shd w:val="clear" w:color="auto" w:fill="FFFFFF" w:themeFill="background1"/>
        <w:rPr>
          <w:color w:val="000000" w:themeColor="text1"/>
        </w:rPr>
      </w:pPr>
    </w:p>
    <w:p w14:paraId="11112159" w14:textId="69406F06" w:rsidR="3E546F3A" w:rsidRDefault="3E546F3A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For all roles you will need to:</w:t>
      </w:r>
    </w:p>
    <w:p w14:paraId="7CB41207" w14:textId="47FA0B6B" w:rsidR="003534A6" w:rsidRPr="00A63560" w:rsidRDefault="343E6038" w:rsidP="6DDDC901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Complete</w:t>
      </w:r>
      <w:r w:rsidR="27844C62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tutor induction and training sessions</w:t>
      </w:r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</w:t>
      </w:r>
      <w:proofErr w:type="gramStart"/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>e.g.</w:t>
      </w:r>
      <w:proofErr w:type="gramEnd"/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trauma training)</w:t>
      </w:r>
    </w:p>
    <w:p w14:paraId="7755C63C" w14:textId="77777777" w:rsidR="00E8798A" w:rsidRPr="00A63560" w:rsidRDefault="65A7548C" w:rsidP="6DDDC901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DDDC901">
        <w:rPr>
          <w:rFonts w:asciiTheme="minorHAnsi" w:hAnsiTheme="minorHAnsi" w:cstheme="minorBidi"/>
          <w:color w:val="000000" w:themeColor="text1"/>
          <w:sz w:val="22"/>
          <w:szCs w:val="22"/>
        </w:rPr>
        <w:t>Keep accurate registers</w:t>
      </w:r>
    </w:p>
    <w:p w14:paraId="77E58CE1" w14:textId="43C01302" w:rsidR="00E8798A" w:rsidRPr="00A63560" w:rsidRDefault="5191C90C" w:rsidP="6DDDC901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</w:rPr>
      </w:pPr>
      <w:r w:rsidRPr="6DDDC901">
        <w:rPr>
          <w:rFonts w:asciiTheme="minorHAnsi" w:hAnsiTheme="minorHAnsi" w:cstheme="minorBidi"/>
          <w:sz w:val="22"/>
          <w:szCs w:val="22"/>
        </w:rPr>
        <w:t>A</w:t>
      </w:r>
      <w:r w:rsidR="366ECC4D" w:rsidRPr="6DDDC901">
        <w:rPr>
          <w:rFonts w:asciiTheme="minorHAnsi" w:hAnsiTheme="minorHAnsi" w:cstheme="minorBidi"/>
          <w:sz w:val="22"/>
          <w:szCs w:val="22"/>
        </w:rPr>
        <w:t>ttend tutor meetings</w:t>
      </w:r>
    </w:p>
    <w:p w14:paraId="5D14A820" w14:textId="01FFF912" w:rsidR="26A5EFFF" w:rsidRDefault="26A5EFFF" w:rsidP="2468892B">
      <w:pPr>
        <w:pStyle w:val="ListParagraph"/>
        <w:numPr>
          <w:ilvl w:val="0"/>
          <w:numId w:val="6"/>
        </w:numPr>
      </w:pPr>
      <w:r w:rsidRPr="2468892B">
        <w:rPr>
          <w:rFonts w:asciiTheme="minorHAnsi" w:hAnsiTheme="minorHAnsi" w:cstheme="minorBidi"/>
          <w:sz w:val="22"/>
          <w:szCs w:val="22"/>
        </w:rPr>
        <w:t>Flag up potential problems (</w:t>
      </w:r>
      <w:proofErr w:type="gramStart"/>
      <w:r w:rsidRPr="2468892B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Pr="2468892B">
        <w:rPr>
          <w:rFonts w:asciiTheme="minorHAnsi" w:hAnsiTheme="minorHAnsi" w:cstheme="minorBidi"/>
          <w:sz w:val="22"/>
          <w:szCs w:val="22"/>
        </w:rPr>
        <w:t xml:space="preserve"> pastoral issues) to the </w:t>
      </w:r>
      <w:proofErr w:type="spellStart"/>
      <w:r w:rsidRPr="2468892B">
        <w:rPr>
          <w:rFonts w:asciiTheme="minorHAnsi" w:hAnsiTheme="minorHAnsi" w:cstheme="minorBidi"/>
          <w:sz w:val="22"/>
          <w:szCs w:val="22"/>
        </w:rPr>
        <w:t>RefugEAP</w:t>
      </w:r>
      <w:proofErr w:type="spellEnd"/>
      <w:r w:rsidRPr="2468892B">
        <w:rPr>
          <w:rFonts w:asciiTheme="minorHAnsi" w:hAnsiTheme="minorHAnsi" w:cstheme="minorBidi"/>
          <w:sz w:val="22"/>
          <w:szCs w:val="22"/>
        </w:rPr>
        <w:t xml:space="preserve"> co-ordinating team</w:t>
      </w:r>
    </w:p>
    <w:p w14:paraId="1F271FC6" w14:textId="7AF4DEC7" w:rsidR="2468892B" w:rsidRDefault="2468892B" w:rsidP="2468892B">
      <w:pPr>
        <w:rPr>
          <w:rFonts w:ascii="Calibri" w:eastAsia="Calibri" w:hAnsi="Calibri" w:cs="Calibri"/>
          <w:sz w:val="24"/>
          <w:szCs w:val="24"/>
        </w:rPr>
      </w:pPr>
    </w:p>
    <w:p w14:paraId="2BC0890D" w14:textId="005919DF" w:rsidR="26A5EFFF" w:rsidRDefault="2359F19C" w:rsidP="2468892B">
      <w:pPr>
        <w:rPr>
          <w:rFonts w:eastAsia="Calibri"/>
          <w:b/>
          <w:bCs/>
        </w:rPr>
      </w:pPr>
      <w:r w:rsidRPr="2468892B">
        <w:rPr>
          <w:rFonts w:eastAsia="Calibri"/>
          <w:b/>
          <w:bCs/>
        </w:rPr>
        <w:t>Module</w:t>
      </w:r>
      <w:r w:rsidR="26A5EFFF" w:rsidRPr="2468892B">
        <w:rPr>
          <w:rFonts w:eastAsia="Calibri"/>
          <w:b/>
          <w:bCs/>
        </w:rPr>
        <w:t xml:space="preserve"> 2</w:t>
      </w:r>
    </w:p>
    <w:p w14:paraId="10D72748" w14:textId="33AFF155" w:rsidR="26A5EFFF" w:rsidRDefault="586B0B41" w:rsidP="2468892B">
      <w:pPr>
        <w:shd w:val="clear" w:color="auto" w:fill="FFFFFF" w:themeFill="background1"/>
        <w:rPr>
          <w:i/>
          <w:iCs/>
          <w:color w:val="000000" w:themeColor="text1"/>
        </w:rPr>
      </w:pPr>
      <w:r w:rsidRPr="2468892B">
        <w:rPr>
          <w:i/>
          <w:iCs/>
          <w:color w:val="000000" w:themeColor="text1"/>
        </w:rPr>
        <w:t xml:space="preserve">Role 1: </w:t>
      </w:r>
      <w:r w:rsidR="44067880" w:rsidRPr="2468892B">
        <w:rPr>
          <w:i/>
          <w:iCs/>
          <w:color w:val="000000" w:themeColor="text1"/>
        </w:rPr>
        <w:t>EAP Mentor</w:t>
      </w:r>
    </w:p>
    <w:p w14:paraId="6ABAB983" w14:textId="7593DC7F" w:rsidR="26A5EFFF" w:rsidRDefault="44067880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 xml:space="preserve">This role involves mentoring </w:t>
      </w:r>
      <w:r w:rsidR="26A5EFFF" w:rsidRPr="2468892B">
        <w:rPr>
          <w:color w:val="000000" w:themeColor="text1"/>
        </w:rPr>
        <w:t>1-3 students (5-10 tutorials</w:t>
      </w:r>
      <w:r w:rsidR="088DC1F4" w:rsidRPr="2468892B">
        <w:rPr>
          <w:color w:val="000000" w:themeColor="text1"/>
        </w:rPr>
        <w:t xml:space="preserve"> each</w:t>
      </w:r>
      <w:r w:rsidR="26A5EFFF" w:rsidRPr="2468892B">
        <w:rPr>
          <w:color w:val="000000" w:themeColor="text1"/>
        </w:rPr>
        <w:t>) across the 10-week period</w:t>
      </w:r>
    </w:p>
    <w:p w14:paraId="0CE61872" w14:textId="56D2600C" w:rsidR="29BF817D" w:rsidRDefault="29BF817D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You will need to:</w:t>
      </w:r>
    </w:p>
    <w:p w14:paraId="2B189B26" w14:textId="11499988" w:rsidR="29BF817D" w:rsidRDefault="29BF817D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Arrange regular tutorials (30 mins each) </w:t>
      </w:r>
    </w:p>
    <w:p w14:paraId="7D247754" w14:textId="417C8A96" w:rsidR="29BF817D" w:rsidRDefault="29BF817D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Set weekly tasks/ follow-up activities depending on student needs</w:t>
      </w:r>
    </w:p>
    <w:p w14:paraId="30591B48" w14:textId="44A8B3C0" w:rsidR="29BF817D" w:rsidRDefault="29BF817D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Support students with an academic focus, but be prepared to respond to pastoral concerns</w:t>
      </w:r>
    </w:p>
    <w:p w14:paraId="6D81B93F" w14:textId="4C87595C" w:rsidR="29BF817D" w:rsidRDefault="29BF817D" w:rsidP="2468892B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2468892B">
        <w:rPr>
          <w:rFonts w:asciiTheme="minorHAnsi" w:hAnsiTheme="minorHAnsi" w:cstheme="minorBidi"/>
          <w:sz w:val="22"/>
          <w:szCs w:val="22"/>
        </w:rPr>
        <w:t>Flag up potential problems (</w:t>
      </w:r>
      <w:proofErr w:type="gramStart"/>
      <w:r w:rsidRPr="2468892B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Pr="2468892B">
        <w:rPr>
          <w:rFonts w:asciiTheme="minorHAnsi" w:hAnsiTheme="minorHAnsi" w:cstheme="minorBidi"/>
          <w:sz w:val="22"/>
          <w:szCs w:val="22"/>
        </w:rPr>
        <w:t xml:space="preserve"> pastoral issues) to the </w:t>
      </w:r>
      <w:proofErr w:type="spellStart"/>
      <w:r w:rsidRPr="2468892B">
        <w:rPr>
          <w:rFonts w:asciiTheme="minorHAnsi" w:hAnsiTheme="minorHAnsi" w:cstheme="minorBidi"/>
          <w:sz w:val="22"/>
          <w:szCs w:val="22"/>
        </w:rPr>
        <w:t>RefugEAP</w:t>
      </w:r>
      <w:proofErr w:type="spellEnd"/>
      <w:r w:rsidRPr="2468892B">
        <w:rPr>
          <w:rFonts w:asciiTheme="minorHAnsi" w:hAnsiTheme="minorHAnsi" w:cstheme="minorBidi"/>
          <w:sz w:val="22"/>
          <w:szCs w:val="22"/>
        </w:rPr>
        <w:t xml:space="preserve"> co-ordinating team</w:t>
      </w:r>
    </w:p>
    <w:p w14:paraId="5C21D402" w14:textId="1B62645C" w:rsidR="2468892B" w:rsidRDefault="2468892B" w:rsidP="2468892B">
      <w:pPr>
        <w:shd w:val="clear" w:color="auto" w:fill="FFFFFF" w:themeFill="background1"/>
        <w:rPr>
          <w:color w:val="000000" w:themeColor="text1"/>
          <w:sz w:val="16"/>
          <w:szCs w:val="16"/>
        </w:rPr>
      </w:pPr>
    </w:p>
    <w:p w14:paraId="09103896" w14:textId="625BC3AE" w:rsidR="26A5EFFF" w:rsidRDefault="62B06031" w:rsidP="2468892B">
      <w:pPr>
        <w:shd w:val="clear" w:color="auto" w:fill="FFFFFF" w:themeFill="background1"/>
        <w:rPr>
          <w:i/>
          <w:iCs/>
          <w:color w:val="000000" w:themeColor="text1"/>
        </w:rPr>
      </w:pPr>
      <w:r w:rsidRPr="2468892B">
        <w:rPr>
          <w:i/>
          <w:iCs/>
          <w:color w:val="000000" w:themeColor="text1"/>
        </w:rPr>
        <w:t xml:space="preserve">Role 2: </w:t>
      </w:r>
      <w:r w:rsidR="3B6DDEA1" w:rsidRPr="2468892B">
        <w:rPr>
          <w:i/>
          <w:iCs/>
          <w:color w:val="000000" w:themeColor="text1"/>
        </w:rPr>
        <w:t>Workshop Tutor</w:t>
      </w:r>
    </w:p>
    <w:p w14:paraId="087072B0" w14:textId="51E99330" w:rsidR="26A5EFFF" w:rsidRDefault="3B6DDEA1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This role involves delivering regular or one-off workshops, depending on your availability and areas of expertise.</w:t>
      </w:r>
    </w:p>
    <w:p w14:paraId="00620355" w14:textId="6F9C1CF7" w:rsidR="26A5EFFF" w:rsidRDefault="3B6DDEA1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>You will need to:</w:t>
      </w:r>
    </w:p>
    <w:p w14:paraId="27097F13" w14:textId="15179AC9" w:rsidR="26A5EFFF" w:rsidRDefault="3B6DDEA1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Indicate your availability for regular or one-off workshops </w:t>
      </w:r>
      <w:r w:rsidR="26A5EFFF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proofErr w:type="gramStart"/>
      <w:r w:rsidR="26A5EFFF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e.g.</w:t>
      </w:r>
      <w:proofErr w:type="gramEnd"/>
      <w:r w:rsidR="26A5EFFF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IELTS preparation/ General English/ Academic English) </w:t>
      </w:r>
    </w:p>
    <w:p w14:paraId="1ABEB611" w14:textId="5E2E7F98" w:rsidR="2C021BBC" w:rsidRDefault="65AE3111" w:rsidP="2468892B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r w:rsidRPr="02B3F4DD">
        <w:rPr>
          <w:rFonts w:asciiTheme="minorHAnsi" w:hAnsiTheme="minorHAnsi" w:cstheme="minorBidi"/>
          <w:color w:val="000000" w:themeColor="text1"/>
          <w:sz w:val="22"/>
          <w:szCs w:val="22"/>
        </w:rPr>
        <w:t>Complete marking as required (</w:t>
      </w:r>
      <w:proofErr w:type="gramStart"/>
      <w:r w:rsidRPr="02B3F4DD">
        <w:rPr>
          <w:rFonts w:asciiTheme="minorHAnsi" w:hAnsiTheme="minorHAnsi" w:cstheme="minorBidi"/>
          <w:color w:val="000000" w:themeColor="text1"/>
          <w:sz w:val="22"/>
          <w:szCs w:val="22"/>
        </w:rPr>
        <w:t>e.g.</w:t>
      </w:r>
      <w:proofErr w:type="gramEnd"/>
      <w:r w:rsidRPr="02B3F4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writing mocks)</w:t>
      </w:r>
    </w:p>
    <w:p w14:paraId="1A2D3B9D" w14:textId="56F6A26D" w:rsidR="02B3F4DD" w:rsidRDefault="02B3F4DD" w:rsidP="02B3F4DD">
      <w:pPr>
        <w:shd w:val="clear" w:color="auto" w:fill="FFFFFF" w:themeFill="background1"/>
        <w:rPr>
          <w:color w:val="000000" w:themeColor="text1"/>
        </w:rPr>
      </w:pPr>
    </w:p>
    <w:p w14:paraId="7E4E52B3" w14:textId="0C139F2E" w:rsidR="65AE3111" w:rsidRDefault="65AE3111" w:rsidP="2468892B">
      <w:pPr>
        <w:shd w:val="clear" w:color="auto" w:fill="FFFFFF" w:themeFill="background1"/>
        <w:rPr>
          <w:color w:val="000000" w:themeColor="text1"/>
        </w:rPr>
      </w:pPr>
      <w:r w:rsidRPr="2468892B">
        <w:rPr>
          <w:color w:val="000000" w:themeColor="text1"/>
        </w:rPr>
        <w:t xml:space="preserve">For both </w:t>
      </w:r>
      <w:r w:rsidR="3AB8BEF3" w:rsidRPr="2468892B">
        <w:rPr>
          <w:color w:val="000000" w:themeColor="text1"/>
        </w:rPr>
        <w:t xml:space="preserve">roles </w:t>
      </w:r>
      <w:r w:rsidRPr="2468892B">
        <w:rPr>
          <w:color w:val="000000" w:themeColor="text1"/>
        </w:rPr>
        <w:t>you will need to:</w:t>
      </w:r>
    </w:p>
    <w:p w14:paraId="30E7A762" w14:textId="11EBD48C" w:rsidR="4C862F01" w:rsidRDefault="4C862F01" w:rsidP="2468892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Complete</w:t>
      </w:r>
      <w:r w:rsidR="65AE3111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tutor induction and training sessions</w:t>
      </w:r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</w:t>
      </w:r>
      <w:proofErr w:type="gramStart"/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>e.g.</w:t>
      </w:r>
      <w:proofErr w:type="gramEnd"/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trauma training)</w:t>
      </w:r>
    </w:p>
    <w:p w14:paraId="224A2DE6" w14:textId="77777777" w:rsidR="65AE3111" w:rsidRDefault="65AE3111" w:rsidP="2468892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Keep accurate registers</w:t>
      </w:r>
    </w:p>
    <w:p w14:paraId="38A7CD9C" w14:textId="43C01302" w:rsidR="65AE3111" w:rsidRDefault="65AE3111" w:rsidP="2468892B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</w:rPr>
      </w:pPr>
      <w:r w:rsidRPr="2468892B">
        <w:rPr>
          <w:rFonts w:asciiTheme="minorHAnsi" w:hAnsiTheme="minorHAnsi" w:cstheme="minorBidi"/>
          <w:sz w:val="22"/>
          <w:szCs w:val="22"/>
        </w:rPr>
        <w:t>Attend tutor meetings</w:t>
      </w:r>
    </w:p>
    <w:p w14:paraId="428BAF57" w14:textId="02C97592" w:rsidR="65AE3111" w:rsidRDefault="65AE3111" w:rsidP="2468892B">
      <w:pPr>
        <w:pStyle w:val="ListParagraph"/>
        <w:numPr>
          <w:ilvl w:val="0"/>
          <w:numId w:val="6"/>
        </w:numPr>
      </w:pPr>
      <w:r w:rsidRPr="02B3F4DD">
        <w:rPr>
          <w:rFonts w:asciiTheme="minorHAnsi" w:hAnsiTheme="minorHAnsi" w:cstheme="minorBidi"/>
          <w:sz w:val="22"/>
          <w:szCs w:val="22"/>
        </w:rPr>
        <w:t>Flag up potential problems (</w:t>
      </w:r>
      <w:proofErr w:type="gramStart"/>
      <w:r w:rsidRPr="02B3F4DD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Pr="02B3F4DD">
        <w:rPr>
          <w:rFonts w:asciiTheme="minorHAnsi" w:hAnsiTheme="minorHAnsi" w:cstheme="minorBidi"/>
          <w:sz w:val="22"/>
          <w:szCs w:val="22"/>
        </w:rPr>
        <w:t xml:space="preserve"> pastoral issues) to the </w:t>
      </w:r>
      <w:proofErr w:type="spellStart"/>
      <w:r w:rsidRPr="02B3F4DD">
        <w:rPr>
          <w:rFonts w:asciiTheme="minorHAnsi" w:hAnsiTheme="minorHAnsi" w:cstheme="minorBidi"/>
          <w:sz w:val="22"/>
          <w:szCs w:val="22"/>
        </w:rPr>
        <w:t>RefugEAP</w:t>
      </w:r>
      <w:proofErr w:type="spellEnd"/>
      <w:r w:rsidRPr="02B3F4DD">
        <w:rPr>
          <w:rFonts w:asciiTheme="minorHAnsi" w:hAnsiTheme="minorHAnsi" w:cstheme="minorBidi"/>
          <w:sz w:val="22"/>
          <w:szCs w:val="22"/>
        </w:rPr>
        <w:t xml:space="preserve"> co-ordinating team</w:t>
      </w:r>
    </w:p>
    <w:p w14:paraId="261A0BF1" w14:textId="141247B3" w:rsidR="02B3F4DD" w:rsidRDefault="02B3F4DD" w:rsidP="02B3F4DD">
      <w:pPr>
        <w:pStyle w:val="ListParagraph"/>
        <w:ind w:left="360"/>
      </w:pPr>
    </w:p>
    <w:p w14:paraId="43DD5A53" w14:textId="6BACC12C" w:rsidR="02B3F4DD" w:rsidRDefault="02B3F4DD" w:rsidP="02B3F4DD">
      <w:pPr>
        <w:rPr>
          <w:b/>
          <w:bCs/>
        </w:rPr>
      </w:pPr>
    </w:p>
    <w:p w14:paraId="1C99174E" w14:textId="445F6E9E" w:rsidR="65AE3111" w:rsidRDefault="65AE3111" w:rsidP="2468892B">
      <w:pPr>
        <w:rPr>
          <w:b/>
          <w:bCs/>
        </w:rPr>
      </w:pPr>
      <w:r w:rsidRPr="2468892B">
        <w:rPr>
          <w:b/>
          <w:bCs/>
        </w:rPr>
        <w:lastRenderedPageBreak/>
        <w:t>Other considerations</w:t>
      </w:r>
    </w:p>
    <w:p w14:paraId="40CE0002" w14:textId="3B102795" w:rsidR="1B6112C8" w:rsidRDefault="1B6112C8" w:rsidP="6DDDC901">
      <w:r>
        <w:t xml:space="preserve">Volunteer tutors can get involved in either </w:t>
      </w:r>
      <w:r w:rsidR="3D4D56DC">
        <w:t>Module</w:t>
      </w:r>
      <w:r>
        <w:t xml:space="preserve"> 1 or </w:t>
      </w:r>
      <w:r w:rsidR="5238A721">
        <w:t>Module</w:t>
      </w:r>
      <w:r>
        <w:t xml:space="preserve"> 2 (or both) depending on their availability. </w:t>
      </w:r>
      <w:r w:rsidR="6B9E8BEB">
        <w:t xml:space="preserve">You may also like to be involved in a ‘cover’ capacity. </w:t>
      </w:r>
      <w:r>
        <w:t xml:space="preserve">We are mindful that this is a volunteer role, so </w:t>
      </w:r>
      <w:r w:rsidR="3BDEDD70">
        <w:t>wish to ensure that whatever commitment you make is realistic and sustainable</w:t>
      </w:r>
      <w:r w:rsidR="12E7A73F">
        <w:t xml:space="preserve"> for you</w:t>
      </w:r>
      <w:r w:rsidR="3BDEDD70">
        <w:t>.</w:t>
      </w:r>
      <w:r w:rsidR="470734E3">
        <w:t xml:space="preserve"> </w:t>
      </w:r>
      <w:r w:rsidR="3BDEDD70">
        <w:t xml:space="preserve"> </w:t>
      </w:r>
    </w:p>
    <w:p w14:paraId="7B873FF7" w14:textId="435303BB" w:rsidR="2468892B" w:rsidRDefault="2468892B" w:rsidP="2468892B">
      <w:pPr>
        <w:spacing w:after="0"/>
        <w:rPr>
          <w:b/>
          <w:bCs/>
          <w:sz w:val="16"/>
          <w:szCs w:val="16"/>
        </w:rPr>
      </w:pPr>
    </w:p>
    <w:p w14:paraId="1153300D" w14:textId="77777777" w:rsidR="00E8798A" w:rsidRPr="000D77EE" w:rsidRDefault="00E8798A" w:rsidP="00E8798A">
      <w:pPr>
        <w:spacing w:after="0"/>
        <w:rPr>
          <w:b/>
          <w:sz w:val="24"/>
          <w:szCs w:val="24"/>
        </w:rPr>
      </w:pPr>
      <w:r w:rsidRPr="000D77EE">
        <w:rPr>
          <w:b/>
          <w:sz w:val="24"/>
          <w:szCs w:val="24"/>
        </w:rPr>
        <w:t>Qualifications / Knowledge / Experience</w:t>
      </w:r>
    </w:p>
    <w:p w14:paraId="6A05A809" w14:textId="77777777" w:rsidR="00E8798A" w:rsidRDefault="00E8798A" w:rsidP="2468892B">
      <w:pPr>
        <w:spacing w:after="0"/>
        <w:rPr>
          <w:b/>
          <w:bCs/>
          <w:sz w:val="16"/>
          <w:szCs w:val="16"/>
        </w:rPr>
      </w:pPr>
    </w:p>
    <w:p w14:paraId="685F4BA0" w14:textId="1F45BBC7" w:rsidR="00E8798A" w:rsidRPr="00A63560" w:rsidRDefault="5A6A64B2" w:rsidP="2D35AD54">
      <w:pPr>
        <w:pStyle w:val="ListParagraph"/>
        <w:numPr>
          <w:ilvl w:val="0"/>
          <w:numId w:val="5"/>
        </w:numPr>
        <w:spacing w:after="120"/>
        <w:rPr>
          <w:rFonts w:asciiTheme="minorHAnsi" w:eastAsia="Times New Roman" w:hAnsiTheme="minorHAnsi" w:cstheme="minorBidi"/>
          <w:sz w:val="22"/>
          <w:szCs w:val="22"/>
        </w:rPr>
      </w:pPr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Relevant EAP teaching experience (</w:t>
      </w:r>
      <w:proofErr w:type="gramStart"/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e.g.</w:t>
      </w:r>
      <w:proofErr w:type="gramEnd"/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CA2FCDF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minimum two </w:t>
      </w:r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summer pre-</w:t>
      </w:r>
      <w:proofErr w:type="spellStart"/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sessional</w:t>
      </w:r>
      <w:r w:rsidR="6EDCD934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s</w:t>
      </w:r>
      <w:proofErr w:type="spellEnd"/>
      <w:r w:rsidR="6EDCD934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or equivalent</w:t>
      </w:r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)</w:t>
      </w:r>
      <w:r w:rsidR="000066B9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4FFCE7E6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-</w:t>
      </w:r>
      <w:r w:rsidR="5CFE66D1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essential</w:t>
      </w:r>
    </w:p>
    <w:p w14:paraId="1D45619C" w14:textId="5B092E9F" w:rsidR="00E8798A" w:rsidRPr="00A63560" w:rsidRDefault="0ABBA7EC" w:rsidP="5E9CF71E">
      <w:pPr>
        <w:pStyle w:val="ListParagraph"/>
        <w:numPr>
          <w:ilvl w:val="0"/>
          <w:numId w:val="5"/>
        </w:num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 w:rsidRPr="6DDDC901">
        <w:rPr>
          <w:rFonts w:asciiTheme="minorHAnsi" w:hAnsiTheme="minorHAnsi" w:cstheme="minorBidi"/>
          <w:sz w:val="22"/>
          <w:szCs w:val="22"/>
        </w:rPr>
        <w:t>A recognised TEFL (</w:t>
      </w:r>
      <w:proofErr w:type="gramStart"/>
      <w:r w:rsidRPr="6DDDC901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Pr="6DDDC901">
        <w:rPr>
          <w:rFonts w:asciiTheme="minorHAnsi" w:hAnsiTheme="minorHAnsi" w:cstheme="minorBidi"/>
          <w:sz w:val="22"/>
          <w:szCs w:val="22"/>
        </w:rPr>
        <w:t xml:space="preserve"> CELTA) or general teaching qualification (e.g. PGCE) </w:t>
      </w:r>
      <w:r w:rsidR="000066B9">
        <w:rPr>
          <w:rFonts w:asciiTheme="minorHAnsi" w:hAnsiTheme="minorHAnsi" w:cstheme="minorBidi"/>
          <w:sz w:val="22"/>
          <w:szCs w:val="22"/>
        </w:rPr>
        <w:t xml:space="preserve">- </w:t>
      </w:r>
      <w:r w:rsidRPr="6DDDC901">
        <w:rPr>
          <w:rFonts w:asciiTheme="minorHAnsi" w:hAnsiTheme="minorHAnsi" w:cstheme="minorBidi"/>
          <w:sz w:val="22"/>
          <w:szCs w:val="22"/>
        </w:rPr>
        <w:t>essential</w:t>
      </w:r>
      <w:r w:rsidRPr="6DDDC90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20F5CF5" w14:textId="7BE58166" w:rsidR="00E8798A" w:rsidRPr="00A63560" w:rsidRDefault="6C1119FE" w:rsidP="5E9CF71E">
      <w:pPr>
        <w:pStyle w:val="ListParagraph"/>
        <w:numPr>
          <w:ilvl w:val="0"/>
          <w:numId w:val="5"/>
        </w:numPr>
        <w:spacing w:after="120"/>
        <w:rPr>
          <w:sz w:val="22"/>
          <w:szCs w:val="22"/>
        </w:rPr>
      </w:pPr>
      <w:r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78FA49A9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omputer</w:t>
      </w:r>
      <w:r w:rsidR="745953DC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, microphone, webcam</w:t>
      </w:r>
      <w:r w:rsidR="78FA49A9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good internet connection</w:t>
      </w:r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173C10A3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="000066B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78FA49A9" w:rsidRPr="246889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essential </w:t>
      </w:r>
    </w:p>
    <w:p w14:paraId="2BE85E24" w14:textId="2EA224D6" w:rsidR="00E8798A" w:rsidRPr="00A63560" w:rsidRDefault="4F8C2610" w:rsidP="5E9CF71E">
      <w:pPr>
        <w:pStyle w:val="ListParagraph"/>
        <w:numPr>
          <w:ilvl w:val="0"/>
          <w:numId w:val="5"/>
        </w:numPr>
        <w:spacing w:after="120"/>
        <w:rPr>
          <w:sz w:val="22"/>
          <w:szCs w:val="22"/>
        </w:rPr>
      </w:pPr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E</w:t>
      </w:r>
      <w:r w:rsidR="65A7548C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xperience of teaching onlin</w:t>
      </w:r>
      <w:r w:rsidR="52CA1BD4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e</w:t>
      </w:r>
      <w:r w:rsidR="000066B9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52CA1BD4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-</w:t>
      </w:r>
      <w:r w:rsidR="65A7548C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desirable</w:t>
      </w:r>
    </w:p>
    <w:p w14:paraId="3DAC2434" w14:textId="4F6774C5" w:rsidR="00E8798A" w:rsidRPr="00A63560" w:rsidRDefault="7584672F" w:rsidP="5E9CF71E">
      <w:pPr>
        <w:pStyle w:val="ListParagraph"/>
        <w:numPr>
          <w:ilvl w:val="0"/>
          <w:numId w:val="5"/>
        </w:numPr>
        <w:spacing w:after="120"/>
        <w:rPr>
          <w:rFonts w:asciiTheme="minorHAnsi" w:eastAsia="Times New Roman" w:hAnsiTheme="minorHAnsi" w:cstheme="minorBidi"/>
          <w:sz w:val="22"/>
          <w:szCs w:val="22"/>
        </w:rPr>
      </w:pPr>
      <w:r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E</w:t>
      </w:r>
      <w:r w:rsidR="65A7548C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xperience of teaching refugee-background students</w:t>
      </w:r>
      <w:r w:rsidR="000066B9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CD982DD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-</w:t>
      </w:r>
      <w:r w:rsidR="000066B9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65A7548C" w:rsidRPr="5E9CF71E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desirable</w:t>
      </w:r>
    </w:p>
    <w:p w14:paraId="6B2C706C" w14:textId="4EF79709" w:rsidR="00E8798A" w:rsidRPr="00A63560" w:rsidRDefault="65A7548C" w:rsidP="2468892B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DDDC901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DELTA (or equivalent)</w:t>
      </w:r>
      <w:r w:rsidR="000066B9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4E0FDC29" w:rsidRPr="6DDDC901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 xml:space="preserve">- </w:t>
      </w:r>
      <w:r w:rsidRPr="6DDDC901">
        <w:rPr>
          <w:rFonts w:asciiTheme="minorHAnsi" w:hAnsiTheme="minorHAnsi" w:cstheme="minorBidi"/>
          <w:color w:val="000000" w:themeColor="text1"/>
          <w:kern w:val="24"/>
          <w:sz w:val="22"/>
          <w:szCs w:val="22"/>
        </w:rPr>
        <w:t>desirable</w:t>
      </w:r>
    </w:p>
    <w:p w14:paraId="72A3D3EC" w14:textId="4D0C2CDE" w:rsidR="00E8798A" w:rsidRDefault="00E8798A" w:rsidP="2468892B">
      <w:pPr>
        <w:spacing w:after="0"/>
        <w:rPr>
          <w:b/>
          <w:bCs/>
          <w:sz w:val="16"/>
          <w:szCs w:val="16"/>
        </w:rPr>
      </w:pPr>
    </w:p>
    <w:p w14:paraId="0F4141DB" w14:textId="77777777" w:rsidR="00E8798A" w:rsidRPr="000D77EE" w:rsidRDefault="00AC48D6" w:rsidP="00E879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Qualities and </w:t>
      </w:r>
      <w:r w:rsidR="00E8798A" w:rsidRPr="000D77EE">
        <w:rPr>
          <w:b/>
          <w:sz w:val="24"/>
          <w:szCs w:val="24"/>
        </w:rPr>
        <w:t xml:space="preserve">Skills </w:t>
      </w:r>
    </w:p>
    <w:p w14:paraId="0D0B940D" w14:textId="77777777" w:rsidR="00E8798A" w:rsidRPr="00AC48D6" w:rsidRDefault="00E8798A" w:rsidP="00E8798A">
      <w:pPr>
        <w:spacing w:after="0"/>
      </w:pPr>
    </w:p>
    <w:p w14:paraId="4D996D2E" w14:textId="77777777" w:rsidR="00AC48D6" w:rsidRPr="00AC48D6" w:rsidRDefault="5191C90C" w:rsidP="00AC48D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6DDDC901">
        <w:rPr>
          <w:sz w:val="22"/>
          <w:szCs w:val="22"/>
        </w:rPr>
        <w:t xml:space="preserve">Ability to work successfully with students from a range of cultural backgrounds </w:t>
      </w:r>
    </w:p>
    <w:p w14:paraId="40B9BF19" w14:textId="77777777" w:rsidR="00AC48D6" w:rsidRPr="00A63560" w:rsidRDefault="5191C90C" w:rsidP="6DDDC901">
      <w:pPr>
        <w:pStyle w:val="Default"/>
        <w:numPr>
          <w:ilvl w:val="0"/>
          <w:numId w:val="11"/>
        </w:numPr>
        <w:rPr>
          <w:rFonts w:asciiTheme="minorHAnsi" w:hAnsiTheme="minorHAnsi" w:cstheme="minorBidi"/>
          <w:sz w:val="22"/>
          <w:szCs w:val="22"/>
        </w:rPr>
      </w:pPr>
      <w:r w:rsidRPr="6DDDC901">
        <w:rPr>
          <w:rFonts w:asciiTheme="minorHAnsi" w:hAnsiTheme="minorHAnsi" w:cstheme="minorBidi"/>
          <w:sz w:val="22"/>
          <w:szCs w:val="22"/>
        </w:rPr>
        <w:t>Awareness of (and sensitivity to) hardships that refugee-background students might have experienced or still be experiencing</w:t>
      </w:r>
    </w:p>
    <w:p w14:paraId="3D93E1E1" w14:textId="5AFBAAF1" w:rsidR="47E6316D" w:rsidRDefault="5191C90C" w:rsidP="2D35AD54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6DDDC901">
        <w:rPr>
          <w:sz w:val="22"/>
          <w:szCs w:val="22"/>
        </w:rPr>
        <w:t>Good level of sensitivity and responsiveness to students’ emerging needs</w:t>
      </w:r>
    </w:p>
    <w:p w14:paraId="06DE6B32" w14:textId="77777777" w:rsidR="00AC48D6" w:rsidRDefault="5191C90C" w:rsidP="00AC48D6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6DDDC901">
        <w:rPr>
          <w:sz w:val="22"/>
          <w:szCs w:val="22"/>
        </w:rPr>
        <w:t>Willingness to try different pedagogical approaches, particularly those which fall under the umbrella of social justice pedagogies</w:t>
      </w:r>
    </w:p>
    <w:p w14:paraId="4A6C55AC" w14:textId="63FE995F" w:rsidR="4399BAA3" w:rsidRDefault="4399BAA3" w:rsidP="6DDDC901">
      <w:pPr>
        <w:pStyle w:val="Default"/>
        <w:numPr>
          <w:ilvl w:val="0"/>
          <w:numId w:val="11"/>
        </w:numPr>
        <w:rPr>
          <w:rFonts w:eastAsia="Calibri"/>
          <w:color w:val="000000" w:themeColor="text1"/>
        </w:rPr>
      </w:pPr>
      <w:r w:rsidRPr="6DDDC901">
        <w:rPr>
          <w:rFonts w:eastAsia="Calibri"/>
          <w:color w:val="000000" w:themeColor="text1"/>
          <w:sz w:val="22"/>
          <w:szCs w:val="22"/>
        </w:rPr>
        <w:t>Good level of organisation and self-direction (</w:t>
      </w:r>
      <w:proofErr w:type="gramStart"/>
      <w:r w:rsidRPr="6DDDC901">
        <w:rPr>
          <w:rFonts w:eastAsia="Calibri"/>
          <w:color w:val="000000" w:themeColor="text1"/>
          <w:sz w:val="22"/>
          <w:szCs w:val="22"/>
        </w:rPr>
        <w:t>e.g.</w:t>
      </w:r>
      <w:proofErr w:type="gramEnd"/>
      <w:r w:rsidRPr="6DDDC901">
        <w:rPr>
          <w:rFonts w:eastAsia="Calibri"/>
          <w:color w:val="000000" w:themeColor="text1"/>
          <w:sz w:val="22"/>
          <w:szCs w:val="22"/>
        </w:rPr>
        <w:t xml:space="preserve"> record-keeping, responding to emails punctually)</w:t>
      </w:r>
    </w:p>
    <w:p w14:paraId="4186A846" w14:textId="240E68DE" w:rsidR="2468892B" w:rsidRDefault="2468892B" w:rsidP="2468892B">
      <w:pPr>
        <w:rPr>
          <w:sz w:val="16"/>
          <w:szCs w:val="16"/>
        </w:rPr>
      </w:pPr>
    </w:p>
    <w:p w14:paraId="5DD38E31" w14:textId="77777777" w:rsidR="00A63560" w:rsidRPr="00A63560" w:rsidRDefault="00A63560" w:rsidP="00E8798A">
      <w:pPr>
        <w:rPr>
          <w:b/>
          <w:sz w:val="24"/>
          <w:szCs w:val="24"/>
        </w:rPr>
      </w:pPr>
      <w:r w:rsidRPr="00A63560">
        <w:rPr>
          <w:b/>
          <w:sz w:val="24"/>
          <w:szCs w:val="24"/>
        </w:rPr>
        <w:t xml:space="preserve">Support provided for tutors </w:t>
      </w:r>
    </w:p>
    <w:p w14:paraId="5FE30149" w14:textId="77777777" w:rsidR="00E8798A" w:rsidRPr="00A63560" w:rsidRDefault="00A63560" w:rsidP="00A63560">
      <w:pPr>
        <w:pStyle w:val="ListParagraph"/>
        <w:numPr>
          <w:ilvl w:val="0"/>
          <w:numId w:val="10"/>
        </w:numPr>
        <w:rPr>
          <w:sz w:val="22"/>
          <w:szCs w:val="22"/>
        </w:rPr>
      </w:pPr>
      <w:proofErr w:type="spellStart"/>
      <w:r w:rsidRPr="00A63560">
        <w:rPr>
          <w:sz w:val="22"/>
          <w:szCs w:val="22"/>
        </w:rPr>
        <w:t>RefugEAP</w:t>
      </w:r>
      <w:proofErr w:type="spellEnd"/>
      <w:r w:rsidRPr="00A63560">
        <w:rPr>
          <w:sz w:val="22"/>
          <w:szCs w:val="22"/>
        </w:rPr>
        <w:t xml:space="preserve"> course syllabus and materials </w:t>
      </w:r>
    </w:p>
    <w:p w14:paraId="383049DE" w14:textId="77777777" w:rsidR="00A63560" w:rsidRPr="00A63560" w:rsidRDefault="00AC48D6" w:rsidP="00A63560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A63560" w:rsidRPr="00A63560">
        <w:rPr>
          <w:sz w:val="22"/>
          <w:szCs w:val="22"/>
        </w:rPr>
        <w:t>nduction session and continuing support from co-ordinators</w:t>
      </w:r>
    </w:p>
    <w:p w14:paraId="6E1339C1" w14:textId="77777777" w:rsidR="00A63560" w:rsidRDefault="00AC48D6" w:rsidP="00A63560">
      <w:pPr>
        <w:pStyle w:val="ListParagraph"/>
        <w:numPr>
          <w:ilvl w:val="0"/>
          <w:numId w:val="10"/>
        </w:numPr>
      </w:pPr>
      <w:r>
        <w:rPr>
          <w:sz w:val="22"/>
          <w:szCs w:val="22"/>
        </w:rPr>
        <w:t>T</w:t>
      </w:r>
      <w:r w:rsidR="00A63560" w:rsidRPr="00A63560">
        <w:rPr>
          <w:sz w:val="22"/>
          <w:szCs w:val="22"/>
        </w:rPr>
        <w:t>raining in:</w:t>
      </w:r>
    </w:p>
    <w:p w14:paraId="26D056AD" w14:textId="77777777" w:rsidR="00A63560" w:rsidRDefault="00A63560" w:rsidP="00A6356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46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trauma-informed pedagogy </w:t>
      </w:r>
    </w:p>
    <w:p w14:paraId="01C929BD" w14:textId="77777777" w:rsidR="00A63560" w:rsidRPr="00A63560" w:rsidRDefault="00A63560" w:rsidP="00A6356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4697">
        <w:rPr>
          <w:rFonts w:asciiTheme="minorHAnsi" w:hAnsiTheme="minorHAnsi" w:cstheme="minorHAnsi"/>
          <w:color w:val="000000" w:themeColor="text1"/>
          <w:sz w:val="22"/>
          <w:szCs w:val="22"/>
        </w:rPr>
        <w:t>sensitisation to the needs of refugee background students</w:t>
      </w:r>
    </w:p>
    <w:p w14:paraId="0D47DA31" w14:textId="77777777" w:rsidR="00A63560" w:rsidRPr="00D04697" w:rsidRDefault="00A63560" w:rsidP="00A6356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C48D6">
        <w:rPr>
          <w:rFonts w:asciiTheme="minorHAnsi" w:hAnsiTheme="minorHAnsi" w:cstheme="minorHAnsi"/>
          <w:color w:val="000000" w:themeColor="text1"/>
          <w:sz w:val="22"/>
          <w:szCs w:val="22"/>
        </w:rPr>
        <w:t>ocial justice pedagogical principles that underpin the course</w:t>
      </w:r>
    </w:p>
    <w:p w14:paraId="60061E4C" w14:textId="77777777" w:rsidR="00A63560" w:rsidRDefault="00A63560" w:rsidP="2468892B">
      <w:pPr>
        <w:rPr>
          <w:sz w:val="16"/>
          <w:szCs w:val="16"/>
        </w:rPr>
      </w:pPr>
    </w:p>
    <w:p w14:paraId="6C2B2A5A" w14:textId="36FAADBA" w:rsidR="644D4FDF" w:rsidRDefault="644D4FDF" w:rsidP="4E9500BF">
      <w:pPr>
        <w:rPr>
          <w:b/>
          <w:bCs/>
        </w:rPr>
      </w:pPr>
      <w:r w:rsidRPr="4E9500BF">
        <w:rPr>
          <w:b/>
          <w:bCs/>
        </w:rPr>
        <w:t>How to apply</w:t>
      </w:r>
    </w:p>
    <w:p w14:paraId="130C3D3C" w14:textId="0B6A1C93" w:rsidR="5E9CF71E" w:rsidRDefault="1E65DAD3" w:rsidP="2468892B">
      <w:r w:rsidRPr="3062DC49">
        <w:t>If you are interested in applying, please email Aleks Palanac</w:t>
      </w:r>
      <w:r w:rsidR="000066B9">
        <w:t xml:space="preserve"> </w:t>
      </w:r>
      <w:r w:rsidR="794AE159" w:rsidRPr="3062DC49">
        <w:t>/ Deirdre McKenna</w:t>
      </w:r>
      <w:r w:rsidRPr="3062DC49">
        <w:t xml:space="preserve"> at </w:t>
      </w:r>
      <w:hyperlink r:id="rId20">
        <w:r w:rsidRPr="3062DC49">
          <w:rPr>
            <w:rStyle w:val="Hyperlink"/>
          </w:rPr>
          <w:t>refugeap@le</w:t>
        </w:r>
        <w:r w:rsidR="6285C912" w:rsidRPr="3062DC49">
          <w:rPr>
            <w:rStyle w:val="Hyperlink"/>
          </w:rPr>
          <w:t>eds</w:t>
        </w:r>
        <w:r w:rsidRPr="3062DC49">
          <w:rPr>
            <w:rStyle w:val="Hyperlink"/>
          </w:rPr>
          <w:t>.ac.uk</w:t>
        </w:r>
      </w:hyperlink>
      <w:r w:rsidR="00056BFC" w:rsidRPr="3062DC49">
        <w:t xml:space="preserve"> </w:t>
      </w:r>
      <w:r w:rsidR="3A7CEEA2" w:rsidRPr="3062DC49">
        <w:t>with a c</w:t>
      </w:r>
      <w:r w:rsidR="00056BFC" w:rsidRPr="3062DC49">
        <w:t>opy of your CV.</w:t>
      </w:r>
      <w:r w:rsidRPr="3062DC49">
        <w:t xml:space="preserve"> </w:t>
      </w:r>
      <w:r w:rsidR="5D2EFC17" w:rsidRPr="3062DC49">
        <w:t>If you have any q</w:t>
      </w:r>
      <w:r w:rsidR="11DA54FE" w:rsidRPr="3062DC49">
        <w:t>uestions</w:t>
      </w:r>
      <w:r w:rsidR="5D2EFC17" w:rsidRPr="3062DC49">
        <w:t xml:space="preserve"> about these roles, please get in touch. Thanks for your interest in this programme</w:t>
      </w:r>
      <w:r w:rsidR="52AA12A3" w:rsidRPr="3062DC49">
        <w:t>.</w:t>
      </w:r>
    </w:p>
    <w:sectPr w:rsidR="5E9CF71E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E8798A" w:rsidRDefault="00E8798A" w:rsidP="00E8798A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E8798A" w:rsidRDefault="00E8798A" w:rsidP="00E8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B6AC" w14:textId="6D875B08" w:rsidR="0015007B" w:rsidRDefault="000066B9" w:rsidP="60F7E26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AB13194" wp14:editId="57D760BD">
          <wp:simplePos x="0" y="0"/>
          <wp:positionH relativeFrom="column">
            <wp:posOffset>1962150</wp:posOffset>
          </wp:positionH>
          <wp:positionV relativeFrom="paragraph">
            <wp:posOffset>153035</wp:posOffset>
          </wp:positionV>
          <wp:extent cx="819150" cy="796641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10638" r="10638" b="12766"/>
                  <a:stretch/>
                </pic:blipFill>
                <pic:spPr bwMode="auto">
                  <a:xfrm>
                    <a:off x="0" y="0"/>
                    <a:ext cx="819150" cy="7966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7A3B67" wp14:editId="605692CB">
          <wp:simplePos x="0" y="0"/>
          <wp:positionH relativeFrom="column">
            <wp:posOffset>419100</wp:posOffset>
          </wp:positionH>
          <wp:positionV relativeFrom="paragraph">
            <wp:posOffset>215900</wp:posOffset>
          </wp:positionV>
          <wp:extent cx="1390650" cy="593732"/>
          <wp:effectExtent l="0" t="0" r="0" b="0"/>
          <wp:wrapNone/>
          <wp:docPr id="513736406" name="Picture 513736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21" b="21875"/>
                  <a:stretch/>
                </pic:blipFill>
                <pic:spPr bwMode="auto">
                  <a:xfrm>
                    <a:off x="0" y="0"/>
                    <a:ext cx="1390650" cy="593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BBB8C57" wp14:editId="4F28FFFB">
          <wp:simplePos x="0" y="0"/>
          <wp:positionH relativeFrom="column">
            <wp:posOffset>4000500</wp:posOffset>
          </wp:positionH>
          <wp:positionV relativeFrom="paragraph">
            <wp:posOffset>218440</wp:posOffset>
          </wp:positionV>
          <wp:extent cx="619125" cy="619125"/>
          <wp:effectExtent l="0" t="0" r="9525" b="9525"/>
          <wp:wrapNone/>
          <wp:docPr id="11" name="Picture 11" descr="Screen Share UK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creen Share UK | LinkedI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F9500AA" wp14:editId="6D700478">
          <wp:simplePos x="0" y="0"/>
          <wp:positionH relativeFrom="column">
            <wp:posOffset>3000375</wp:posOffset>
          </wp:positionH>
          <wp:positionV relativeFrom="paragraph">
            <wp:posOffset>170180</wp:posOffset>
          </wp:positionV>
          <wp:extent cx="723900" cy="723900"/>
          <wp:effectExtent l="0" t="0" r="0" b="0"/>
          <wp:wrapNone/>
          <wp:docPr id="4" name="Picture 4" descr="Password | English Language Testing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sword | English Language Testing | Linked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C9AAFE" wp14:editId="051E4EB7">
          <wp:simplePos x="0" y="0"/>
          <wp:positionH relativeFrom="column">
            <wp:posOffset>-761365</wp:posOffset>
          </wp:positionH>
          <wp:positionV relativeFrom="paragraph">
            <wp:posOffset>250825</wp:posOffset>
          </wp:positionV>
          <wp:extent cx="1101090" cy="484509"/>
          <wp:effectExtent l="0" t="0" r="3810" b="0"/>
          <wp:wrapNone/>
          <wp:docPr id="2" name="Picture 2" descr="Good Things Foundation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Things Foundation Australia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7" b="29333"/>
                  <a:stretch/>
                </pic:blipFill>
                <pic:spPr bwMode="auto">
                  <a:xfrm>
                    <a:off x="0" y="0"/>
                    <a:ext cx="1101090" cy="484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65E854">
      <w:rPr>
        <w:sz w:val="20"/>
        <w:szCs w:val="20"/>
      </w:rPr>
      <w:t>Generously supported by</w:t>
    </w:r>
  </w:p>
  <w:p w14:paraId="049F31CB" w14:textId="3E54F273" w:rsidR="00E8798A" w:rsidRDefault="000066B9" w:rsidP="0015007B">
    <w:r w:rsidRPr="0015007B">
      <w:rPr>
        <w:noProof/>
      </w:rPr>
      <w:drawing>
        <wp:anchor distT="0" distB="0" distL="114300" distR="114300" simplePos="0" relativeHeight="251663360" behindDoc="0" locked="0" layoutInCell="1" allowOverlap="1" wp14:anchorId="3F003103" wp14:editId="3A35F846">
          <wp:simplePos x="0" y="0"/>
          <wp:positionH relativeFrom="column">
            <wp:posOffset>4819650</wp:posOffset>
          </wp:positionH>
          <wp:positionV relativeFrom="paragraph">
            <wp:posOffset>139700</wp:posOffset>
          </wp:positionV>
          <wp:extent cx="1701156" cy="323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516" cy="32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E8798A" w:rsidRDefault="00E8798A" w:rsidP="00E8798A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E8798A" w:rsidRDefault="00E8798A" w:rsidP="00E8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B3F4DD" w14:paraId="4BAD2A27" w14:textId="77777777" w:rsidTr="02B3F4DD">
      <w:trPr>
        <w:trHeight w:val="300"/>
      </w:trPr>
      <w:tc>
        <w:tcPr>
          <w:tcW w:w="3005" w:type="dxa"/>
        </w:tcPr>
        <w:p w14:paraId="61F26472" w14:textId="6CA2288E" w:rsidR="02B3F4DD" w:rsidRDefault="02B3F4DD" w:rsidP="02B3F4DD">
          <w:pPr>
            <w:pStyle w:val="Header"/>
            <w:ind w:left="-115"/>
          </w:pPr>
        </w:p>
      </w:tc>
      <w:tc>
        <w:tcPr>
          <w:tcW w:w="3005" w:type="dxa"/>
        </w:tcPr>
        <w:p w14:paraId="37BA8872" w14:textId="5B52161E" w:rsidR="02B3F4DD" w:rsidRDefault="02B3F4DD" w:rsidP="02B3F4DD">
          <w:pPr>
            <w:pStyle w:val="Header"/>
            <w:jc w:val="center"/>
          </w:pPr>
        </w:p>
      </w:tc>
      <w:tc>
        <w:tcPr>
          <w:tcW w:w="3005" w:type="dxa"/>
        </w:tcPr>
        <w:p w14:paraId="45E9647B" w14:textId="2DB36397" w:rsidR="02B3F4DD" w:rsidRDefault="02B3F4DD" w:rsidP="02B3F4DD">
          <w:pPr>
            <w:pStyle w:val="Header"/>
            <w:ind w:right="-115"/>
            <w:jc w:val="right"/>
          </w:pPr>
        </w:p>
      </w:tc>
    </w:tr>
  </w:tbl>
  <w:p w14:paraId="582CE5A0" w14:textId="6E4F7927" w:rsidR="02B3F4DD" w:rsidRDefault="02B3F4DD" w:rsidP="02B3F4D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hYaMxPoqjlIRWO" int2:id="HmPXB4E2">
      <int2:state int2:type="AugLoop_Text_Critique" int2:value="Rejected"/>
    </int2:textHash>
    <int2:textHash int2:hashCode="D+DGIToS+gUePG" int2:id="6a5pE0aL">
      <int2:state int2:type="AugLoop_Text_Critique" int2:value="Rejected"/>
      <int2:state int2:type="LegacyProofing" int2:value="Rejected"/>
    </int2:textHash>
    <int2:textHash int2:hashCode="NrqrWnyXnn1dN8" int2:id="V7XcNRox">
      <int2:state int2:type="AugLoop_Text_Critique" int2:value="Rejected"/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C0E"/>
    <w:multiLevelType w:val="hybridMultilevel"/>
    <w:tmpl w:val="A2145162"/>
    <w:lvl w:ilvl="0" w:tplc="695A1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033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10D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14DB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CCFD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B416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AC72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2CFB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4008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A779B"/>
    <w:multiLevelType w:val="hybridMultilevel"/>
    <w:tmpl w:val="909E88DE"/>
    <w:lvl w:ilvl="0" w:tplc="10BEA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6A88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B0FE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7EC2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A6AE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2CDD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DCD3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7CE9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5A99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40381"/>
    <w:multiLevelType w:val="hybridMultilevel"/>
    <w:tmpl w:val="E1062F68"/>
    <w:lvl w:ilvl="0" w:tplc="89144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14036"/>
    <w:multiLevelType w:val="hybridMultilevel"/>
    <w:tmpl w:val="3338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FEF"/>
    <w:multiLevelType w:val="hybridMultilevel"/>
    <w:tmpl w:val="C58E8E7A"/>
    <w:lvl w:ilvl="0" w:tplc="376A4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8CB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1A8D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6AB7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5CAC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F237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1CBE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80D7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86BE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740BE"/>
    <w:multiLevelType w:val="hybridMultilevel"/>
    <w:tmpl w:val="F46467E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53155ED"/>
    <w:multiLevelType w:val="hybridMultilevel"/>
    <w:tmpl w:val="81E00606"/>
    <w:lvl w:ilvl="0" w:tplc="044C2B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85C03"/>
    <w:multiLevelType w:val="hybridMultilevel"/>
    <w:tmpl w:val="8E0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92FD"/>
    <w:multiLevelType w:val="hybridMultilevel"/>
    <w:tmpl w:val="85F8121A"/>
    <w:lvl w:ilvl="0" w:tplc="DA54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C7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CA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D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8C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08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E7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963F"/>
    <w:multiLevelType w:val="hybridMultilevel"/>
    <w:tmpl w:val="271CD696"/>
    <w:lvl w:ilvl="0" w:tplc="DED8C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8EF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48B1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64F6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8856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D212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C271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4625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7A81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20BEB"/>
    <w:multiLevelType w:val="hybridMultilevel"/>
    <w:tmpl w:val="C18EE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8A"/>
    <w:rsid w:val="000006C9"/>
    <w:rsid w:val="000066B9"/>
    <w:rsid w:val="00040A4A"/>
    <w:rsid w:val="00056BFC"/>
    <w:rsid w:val="00076203"/>
    <w:rsid w:val="000F1DE0"/>
    <w:rsid w:val="00123B58"/>
    <w:rsid w:val="0015007B"/>
    <w:rsid w:val="00207C1E"/>
    <w:rsid w:val="00233ECE"/>
    <w:rsid w:val="002C2F86"/>
    <w:rsid w:val="0032225F"/>
    <w:rsid w:val="00331DD5"/>
    <w:rsid w:val="003534A6"/>
    <w:rsid w:val="0041230D"/>
    <w:rsid w:val="004B37B3"/>
    <w:rsid w:val="006802FE"/>
    <w:rsid w:val="006F22AD"/>
    <w:rsid w:val="0080658C"/>
    <w:rsid w:val="008307D0"/>
    <w:rsid w:val="00862ED1"/>
    <w:rsid w:val="00910EE9"/>
    <w:rsid w:val="009268AA"/>
    <w:rsid w:val="009526BF"/>
    <w:rsid w:val="0097402A"/>
    <w:rsid w:val="009A6EA2"/>
    <w:rsid w:val="009D5EFB"/>
    <w:rsid w:val="009E792B"/>
    <w:rsid w:val="009F113C"/>
    <w:rsid w:val="00A63560"/>
    <w:rsid w:val="00AC29DD"/>
    <w:rsid w:val="00AC48D6"/>
    <w:rsid w:val="00B2A49A"/>
    <w:rsid w:val="00C7297A"/>
    <w:rsid w:val="00D070E4"/>
    <w:rsid w:val="00D54FF0"/>
    <w:rsid w:val="00D8050A"/>
    <w:rsid w:val="00E13C25"/>
    <w:rsid w:val="00E57BC2"/>
    <w:rsid w:val="00E8798A"/>
    <w:rsid w:val="00EB169A"/>
    <w:rsid w:val="00EF6BFE"/>
    <w:rsid w:val="00F63724"/>
    <w:rsid w:val="00F64B39"/>
    <w:rsid w:val="00F66571"/>
    <w:rsid w:val="00F77ED7"/>
    <w:rsid w:val="00FC1EFA"/>
    <w:rsid w:val="02B3F4DD"/>
    <w:rsid w:val="02EA966E"/>
    <w:rsid w:val="02FB1428"/>
    <w:rsid w:val="047DDB83"/>
    <w:rsid w:val="048296F0"/>
    <w:rsid w:val="0491AA2E"/>
    <w:rsid w:val="0528BB98"/>
    <w:rsid w:val="05689C0B"/>
    <w:rsid w:val="061D3967"/>
    <w:rsid w:val="062E99B9"/>
    <w:rsid w:val="06D1B781"/>
    <w:rsid w:val="075D5962"/>
    <w:rsid w:val="07856C05"/>
    <w:rsid w:val="088DC1F4"/>
    <w:rsid w:val="08F929C3"/>
    <w:rsid w:val="093D8406"/>
    <w:rsid w:val="0A35F0F1"/>
    <w:rsid w:val="0A94FA24"/>
    <w:rsid w:val="0ABBA7EC"/>
    <w:rsid w:val="0AECFDB0"/>
    <w:rsid w:val="0B5F9C62"/>
    <w:rsid w:val="0B88BD17"/>
    <w:rsid w:val="0C9AE4A3"/>
    <w:rsid w:val="0CA2FCDF"/>
    <w:rsid w:val="0CD982DD"/>
    <w:rsid w:val="0D5667A7"/>
    <w:rsid w:val="0D884DA7"/>
    <w:rsid w:val="0DA2CFF0"/>
    <w:rsid w:val="0E1740FA"/>
    <w:rsid w:val="0EDF2230"/>
    <w:rsid w:val="0F36624D"/>
    <w:rsid w:val="104305DD"/>
    <w:rsid w:val="105C2E3A"/>
    <w:rsid w:val="105D8174"/>
    <w:rsid w:val="107B18D9"/>
    <w:rsid w:val="10EE3336"/>
    <w:rsid w:val="111325EE"/>
    <w:rsid w:val="1177D0FF"/>
    <w:rsid w:val="11DA54FE"/>
    <w:rsid w:val="124102D6"/>
    <w:rsid w:val="125BBECA"/>
    <w:rsid w:val="129E0CAE"/>
    <w:rsid w:val="12E7A73F"/>
    <w:rsid w:val="1348BB87"/>
    <w:rsid w:val="13DCD337"/>
    <w:rsid w:val="14121174"/>
    <w:rsid w:val="143BDC6A"/>
    <w:rsid w:val="151E6486"/>
    <w:rsid w:val="160A39F3"/>
    <w:rsid w:val="173C10A3"/>
    <w:rsid w:val="175859F7"/>
    <w:rsid w:val="176DD20F"/>
    <w:rsid w:val="17C4F4F3"/>
    <w:rsid w:val="196D40D4"/>
    <w:rsid w:val="199E3DDE"/>
    <w:rsid w:val="19D9458A"/>
    <w:rsid w:val="1B6112C8"/>
    <w:rsid w:val="1B6A0328"/>
    <w:rsid w:val="1BCD99D9"/>
    <w:rsid w:val="1C1124B3"/>
    <w:rsid w:val="1C6F6A82"/>
    <w:rsid w:val="1C836469"/>
    <w:rsid w:val="1CF95D71"/>
    <w:rsid w:val="1D2188E5"/>
    <w:rsid w:val="1DA0FD5B"/>
    <w:rsid w:val="1E1727BD"/>
    <w:rsid w:val="1E65DAD3"/>
    <w:rsid w:val="1FDA948B"/>
    <w:rsid w:val="22A0EB79"/>
    <w:rsid w:val="22AA5971"/>
    <w:rsid w:val="22BB3181"/>
    <w:rsid w:val="22F6E858"/>
    <w:rsid w:val="232A9F2F"/>
    <w:rsid w:val="23438332"/>
    <w:rsid w:val="2359F19C"/>
    <w:rsid w:val="23D7AC18"/>
    <w:rsid w:val="2468892B"/>
    <w:rsid w:val="2491126E"/>
    <w:rsid w:val="24BC7A10"/>
    <w:rsid w:val="24E84D8B"/>
    <w:rsid w:val="252B68EA"/>
    <w:rsid w:val="252C9ACA"/>
    <w:rsid w:val="259927AE"/>
    <w:rsid w:val="259DBD24"/>
    <w:rsid w:val="2644FA25"/>
    <w:rsid w:val="268E5447"/>
    <w:rsid w:val="26A5EFFF"/>
    <w:rsid w:val="26C86B2B"/>
    <w:rsid w:val="2767C386"/>
    <w:rsid w:val="27844C62"/>
    <w:rsid w:val="27FDF6C2"/>
    <w:rsid w:val="2831BFD8"/>
    <w:rsid w:val="286C2912"/>
    <w:rsid w:val="29163DEC"/>
    <w:rsid w:val="292D9B4B"/>
    <w:rsid w:val="297D6985"/>
    <w:rsid w:val="29B87837"/>
    <w:rsid w:val="29BBBEAE"/>
    <w:rsid w:val="29BF817D"/>
    <w:rsid w:val="2ABAC6D5"/>
    <w:rsid w:val="2AC96BAC"/>
    <w:rsid w:val="2BED2234"/>
    <w:rsid w:val="2C021BBC"/>
    <w:rsid w:val="2C2E56B6"/>
    <w:rsid w:val="2C763DF1"/>
    <w:rsid w:val="2CE27D83"/>
    <w:rsid w:val="2D35AD54"/>
    <w:rsid w:val="2D3F9A35"/>
    <w:rsid w:val="2D7803A4"/>
    <w:rsid w:val="2DA223EB"/>
    <w:rsid w:val="2E4834EB"/>
    <w:rsid w:val="2E684219"/>
    <w:rsid w:val="2E9589C0"/>
    <w:rsid w:val="2F13D405"/>
    <w:rsid w:val="2F2BECB7"/>
    <w:rsid w:val="2F3435D4"/>
    <w:rsid w:val="2F59AD0E"/>
    <w:rsid w:val="2F60F8FB"/>
    <w:rsid w:val="2F9CDCCF"/>
    <w:rsid w:val="2FEE5BC7"/>
    <w:rsid w:val="3062DC49"/>
    <w:rsid w:val="307CFD39"/>
    <w:rsid w:val="3138AD30"/>
    <w:rsid w:val="3191FA9C"/>
    <w:rsid w:val="320EFC60"/>
    <w:rsid w:val="32E288D7"/>
    <w:rsid w:val="33A464B8"/>
    <w:rsid w:val="343E6038"/>
    <w:rsid w:val="344581FA"/>
    <w:rsid w:val="34CC625B"/>
    <w:rsid w:val="34D5D489"/>
    <w:rsid w:val="34DA600F"/>
    <w:rsid w:val="35506E5C"/>
    <w:rsid w:val="366ECC4D"/>
    <w:rsid w:val="36A01DA9"/>
    <w:rsid w:val="36D89486"/>
    <w:rsid w:val="371EFF1F"/>
    <w:rsid w:val="371FC442"/>
    <w:rsid w:val="374908D1"/>
    <w:rsid w:val="37A7EEB4"/>
    <w:rsid w:val="37F39C7A"/>
    <w:rsid w:val="383DFF9D"/>
    <w:rsid w:val="390BAF96"/>
    <w:rsid w:val="3910ACAD"/>
    <w:rsid w:val="392DA20C"/>
    <w:rsid w:val="396E2249"/>
    <w:rsid w:val="3A2FD182"/>
    <w:rsid w:val="3A338D61"/>
    <w:rsid w:val="3A4BCB45"/>
    <w:rsid w:val="3A7CEEA2"/>
    <w:rsid w:val="3AB8BEF3"/>
    <w:rsid w:val="3B45160D"/>
    <w:rsid w:val="3B6DDEA1"/>
    <w:rsid w:val="3BDEDD70"/>
    <w:rsid w:val="3C0ADF5F"/>
    <w:rsid w:val="3C634184"/>
    <w:rsid w:val="3C7B5FD7"/>
    <w:rsid w:val="3D059BA6"/>
    <w:rsid w:val="3D4D56DC"/>
    <w:rsid w:val="3D4DD079"/>
    <w:rsid w:val="3E546F3A"/>
    <w:rsid w:val="3E70698E"/>
    <w:rsid w:val="3E9C5F34"/>
    <w:rsid w:val="3EC7C36A"/>
    <w:rsid w:val="3EDDCA78"/>
    <w:rsid w:val="3EF750A2"/>
    <w:rsid w:val="3F12E3E4"/>
    <w:rsid w:val="3F5789CB"/>
    <w:rsid w:val="40163F51"/>
    <w:rsid w:val="411BBE92"/>
    <w:rsid w:val="4156BE80"/>
    <w:rsid w:val="419FE60B"/>
    <w:rsid w:val="41AD5F85"/>
    <w:rsid w:val="41E4E1E3"/>
    <w:rsid w:val="42205B46"/>
    <w:rsid w:val="425DBF20"/>
    <w:rsid w:val="42D69343"/>
    <w:rsid w:val="42F28EE1"/>
    <w:rsid w:val="42FBDC32"/>
    <w:rsid w:val="433BB66C"/>
    <w:rsid w:val="436FD057"/>
    <w:rsid w:val="4398133E"/>
    <w:rsid w:val="4399BAA3"/>
    <w:rsid w:val="43C4FF83"/>
    <w:rsid w:val="43D2AF4B"/>
    <w:rsid w:val="43DE644E"/>
    <w:rsid w:val="43F27A57"/>
    <w:rsid w:val="44067880"/>
    <w:rsid w:val="44418BA6"/>
    <w:rsid w:val="449B7ACE"/>
    <w:rsid w:val="44DFAB12"/>
    <w:rsid w:val="454E9BBB"/>
    <w:rsid w:val="467CE3C1"/>
    <w:rsid w:val="467D331E"/>
    <w:rsid w:val="470734E3"/>
    <w:rsid w:val="471B1572"/>
    <w:rsid w:val="4765E854"/>
    <w:rsid w:val="47BE127E"/>
    <w:rsid w:val="47D73ADB"/>
    <w:rsid w:val="47E6316D"/>
    <w:rsid w:val="482BA70B"/>
    <w:rsid w:val="486A638F"/>
    <w:rsid w:val="487EC309"/>
    <w:rsid w:val="489BD041"/>
    <w:rsid w:val="48A6206E"/>
    <w:rsid w:val="49399E39"/>
    <w:rsid w:val="4979EC76"/>
    <w:rsid w:val="4A35F71D"/>
    <w:rsid w:val="4A5AC4FC"/>
    <w:rsid w:val="4AC59147"/>
    <w:rsid w:val="4B2DC63C"/>
    <w:rsid w:val="4BDD3316"/>
    <w:rsid w:val="4C535B60"/>
    <w:rsid w:val="4C862F01"/>
    <w:rsid w:val="4CAAABFE"/>
    <w:rsid w:val="4CFEF7BE"/>
    <w:rsid w:val="4D9E6EF1"/>
    <w:rsid w:val="4DF35655"/>
    <w:rsid w:val="4E0FDC29"/>
    <w:rsid w:val="4E2D5402"/>
    <w:rsid w:val="4E3E8ED9"/>
    <w:rsid w:val="4E9500BF"/>
    <w:rsid w:val="4F430763"/>
    <w:rsid w:val="4F8C2610"/>
    <w:rsid w:val="4FA0A658"/>
    <w:rsid w:val="4FE80F02"/>
    <w:rsid w:val="4FFCE7E6"/>
    <w:rsid w:val="5137BE4F"/>
    <w:rsid w:val="517F368F"/>
    <w:rsid w:val="518BCCE9"/>
    <w:rsid w:val="5191C90C"/>
    <w:rsid w:val="5238A721"/>
    <w:rsid w:val="5265C238"/>
    <w:rsid w:val="52A99EE0"/>
    <w:rsid w:val="52AA12A3"/>
    <w:rsid w:val="52CA1BD4"/>
    <w:rsid w:val="531FAFC4"/>
    <w:rsid w:val="536E3942"/>
    <w:rsid w:val="547E0395"/>
    <w:rsid w:val="5483328B"/>
    <w:rsid w:val="54C36DAB"/>
    <w:rsid w:val="54CFEC50"/>
    <w:rsid w:val="54EBED9F"/>
    <w:rsid w:val="55B37132"/>
    <w:rsid w:val="55CC586F"/>
    <w:rsid w:val="55DCB6B3"/>
    <w:rsid w:val="55FC5F18"/>
    <w:rsid w:val="56518E44"/>
    <w:rsid w:val="565DD0ED"/>
    <w:rsid w:val="565F3E0C"/>
    <w:rsid w:val="56AF00CE"/>
    <w:rsid w:val="57598CC4"/>
    <w:rsid w:val="578621ED"/>
    <w:rsid w:val="5795A5AB"/>
    <w:rsid w:val="581BF9D3"/>
    <w:rsid w:val="5821EEA3"/>
    <w:rsid w:val="586B0B41"/>
    <w:rsid w:val="58FFE5EF"/>
    <w:rsid w:val="5956A1DE"/>
    <w:rsid w:val="59606AA9"/>
    <w:rsid w:val="5996DECE"/>
    <w:rsid w:val="59C7E49D"/>
    <w:rsid w:val="59DB2F73"/>
    <w:rsid w:val="5A6A64B2"/>
    <w:rsid w:val="5AA1A09E"/>
    <w:rsid w:val="5AEF80CE"/>
    <w:rsid w:val="5AF2723F"/>
    <w:rsid w:val="5B3E6432"/>
    <w:rsid w:val="5C47C2B2"/>
    <w:rsid w:val="5C8E42A0"/>
    <w:rsid w:val="5CDCA223"/>
    <w:rsid w:val="5CFE66D1"/>
    <w:rsid w:val="5D2EFC17"/>
    <w:rsid w:val="5D4EE195"/>
    <w:rsid w:val="5D8C2AD2"/>
    <w:rsid w:val="5E9CF71E"/>
    <w:rsid w:val="5FCB0392"/>
    <w:rsid w:val="5FF8708A"/>
    <w:rsid w:val="60062052"/>
    <w:rsid w:val="60114FE8"/>
    <w:rsid w:val="602AFDB2"/>
    <w:rsid w:val="603BDC13"/>
    <w:rsid w:val="605A7C63"/>
    <w:rsid w:val="60740760"/>
    <w:rsid w:val="60E8030D"/>
    <w:rsid w:val="60F7E264"/>
    <w:rsid w:val="60F811FE"/>
    <w:rsid w:val="619440EB"/>
    <w:rsid w:val="61DB61A5"/>
    <w:rsid w:val="61EE6466"/>
    <w:rsid w:val="62739C75"/>
    <w:rsid w:val="6285C912"/>
    <w:rsid w:val="62B06031"/>
    <w:rsid w:val="62B0A425"/>
    <w:rsid w:val="62B9183A"/>
    <w:rsid w:val="62C9810B"/>
    <w:rsid w:val="62CDE8AD"/>
    <w:rsid w:val="631E053C"/>
    <w:rsid w:val="63801CBF"/>
    <w:rsid w:val="6431947E"/>
    <w:rsid w:val="644C7486"/>
    <w:rsid w:val="644D4FDF"/>
    <w:rsid w:val="64E54678"/>
    <w:rsid w:val="65A7548C"/>
    <w:rsid w:val="65AE3111"/>
    <w:rsid w:val="65E844E7"/>
    <w:rsid w:val="65EF602D"/>
    <w:rsid w:val="66298AFC"/>
    <w:rsid w:val="665C3979"/>
    <w:rsid w:val="6667B20E"/>
    <w:rsid w:val="667561D6"/>
    <w:rsid w:val="66C043A6"/>
    <w:rsid w:val="66F4427C"/>
    <w:rsid w:val="67579FA6"/>
    <w:rsid w:val="67693540"/>
    <w:rsid w:val="67F14D73"/>
    <w:rsid w:val="6803826F"/>
    <w:rsid w:val="68461810"/>
    <w:rsid w:val="68CCE22E"/>
    <w:rsid w:val="699F52D0"/>
    <w:rsid w:val="69DC6E71"/>
    <w:rsid w:val="6A3F8DE9"/>
    <w:rsid w:val="6A920765"/>
    <w:rsid w:val="6A966A29"/>
    <w:rsid w:val="6AA4A343"/>
    <w:rsid w:val="6AE40784"/>
    <w:rsid w:val="6AF97CC9"/>
    <w:rsid w:val="6B9E8BEB"/>
    <w:rsid w:val="6C01F9DF"/>
    <w:rsid w:val="6C1119FE"/>
    <w:rsid w:val="6C236D8F"/>
    <w:rsid w:val="6C6DC153"/>
    <w:rsid w:val="6CF0585D"/>
    <w:rsid w:val="6D00E8C7"/>
    <w:rsid w:val="6DA05351"/>
    <w:rsid w:val="6DDDC901"/>
    <w:rsid w:val="6ECCB9AD"/>
    <w:rsid w:val="6EDCD934"/>
    <w:rsid w:val="6F5DEB6D"/>
    <w:rsid w:val="6FD346F4"/>
    <w:rsid w:val="6FE99595"/>
    <w:rsid w:val="708B125B"/>
    <w:rsid w:val="70D7F413"/>
    <w:rsid w:val="7136829E"/>
    <w:rsid w:val="722EBFFC"/>
    <w:rsid w:val="731BC82D"/>
    <w:rsid w:val="7452BB82"/>
    <w:rsid w:val="745953DC"/>
    <w:rsid w:val="7471C16D"/>
    <w:rsid w:val="748F7382"/>
    <w:rsid w:val="74BAFA52"/>
    <w:rsid w:val="7584672F"/>
    <w:rsid w:val="75997B06"/>
    <w:rsid w:val="763E1F19"/>
    <w:rsid w:val="7669446B"/>
    <w:rsid w:val="76905652"/>
    <w:rsid w:val="76E03058"/>
    <w:rsid w:val="7758706E"/>
    <w:rsid w:val="775D4106"/>
    <w:rsid w:val="7797B2DC"/>
    <w:rsid w:val="7862A676"/>
    <w:rsid w:val="78A9A85C"/>
    <w:rsid w:val="78FA49A9"/>
    <w:rsid w:val="794AE159"/>
    <w:rsid w:val="79BDA08E"/>
    <w:rsid w:val="7A68D370"/>
    <w:rsid w:val="7ABEE752"/>
    <w:rsid w:val="7AC8ECB4"/>
    <w:rsid w:val="7BD18E42"/>
    <w:rsid w:val="7C66FED4"/>
    <w:rsid w:val="7CAB5BFC"/>
    <w:rsid w:val="7D4C7308"/>
    <w:rsid w:val="7D5AC7E7"/>
    <w:rsid w:val="7DC7B1F2"/>
    <w:rsid w:val="7E305160"/>
    <w:rsid w:val="7E590232"/>
    <w:rsid w:val="7E80A11E"/>
    <w:rsid w:val="7F4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F7554"/>
  <w15:chartTrackingRefBased/>
  <w15:docId w15:val="{155C15F7-C9AB-4BAE-BF4E-B5BE17D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98A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en-GB"/>
    </w:rPr>
  </w:style>
  <w:style w:type="paragraph" w:customStyle="1" w:styleId="Default">
    <w:name w:val="Default"/>
    <w:rsid w:val="00E879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7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8A"/>
  </w:style>
  <w:style w:type="paragraph" w:styleId="Footer">
    <w:name w:val="footer"/>
    <w:basedOn w:val="Normal"/>
    <w:link w:val="FooterChar"/>
    <w:uiPriority w:val="99"/>
    <w:unhideWhenUsed/>
    <w:rsid w:val="00E87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8A"/>
  </w:style>
  <w:style w:type="character" w:styleId="Hyperlink">
    <w:name w:val="Hyperlink"/>
    <w:basedOn w:val="DefaultParagraphFont"/>
    <w:uiPriority w:val="99"/>
    <w:unhideWhenUsed/>
    <w:rsid w:val="00D8050A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5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gif@01D25476.0C3E2880" TargetMode="External"/><Relationship Id="rId18" Type="http://schemas.openxmlformats.org/officeDocument/2006/relationships/hyperlink" Target="https://le.ac.uk/cite/sanctuary-seekers-unit/initiatives/refugeap" TargetMode="External"/><Relationship Id="Rd3076255838d4c5b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yperlink" Target="https://www.baleap.org/news/call-for-2022-baleap-research-funding-propos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eds.ac.uk/language-centre" TargetMode="External"/><Relationship Id="rId20" Type="http://schemas.openxmlformats.org/officeDocument/2006/relationships/hyperlink" Target="mailto:refugeap@le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e.ac.uk/cite/sanctuary-seekers-un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g3uqIXqmxn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cc537-371b-4d37-8046-5bb036b0bd58">
      <Terms xmlns="http://schemas.microsoft.com/office/infopath/2007/PartnerControls"/>
    </lcf76f155ced4ddcb4097134ff3c332f>
    <TaxCatchAll xmlns="cdcf516b-87d2-42ed-b10e-942655d096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221397E88AF4FB6C4C989E37FA9F2" ma:contentTypeVersion="16" ma:contentTypeDescription="Create a new document." ma:contentTypeScope="" ma:versionID="ec2ac0b077221339707de341d1c28330">
  <xsd:schema xmlns:xsd="http://www.w3.org/2001/XMLSchema" xmlns:xs="http://www.w3.org/2001/XMLSchema" xmlns:p="http://schemas.microsoft.com/office/2006/metadata/properties" xmlns:ns2="065cc537-371b-4d37-8046-5bb036b0bd58" xmlns:ns3="cdcf516b-87d2-42ed-b10e-942655d096cf" targetNamespace="http://schemas.microsoft.com/office/2006/metadata/properties" ma:root="true" ma:fieldsID="52cb684006ff3777086c48a332d50afa" ns2:_="" ns3:_="">
    <xsd:import namespace="065cc537-371b-4d37-8046-5bb036b0bd58"/>
    <xsd:import namespace="cdcf516b-87d2-42ed-b10e-942655d09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c537-371b-4d37-8046-5bb036b0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f516b-87d2-42ed-b10e-942655d096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3523e8-4a64-4b06-b575-b2f019ec3288}" ma:internalName="TaxCatchAll" ma:showField="CatchAllData" ma:web="cdcf516b-87d2-42ed-b10e-942655d09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7013D-D64F-4B26-958F-8B666A9DD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4E14C-FEDD-4560-80F6-697718C452B8}">
  <ds:schemaRefs>
    <ds:schemaRef ds:uri="http://schemas.microsoft.com/office/2006/metadata/properties"/>
    <ds:schemaRef ds:uri="http://schemas.microsoft.com/office/infopath/2007/PartnerControls"/>
    <ds:schemaRef ds:uri="065cc537-371b-4d37-8046-5bb036b0bd58"/>
    <ds:schemaRef ds:uri="cdcf516b-87d2-42ed-b10e-942655d096cf"/>
  </ds:schemaRefs>
</ds:datastoreItem>
</file>

<file path=customXml/itemProps3.xml><?xml version="1.0" encoding="utf-8"?>
<ds:datastoreItem xmlns:ds="http://schemas.openxmlformats.org/officeDocument/2006/customXml" ds:itemID="{C6202CBF-93C2-4D6B-A727-FE7D5879B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cc537-371b-4d37-8046-5bb036b0bd58"/>
    <ds:schemaRef ds:uri="cdcf516b-87d2-42ed-b10e-942655d09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Palanac, Aleks</dc:creator>
  <cp:keywords/>
  <dc:description/>
  <cp:lastModifiedBy>Palanac, Aleks</cp:lastModifiedBy>
  <cp:revision>3</cp:revision>
  <dcterms:created xsi:type="dcterms:W3CDTF">2025-05-15T14:39:00Z</dcterms:created>
  <dcterms:modified xsi:type="dcterms:W3CDTF">2025-05-15T14:42:00Z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0x01010044D221397E88AF4FB6C4C989E37FA9F2</vt:lpwstr>
  </property>
  <property fmtid="{D5CDD505-2E9C-101B-9397-08002B2CF9AE}" pid="3" name="MediaServiceImageTags">
    <vt:lpwstr/>
  </property>
</Properties>
</file>