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7B" w:rsidRDefault="005F1D0B" w:rsidP="00017BDF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Chemistry Department</w:t>
      </w:r>
      <w:r w:rsidR="0000007B" w:rsidRPr="0003389A">
        <w:rPr>
          <w:b/>
          <w:sz w:val="28"/>
          <w:szCs w:val="28"/>
          <w:u w:val="single"/>
        </w:rPr>
        <w:t xml:space="preserve"> Leaver Questionnaire</w:t>
      </w:r>
      <w:r w:rsidR="00017BDF" w:rsidRPr="00017BDF">
        <w:rPr>
          <w:b/>
          <w:sz w:val="28"/>
          <w:szCs w:val="28"/>
        </w:rPr>
        <w:t xml:space="preserve">  </w:t>
      </w:r>
      <w:r w:rsidR="00017BDF">
        <w:rPr>
          <w:b/>
          <w:sz w:val="28"/>
          <w:szCs w:val="28"/>
        </w:rPr>
        <w:t xml:space="preserve">     </w:t>
      </w:r>
      <w:r w:rsidR="00017BDF" w:rsidRPr="00017BD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017BDF" w:rsidRPr="00017BDF">
        <w:rPr>
          <w:b/>
          <w:sz w:val="28"/>
          <w:szCs w:val="28"/>
        </w:rPr>
        <w:t xml:space="preserve">              </w:t>
      </w:r>
      <w:r w:rsidR="00017BDF">
        <w:rPr>
          <w:noProof/>
          <w:lang w:eastAsia="en-GB"/>
        </w:rPr>
        <w:drawing>
          <wp:inline distT="0" distB="0" distL="0" distR="0" wp14:anchorId="54C1D729" wp14:editId="2B6834DC">
            <wp:extent cx="901700" cy="12442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244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BDF" w:rsidRPr="00017BDF" w:rsidRDefault="00017BDF" w:rsidP="00017BDF">
      <w:pPr>
        <w:spacing w:after="0"/>
        <w:rPr>
          <w:rFonts w:ascii="Candara" w:hAnsi="Candara"/>
          <w:b/>
          <w:sz w:val="28"/>
          <w:szCs w:val="28"/>
        </w:rPr>
      </w:pPr>
    </w:p>
    <w:p w:rsidR="0000007B" w:rsidRPr="00DE4D13" w:rsidRDefault="0000007B">
      <w:pPr>
        <w:rPr>
          <w:rFonts w:cstheme="minorHAnsi"/>
          <w:b/>
          <w:bCs/>
        </w:rPr>
      </w:pPr>
      <w:r w:rsidRPr="00DE4D13">
        <w:rPr>
          <w:rFonts w:cstheme="minorHAnsi"/>
          <w:b/>
          <w:bCs/>
        </w:rPr>
        <w:t>You are invited to participate in our leaver questionnaire.</w:t>
      </w:r>
      <w:r w:rsidRPr="00DE4D13">
        <w:rPr>
          <w:rFonts w:cstheme="minorHAnsi"/>
          <w:b/>
          <w:bCs/>
        </w:rPr>
        <w:br/>
        <w:t>Your survey response</w:t>
      </w:r>
      <w:r w:rsidR="00017BDF" w:rsidRPr="00DE4D13">
        <w:rPr>
          <w:rFonts w:cstheme="minorHAnsi"/>
          <w:b/>
          <w:bCs/>
        </w:rPr>
        <w:t xml:space="preserve">s will be </w:t>
      </w:r>
      <w:r w:rsidR="005F1D0B">
        <w:rPr>
          <w:rFonts w:cstheme="minorHAnsi"/>
          <w:b/>
          <w:bCs/>
        </w:rPr>
        <w:t xml:space="preserve">strictly </w:t>
      </w:r>
      <w:r w:rsidR="00017BDF" w:rsidRPr="00DE4D13">
        <w:rPr>
          <w:rFonts w:cstheme="minorHAnsi"/>
          <w:b/>
          <w:bCs/>
        </w:rPr>
        <w:t>confidential</w:t>
      </w:r>
      <w:r w:rsidR="005F1D0B">
        <w:rPr>
          <w:rFonts w:cstheme="minorHAnsi"/>
          <w:b/>
          <w:bCs/>
        </w:rPr>
        <w:t xml:space="preserve"> but if you prefer not to highlight individuals, you do not need to answer the line manager questions.</w:t>
      </w:r>
      <w:r w:rsidR="00A00BD6">
        <w:rPr>
          <w:rFonts w:cstheme="minorHAnsi"/>
          <w:b/>
          <w:bCs/>
        </w:rPr>
        <w:t xml:space="preserve">                                                                                                                               </w:t>
      </w:r>
      <w:r w:rsidR="00017BDF" w:rsidRPr="00DE4D13">
        <w:rPr>
          <w:rFonts w:cstheme="minorHAnsi"/>
          <w:b/>
          <w:bCs/>
        </w:rPr>
        <w:t>D</w:t>
      </w:r>
      <w:r w:rsidRPr="00DE4D13">
        <w:rPr>
          <w:rFonts w:cstheme="minorHAnsi"/>
          <w:b/>
          <w:bCs/>
        </w:rPr>
        <w:t xml:space="preserve">ata from this survey will be used to ensure we are continually monitoring and improving Departmental processes for the future. </w:t>
      </w:r>
    </w:p>
    <w:p w:rsidR="0000007B" w:rsidRPr="00DE4D13" w:rsidRDefault="0000007B">
      <w:pPr>
        <w:rPr>
          <w:rFonts w:cstheme="minorHAnsi"/>
          <w:b/>
          <w:bCs/>
        </w:rPr>
      </w:pPr>
      <w:r w:rsidRPr="00DE4D13">
        <w:rPr>
          <w:rFonts w:cstheme="minorHAnsi"/>
          <w:b/>
          <w:bCs/>
        </w:rPr>
        <w:t xml:space="preserve">Please complete and return to </w:t>
      </w:r>
      <w:r w:rsidR="00A5565C">
        <w:rPr>
          <w:rFonts w:cstheme="minorHAnsi"/>
          <w:b/>
          <w:bCs/>
        </w:rPr>
        <w:t>Zoë Fleming</w:t>
      </w:r>
      <w:r w:rsidR="00017BDF" w:rsidRPr="00DE4D13">
        <w:rPr>
          <w:rFonts w:cstheme="minorHAnsi"/>
          <w:b/>
          <w:bCs/>
        </w:rPr>
        <w:t xml:space="preserve"> either by email (</w:t>
      </w:r>
      <w:hyperlink r:id="rId8" w:history="1">
        <w:r w:rsidR="00A5565C" w:rsidRPr="00593D4F">
          <w:rPr>
            <w:rStyle w:val="Hyperlink"/>
            <w:rFonts w:cstheme="minorHAnsi"/>
            <w:b/>
            <w:bCs/>
          </w:rPr>
          <w:t>zf5@le.ac.uk</w:t>
        </w:r>
      </w:hyperlink>
      <w:r w:rsidR="00017BDF" w:rsidRPr="00DE4D13">
        <w:rPr>
          <w:rFonts w:cstheme="minorHAnsi"/>
          <w:b/>
          <w:bCs/>
        </w:rPr>
        <w:t>) or hard copy format</w:t>
      </w:r>
      <w:r w:rsidRPr="00DE4D13">
        <w:rPr>
          <w:rFonts w:cstheme="minorHAnsi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00007B" w:rsidTr="00F772AF">
        <w:trPr>
          <w:trHeight w:val="224"/>
        </w:trPr>
        <w:tc>
          <w:tcPr>
            <w:tcW w:w="10420" w:type="dxa"/>
          </w:tcPr>
          <w:p w:rsidR="0000007B" w:rsidRDefault="00F772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Name:</w:t>
            </w:r>
            <w:r w:rsidR="00DE4D13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F772AF" w:rsidTr="0000007B">
        <w:trPr>
          <w:trHeight w:val="224"/>
        </w:trPr>
        <w:tc>
          <w:tcPr>
            <w:tcW w:w="10420" w:type="dxa"/>
          </w:tcPr>
          <w:p w:rsidR="00F772AF" w:rsidRDefault="00F772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Job Title</w:t>
            </w:r>
            <w:r w:rsidR="00831E3D">
              <w:rPr>
                <w:rFonts w:cstheme="minorHAnsi"/>
                <w:b/>
                <w:bCs/>
              </w:rPr>
              <w:t>/Grade</w:t>
            </w:r>
            <w:r>
              <w:rPr>
                <w:rFonts w:cstheme="minorHAnsi"/>
                <w:b/>
                <w:bCs/>
              </w:rPr>
              <w:t>:</w:t>
            </w:r>
          </w:p>
        </w:tc>
      </w:tr>
      <w:tr w:rsidR="004369EC" w:rsidTr="00662C1A">
        <w:trPr>
          <w:trHeight w:val="224"/>
        </w:trPr>
        <w:tc>
          <w:tcPr>
            <w:tcW w:w="10420" w:type="dxa"/>
          </w:tcPr>
          <w:p w:rsidR="004369EC" w:rsidRDefault="004369E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Full/part time: </w:t>
            </w:r>
          </w:p>
        </w:tc>
      </w:tr>
      <w:tr w:rsidR="004369EC" w:rsidTr="00FA1220">
        <w:trPr>
          <w:trHeight w:val="224"/>
        </w:trPr>
        <w:tc>
          <w:tcPr>
            <w:tcW w:w="10420" w:type="dxa"/>
          </w:tcPr>
          <w:p w:rsidR="004369EC" w:rsidRDefault="004369E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Male/ Female: </w:t>
            </w:r>
          </w:p>
        </w:tc>
      </w:tr>
      <w:tr w:rsidR="00AA35A6" w:rsidTr="00FA1220">
        <w:trPr>
          <w:trHeight w:val="224"/>
        </w:trPr>
        <w:tc>
          <w:tcPr>
            <w:tcW w:w="10420" w:type="dxa"/>
          </w:tcPr>
          <w:p w:rsidR="00AA35A6" w:rsidRDefault="00AA35A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Length of time at Leicester University:</w:t>
            </w:r>
          </w:p>
        </w:tc>
      </w:tr>
      <w:tr w:rsidR="00AA35A6" w:rsidTr="00FA1220">
        <w:trPr>
          <w:trHeight w:val="224"/>
        </w:trPr>
        <w:tc>
          <w:tcPr>
            <w:tcW w:w="10420" w:type="dxa"/>
          </w:tcPr>
          <w:p w:rsidR="00AA35A6" w:rsidRDefault="00AA35A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Leaving date: </w:t>
            </w:r>
          </w:p>
        </w:tc>
      </w:tr>
    </w:tbl>
    <w:p w:rsidR="0022464D" w:rsidRDefault="0022464D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  <w:gridCol w:w="956"/>
      </w:tblGrid>
      <w:tr w:rsidR="0003389A" w:rsidTr="0003389A">
        <w:tc>
          <w:tcPr>
            <w:tcW w:w="10420" w:type="dxa"/>
            <w:gridSpan w:val="2"/>
            <w:shd w:val="clear" w:color="auto" w:fill="CCC0D9" w:themeFill="accent4" w:themeFillTint="66"/>
          </w:tcPr>
          <w:p w:rsidR="0003389A" w:rsidRDefault="000338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Pr="00F87AC1">
              <w:rPr>
                <w:rFonts w:cstheme="minorHAnsi"/>
                <w:b/>
              </w:rPr>
              <w:t>Reason for leaving: (please tick all that apply)</w:t>
            </w:r>
          </w:p>
        </w:tc>
      </w:tr>
      <w:tr w:rsidR="00F87AC1" w:rsidTr="00F87AC1">
        <w:trPr>
          <w:trHeight w:val="278"/>
        </w:trPr>
        <w:tc>
          <w:tcPr>
            <w:tcW w:w="9464" w:type="dxa"/>
          </w:tcPr>
          <w:p w:rsidR="00F87AC1" w:rsidRDefault="00BB17C6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contract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FA53C1">
        <w:trPr>
          <w:trHeight w:val="268"/>
        </w:trPr>
        <w:tc>
          <w:tcPr>
            <w:tcW w:w="9464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Better pay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FA53C1">
        <w:trPr>
          <w:trHeight w:val="268"/>
        </w:trPr>
        <w:tc>
          <w:tcPr>
            <w:tcW w:w="9464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Better work benefits </w:t>
            </w:r>
            <w:r w:rsidR="0003389A">
              <w:rPr>
                <w:rFonts w:cstheme="minorHAnsi"/>
              </w:rPr>
              <w:t>e.g.</w:t>
            </w:r>
            <w:r>
              <w:rPr>
                <w:rFonts w:cstheme="minorHAnsi"/>
              </w:rPr>
              <w:t xml:space="preserve"> holiday, pension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FA53C1">
        <w:trPr>
          <w:trHeight w:val="268"/>
        </w:trPr>
        <w:tc>
          <w:tcPr>
            <w:tcW w:w="9464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Career development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FA53C1">
        <w:trPr>
          <w:trHeight w:val="268"/>
        </w:trPr>
        <w:tc>
          <w:tcPr>
            <w:tcW w:w="9464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Greater prospects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FA53C1">
        <w:trPr>
          <w:trHeight w:val="268"/>
        </w:trPr>
        <w:tc>
          <w:tcPr>
            <w:tcW w:w="9464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Promotion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FA53C1">
        <w:trPr>
          <w:trHeight w:val="268"/>
        </w:trPr>
        <w:tc>
          <w:tcPr>
            <w:tcW w:w="9464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Workload related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FA53C1">
        <w:trPr>
          <w:trHeight w:val="268"/>
        </w:trPr>
        <w:tc>
          <w:tcPr>
            <w:tcW w:w="9464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Greater flexibility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FA53C1">
        <w:trPr>
          <w:trHeight w:val="268"/>
        </w:trPr>
        <w:tc>
          <w:tcPr>
            <w:tcW w:w="9464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Retirement (early or normal)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FA53C1">
        <w:trPr>
          <w:trHeight w:val="268"/>
        </w:trPr>
        <w:tc>
          <w:tcPr>
            <w:tcW w:w="9464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Ill health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FA53C1">
        <w:trPr>
          <w:trHeight w:val="268"/>
        </w:trPr>
        <w:tc>
          <w:tcPr>
            <w:tcW w:w="9464" w:type="dxa"/>
          </w:tcPr>
          <w:p w:rsidR="00F87AC1" w:rsidRDefault="00F87AC1" w:rsidP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Moving from area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FA53C1">
        <w:trPr>
          <w:trHeight w:val="268"/>
        </w:trPr>
        <w:tc>
          <w:tcPr>
            <w:tcW w:w="9464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commitments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FA53C1">
        <w:trPr>
          <w:trHeight w:val="268"/>
        </w:trPr>
        <w:tc>
          <w:tcPr>
            <w:tcW w:w="9464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Retraining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A00BD6">
        <w:trPr>
          <w:trHeight w:val="355"/>
        </w:trPr>
        <w:tc>
          <w:tcPr>
            <w:tcW w:w="9464" w:type="dxa"/>
          </w:tcPr>
          <w:p w:rsidR="00F87AC1" w:rsidRDefault="00F87AC1" w:rsidP="00A00BD6">
            <w:pPr>
              <w:rPr>
                <w:rFonts w:cstheme="minorHAnsi"/>
              </w:rPr>
            </w:pPr>
            <w:r>
              <w:rPr>
                <w:rFonts w:cstheme="minorHAnsi"/>
              </w:rPr>
              <w:t>Other (please describe</w:t>
            </w:r>
            <w:r w:rsidR="004369EC">
              <w:rPr>
                <w:rFonts w:cstheme="minorHAnsi"/>
              </w:rPr>
              <w:t>)</w:t>
            </w: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</w:tbl>
    <w:p w:rsidR="00F87AC1" w:rsidRDefault="00F87AC1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992"/>
        <w:gridCol w:w="956"/>
      </w:tblGrid>
      <w:tr w:rsidR="0014704C" w:rsidTr="00AA35A6">
        <w:trPr>
          <w:trHeight w:val="332"/>
        </w:trPr>
        <w:tc>
          <w:tcPr>
            <w:tcW w:w="8472" w:type="dxa"/>
            <w:shd w:val="clear" w:color="auto" w:fill="CCC0D9" w:themeFill="accent4" w:themeFillTint="66"/>
          </w:tcPr>
          <w:p w:rsidR="0014704C" w:rsidRDefault="00DD26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 Did di</w:t>
            </w:r>
            <w:r w:rsidR="0014704C" w:rsidRPr="0014704C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>s</w:t>
            </w:r>
            <w:r w:rsidR="0014704C" w:rsidRPr="0014704C">
              <w:rPr>
                <w:rFonts w:cstheme="minorHAnsi"/>
                <w:b/>
              </w:rPr>
              <w:t>atisfaction with any of the following influence your decision to leave?</w:t>
            </w:r>
          </w:p>
          <w:p w:rsidR="00F87AC1" w:rsidRPr="0014704C" w:rsidRDefault="00F87AC1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14704C" w:rsidRPr="0014704C" w:rsidRDefault="001470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956" w:type="dxa"/>
            <w:shd w:val="clear" w:color="auto" w:fill="CCC0D9" w:themeFill="accent4" w:themeFillTint="66"/>
          </w:tcPr>
          <w:p w:rsidR="0014704C" w:rsidRPr="0014704C" w:rsidRDefault="001470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F87AC1" w:rsidTr="00F87AC1">
        <w:trPr>
          <w:trHeight w:val="291"/>
        </w:trPr>
        <w:tc>
          <w:tcPr>
            <w:tcW w:w="8472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Job expectation</w:t>
            </w:r>
          </w:p>
        </w:tc>
        <w:tc>
          <w:tcPr>
            <w:tcW w:w="992" w:type="dxa"/>
          </w:tcPr>
          <w:p w:rsidR="00F87AC1" w:rsidRDefault="00F87AC1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14704C">
        <w:trPr>
          <w:trHeight w:val="291"/>
        </w:trPr>
        <w:tc>
          <w:tcPr>
            <w:tcW w:w="8472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Working conditions </w:t>
            </w:r>
          </w:p>
        </w:tc>
        <w:tc>
          <w:tcPr>
            <w:tcW w:w="992" w:type="dxa"/>
          </w:tcPr>
          <w:p w:rsidR="00F87AC1" w:rsidRDefault="00F87AC1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14704C">
        <w:trPr>
          <w:trHeight w:val="291"/>
        </w:trPr>
        <w:tc>
          <w:tcPr>
            <w:tcW w:w="8472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Pay</w:t>
            </w:r>
          </w:p>
        </w:tc>
        <w:tc>
          <w:tcPr>
            <w:tcW w:w="992" w:type="dxa"/>
          </w:tcPr>
          <w:p w:rsidR="00F87AC1" w:rsidRDefault="00F87AC1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14704C">
        <w:trPr>
          <w:trHeight w:val="291"/>
        </w:trPr>
        <w:tc>
          <w:tcPr>
            <w:tcW w:w="8472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Supervisor/line manager</w:t>
            </w:r>
          </w:p>
        </w:tc>
        <w:tc>
          <w:tcPr>
            <w:tcW w:w="992" w:type="dxa"/>
          </w:tcPr>
          <w:p w:rsidR="00F87AC1" w:rsidRDefault="00F87AC1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14704C">
        <w:trPr>
          <w:trHeight w:val="291"/>
        </w:trPr>
        <w:tc>
          <w:tcPr>
            <w:tcW w:w="8472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Location</w:t>
            </w:r>
          </w:p>
        </w:tc>
        <w:tc>
          <w:tcPr>
            <w:tcW w:w="992" w:type="dxa"/>
          </w:tcPr>
          <w:p w:rsidR="00F87AC1" w:rsidRDefault="00F87AC1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14704C">
        <w:trPr>
          <w:trHeight w:val="291"/>
        </w:trPr>
        <w:tc>
          <w:tcPr>
            <w:tcW w:w="8472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Cost of living</w:t>
            </w:r>
          </w:p>
        </w:tc>
        <w:tc>
          <w:tcPr>
            <w:tcW w:w="992" w:type="dxa"/>
          </w:tcPr>
          <w:p w:rsidR="00F87AC1" w:rsidRDefault="00F87AC1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14704C">
        <w:trPr>
          <w:trHeight w:val="291"/>
        </w:trPr>
        <w:tc>
          <w:tcPr>
            <w:tcW w:w="8472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Commute/parking</w:t>
            </w:r>
          </w:p>
        </w:tc>
        <w:tc>
          <w:tcPr>
            <w:tcW w:w="992" w:type="dxa"/>
          </w:tcPr>
          <w:p w:rsidR="00F87AC1" w:rsidRDefault="00F87AC1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14704C">
        <w:trPr>
          <w:trHeight w:val="291"/>
        </w:trPr>
        <w:tc>
          <w:tcPr>
            <w:tcW w:w="8472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processes</w:t>
            </w:r>
          </w:p>
        </w:tc>
        <w:tc>
          <w:tcPr>
            <w:tcW w:w="992" w:type="dxa"/>
          </w:tcPr>
          <w:p w:rsidR="00F87AC1" w:rsidRDefault="00F87AC1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14704C">
        <w:trPr>
          <w:trHeight w:val="291"/>
        </w:trPr>
        <w:tc>
          <w:tcPr>
            <w:tcW w:w="8472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Work colleagues</w:t>
            </w:r>
          </w:p>
        </w:tc>
        <w:tc>
          <w:tcPr>
            <w:tcW w:w="992" w:type="dxa"/>
          </w:tcPr>
          <w:p w:rsidR="00F87AC1" w:rsidRDefault="00F87AC1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14704C">
        <w:trPr>
          <w:trHeight w:val="291"/>
        </w:trPr>
        <w:tc>
          <w:tcPr>
            <w:tcW w:w="8472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opportunities</w:t>
            </w:r>
          </w:p>
        </w:tc>
        <w:tc>
          <w:tcPr>
            <w:tcW w:w="992" w:type="dxa"/>
          </w:tcPr>
          <w:p w:rsidR="00F87AC1" w:rsidRDefault="00F87AC1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F87AC1" w:rsidTr="0014704C">
        <w:trPr>
          <w:trHeight w:val="291"/>
        </w:trPr>
        <w:tc>
          <w:tcPr>
            <w:tcW w:w="8472" w:type="dxa"/>
          </w:tcPr>
          <w:p w:rsidR="00F87AC1" w:rsidRDefault="00F87AC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Career progression</w:t>
            </w:r>
          </w:p>
        </w:tc>
        <w:tc>
          <w:tcPr>
            <w:tcW w:w="992" w:type="dxa"/>
          </w:tcPr>
          <w:p w:rsidR="00F87AC1" w:rsidRDefault="00F87AC1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:rsidR="00F87AC1" w:rsidRDefault="00F87AC1">
            <w:pPr>
              <w:rPr>
                <w:rFonts w:cstheme="minorHAnsi"/>
              </w:rPr>
            </w:pPr>
          </w:p>
        </w:tc>
      </w:tr>
      <w:tr w:rsidR="00A00BD6" w:rsidTr="0014704C">
        <w:trPr>
          <w:trHeight w:val="291"/>
        </w:trPr>
        <w:tc>
          <w:tcPr>
            <w:tcW w:w="8472" w:type="dxa"/>
          </w:tcPr>
          <w:p w:rsidR="00A00BD6" w:rsidRDefault="00A00BD6">
            <w:pPr>
              <w:rPr>
                <w:rFonts w:cstheme="minorHAnsi"/>
              </w:rPr>
            </w:pPr>
            <w:r>
              <w:rPr>
                <w:rFonts w:cstheme="minorHAnsi"/>
              </w:rPr>
              <w:t>Short term nature of contract</w:t>
            </w:r>
          </w:p>
        </w:tc>
        <w:tc>
          <w:tcPr>
            <w:tcW w:w="992" w:type="dxa"/>
          </w:tcPr>
          <w:p w:rsidR="00A00BD6" w:rsidRDefault="00A00BD6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:rsidR="00A00BD6" w:rsidRDefault="00A00BD6">
            <w:pPr>
              <w:rPr>
                <w:rFonts w:cstheme="minorHAnsi"/>
              </w:rPr>
            </w:pPr>
          </w:p>
        </w:tc>
      </w:tr>
    </w:tbl>
    <w:p w:rsidR="00DD265F" w:rsidRDefault="00DD265F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9"/>
        <w:gridCol w:w="2322"/>
        <w:gridCol w:w="709"/>
        <w:gridCol w:w="851"/>
        <w:gridCol w:w="850"/>
        <w:gridCol w:w="992"/>
        <w:gridCol w:w="709"/>
        <w:gridCol w:w="1098"/>
      </w:tblGrid>
      <w:tr w:rsidR="004D58AE" w:rsidTr="0003389A">
        <w:tc>
          <w:tcPr>
            <w:tcW w:w="10420" w:type="dxa"/>
            <w:gridSpan w:val="8"/>
            <w:shd w:val="clear" w:color="auto" w:fill="CCC0D9" w:themeFill="accent4" w:themeFillTint="66"/>
          </w:tcPr>
          <w:p w:rsidR="004D58AE" w:rsidRDefault="004D58AE" w:rsidP="00DD265F">
            <w:pPr>
              <w:rPr>
                <w:rFonts w:cstheme="minorHAnsi"/>
                <w:b/>
              </w:rPr>
            </w:pPr>
            <w:r w:rsidRPr="00F87AC1">
              <w:rPr>
                <w:rFonts w:cstheme="minorHAnsi"/>
                <w:b/>
              </w:rPr>
              <w:t xml:space="preserve">3. </w:t>
            </w:r>
            <w:r w:rsidR="00DD265F" w:rsidRPr="00F87AC1">
              <w:rPr>
                <w:rFonts w:cstheme="minorHAnsi"/>
                <w:b/>
              </w:rPr>
              <w:t>During your time with us</w:t>
            </w:r>
            <w:r w:rsidRPr="00F87AC1">
              <w:rPr>
                <w:rFonts w:cstheme="minorHAnsi"/>
                <w:b/>
              </w:rPr>
              <w:t xml:space="preserve"> </w:t>
            </w:r>
            <w:r w:rsidR="00DD265F" w:rsidRPr="00F87AC1">
              <w:rPr>
                <w:rFonts w:cstheme="minorHAnsi"/>
                <w:b/>
              </w:rPr>
              <w:t>please express your views on the following:</w:t>
            </w:r>
          </w:p>
          <w:p w:rsidR="00DD265F" w:rsidRDefault="004F34C9" w:rsidP="004369E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</w:t>
            </w:r>
          </w:p>
        </w:tc>
      </w:tr>
      <w:tr w:rsidR="004369EC" w:rsidTr="004369EC">
        <w:tc>
          <w:tcPr>
            <w:tcW w:w="5211" w:type="dxa"/>
            <w:gridSpan w:val="2"/>
          </w:tcPr>
          <w:p w:rsidR="004369EC" w:rsidRPr="00F87AC1" w:rsidRDefault="004369EC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4369EC" w:rsidRPr="00F87AC1" w:rsidRDefault="004369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N/A</w:t>
            </w:r>
          </w:p>
        </w:tc>
        <w:tc>
          <w:tcPr>
            <w:tcW w:w="851" w:type="dxa"/>
          </w:tcPr>
          <w:p w:rsidR="004369EC" w:rsidRPr="00F87AC1" w:rsidRDefault="004369EC" w:rsidP="004D58AE">
            <w:pPr>
              <w:jc w:val="center"/>
              <w:rPr>
                <w:rFonts w:cstheme="minorHAnsi"/>
                <w:b/>
              </w:rPr>
            </w:pPr>
            <w:r w:rsidRPr="00F87AC1">
              <w:rPr>
                <w:rFonts w:cstheme="minorHAnsi"/>
                <w:b/>
              </w:rPr>
              <w:t>1</w:t>
            </w:r>
          </w:p>
          <w:p w:rsidR="004369EC" w:rsidRPr="004369EC" w:rsidRDefault="004369EC" w:rsidP="004D5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69EC">
              <w:rPr>
                <w:rFonts w:cstheme="minorHAnsi"/>
                <w:b/>
                <w:sz w:val="20"/>
                <w:szCs w:val="20"/>
              </w:rPr>
              <w:t>poor</w:t>
            </w:r>
          </w:p>
        </w:tc>
        <w:tc>
          <w:tcPr>
            <w:tcW w:w="850" w:type="dxa"/>
          </w:tcPr>
          <w:p w:rsidR="004369EC" w:rsidRPr="00F87AC1" w:rsidRDefault="004369EC" w:rsidP="004D58AE">
            <w:pPr>
              <w:jc w:val="center"/>
              <w:rPr>
                <w:rFonts w:cstheme="minorHAnsi"/>
                <w:b/>
              </w:rPr>
            </w:pPr>
            <w:r w:rsidRPr="00F87AC1">
              <w:rPr>
                <w:rFonts w:cstheme="minorHAnsi"/>
                <w:b/>
              </w:rPr>
              <w:t>2</w:t>
            </w:r>
          </w:p>
        </w:tc>
        <w:tc>
          <w:tcPr>
            <w:tcW w:w="992" w:type="dxa"/>
          </w:tcPr>
          <w:p w:rsidR="004369EC" w:rsidRPr="00F87AC1" w:rsidRDefault="004369EC" w:rsidP="004D58AE">
            <w:pPr>
              <w:jc w:val="center"/>
              <w:rPr>
                <w:rFonts w:cstheme="minorHAnsi"/>
                <w:b/>
              </w:rPr>
            </w:pPr>
            <w:r w:rsidRPr="00F87AC1">
              <w:rPr>
                <w:rFonts w:cstheme="minorHAnsi"/>
                <w:b/>
              </w:rPr>
              <w:t>3</w:t>
            </w:r>
          </w:p>
          <w:p w:rsidR="004369EC" w:rsidRPr="004369EC" w:rsidRDefault="004369EC" w:rsidP="004D5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69EC"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709" w:type="dxa"/>
          </w:tcPr>
          <w:p w:rsidR="004369EC" w:rsidRPr="00F87AC1" w:rsidRDefault="004369EC" w:rsidP="00CF5D29">
            <w:pPr>
              <w:jc w:val="center"/>
              <w:rPr>
                <w:rFonts w:cstheme="minorHAnsi"/>
                <w:b/>
              </w:rPr>
            </w:pPr>
            <w:r w:rsidRPr="00F87AC1">
              <w:rPr>
                <w:rFonts w:cstheme="minorHAnsi"/>
                <w:b/>
              </w:rPr>
              <w:t>4</w:t>
            </w:r>
          </w:p>
        </w:tc>
        <w:tc>
          <w:tcPr>
            <w:tcW w:w="1098" w:type="dxa"/>
          </w:tcPr>
          <w:p w:rsidR="004369EC" w:rsidRPr="00F87AC1" w:rsidRDefault="004369EC" w:rsidP="004D58AE">
            <w:pPr>
              <w:jc w:val="center"/>
              <w:rPr>
                <w:rFonts w:cstheme="minorHAnsi"/>
                <w:b/>
              </w:rPr>
            </w:pPr>
            <w:r w:rsidRPr="00F87AC1">
              <w:rPr>
                <w:rFonts w:cstheme="minorHAnsi"/>
                <w:b/>
              </w:rPr>
              <w:t>5</w:t>
            </w:r>
          </w:p>
          <w:p w:rsidR="004369EC" w:rsidRPr="004369EC" w:rsidRDefault="004369EC" w:rsidP="004D5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69EC">
              <w:rPr>
                <w:rFonts w:cstheme="minorHAnsi"/>
                <w:b/>
                <w:sz w:val="20"/>
                <w:szCs w:val="20"/>
              </w:rPr>
              <w:t>excellent</w:t>
            </w:r>
          </w:p>
        </w:tc>
      </w:tr>
      <w:tr w:rsidR="004369EC" w:rsidTr="004369EC">
        <w:trPr>
          <w:trHeight w:val="276"/>
        </w:trPr>
        <w:tc>
          <w:tcPr>
            <w:tcW w:w="5211" w:type="dxa"/>
            <w:gridSpan w:val="2"/>
          </w:tcPr>
          <w:p w:rsidR="004369EC" w:rsidRDefault="004369EC" w:rsidP="00CF5D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General induction 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&amp; Safety induction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Fairness of workload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Salary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conditions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 facilities/equipment provided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 opportunities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Co-workers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Supervisor/line manager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Probation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Redundancy consultation process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Appraisal 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Career development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morale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Recognition for success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A00BD6" w:rsidTr="004369EC">
        <w:trPr>
          <w:trHeight w:val="262"/>
        </w:trPr>
        <w:tc>
          <w:tcPr>
            <w:tcW w:w="5211" w:type="dxa"/>
            <w:gridSpan w:val="2"/>
          </w:tcPr>
          <w:p w:rsidR="00A00BD6" w:rsidRDefault="00A00BD6">
            <w:pPr>
              <w:rPr>
                <w:rFonts w:cstheme="minorHAnsi"/>
              </w:rPr>
            </w:pPr>
            <w:r>
              <w:rPr>
                <w:rFonts w:cstheme="minorHAnsi"/>
              </w:rPr>
              <w:t>Renewal of contracts</w:t>
            </w:r>
          </w:p>
        </w:tc>
        <w:tc>
          <w:tcPr>
            <w:tcW w:w="709" w:type="dxa"/>
          </w:tcPr>
          <w:p w:rsidR="00A00BD6" w:rsidRDefault="00A00BD6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A00BD6" w:rsidRDefault="00A00BD6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A00BD6" w:rsidRDefault="00A00BD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A00BD6" w:rsidRDefault="00A00BD6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00BD6" w:rsidRDefault="00A00BD6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A00BD6" w:rsidRDefault="00A00BD6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of work life balance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24"/>
        </w:trPr>
        <w:tc>
          <w:tcPr>
            <w:tcW w:w="2889" w:type="dxa"/>
            <w:vMerge w:val="restart"/>
          </w:tcPr>
          <w:p w:rsidR="004369EC" w:rsidRDefault="004369EC" w:rsidP="00CF5D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Communication                                           </w:t>
            </w:r>
          </w:p>
        </w:tc>
        <w:tc>
          <w:tcPr>
            <w:tcW w:w="2322" w:type="dxa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Supervisor</w:t>
            </w:r>
          </w:p>
        </w:tc>
        <w:tc>
          <w:tcPr>
            <w:tcW w:w="709" w:type="dxa"/>
          </w:tcPr>
          <w:p w:rsidR="004369EC" w:rsidRDefault="004369EC" w:rsidP="004369EC">
            <w:pPr>
              <w:ind w:left="2334"/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23"/>
        </w:trPr>
        <w:tc>
          <w:tcPr>
            <w:tcW w:w="2889" w:type="dxa"/>
            <w:vMerge/>
          </w:tcPr>
          <w:p w:rsidR="004369EC" w:rsidRDefault="004369EC" w:rsidP="00CF5D29">
            <w:pPr>
              <w:rPr>
                <w:rFonts w:cstheme="minorHAnsi"/>
              </w:rPr>
            </w:pPr>
          </w:p>
        </w:tc>
        <w:tc>
          <w:tcPr>
            <w:tcW w:w="2322" w:type="dxa"/>
          </w:tcPr>
          <w:p w:rsidR="004369EC" w:rsidRDefault="004369EC" w:rsidP="00CF5D29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23"/>
        </w:trPr>
        <w:tc>
          <w:tcPr>
            <w:tcW w:w="2889" w:type="dxa"/>
            <w:vMerge/>
          </w:tcPr>
          <w:p w:rsidR="004369EC" w:rsidRDefault="004369EC" w:rsidP="00CF5D29">
            <w:pPr>
              <w:rPr>
                <w:rFonts w:cstheme="minorHAnsi"/>
              </w:rPr>
            </w:pPr>
          </w:p>
        </w:tc>
        <w:tc>
          <w:tcPr>
            <w:tcW w:w="2322" w:type="dxa"/>
          </w:tcPr>
          <w:p w:rsidR="004369EC" w:rsidRDefault="004369EC" w:rsidP="00CF5D29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25"/>
        </w:trPr>
        <w:tc>
          <w:tcPr>
            <w:tcW w:w="2889" w:type="dxa"/>
            <w:vMerge w:val="restart"/>
          </w:tcPr>
          <w:p w:rsidR="004369EC" w:rsidRDefault="004369EC" w:rsidP="00CF5D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Administrative processes                          </w:t>
            </w:r>
          </w:p>
        </w:tc>
        <w:tc>
          <w:tcPr>
            <w:tcW w:w="2322" w:type="dxa"/>
          </w:tcPr>
          <w:p w:rsidR="004369EC" w:rsidRDefault="004369EC" w:rsidP="00CF5D29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</w:t>
            </w:r>
          </w:p>
        </w:tc>
        <w:tc>
          <w:tcPr>
            <w:tcW w:w="709" w:type="dxa"/>
          </w:tcPr>
          <w:p w:rsidR="004369EC" w:rsidRDefault="004369EC" w:rsidP="004369EC">
            <w:pPr>
              <w:ind w:left="2522"/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25"/>
        </w:trPr>
        <w:tc>
          <w:tcPr>
            <w:tcW w:w="2889" w:type="dxa"/>
            <w:vMerge/>
          </w:tcPr>
          <w:p w:rsidR="004369EC" w:rsidRDefault="004369EC" w:rsidP="00CF5D29">
            <w:pPr>
              <w:rPr>
                <w:rFonts w:cstheme="minorHAnsi"/>
              </w:rPr>
            </w:pPr>
          </w:p>
        </w:tc>
        <w:tc>
          <w:tcPr>
            <w:tcW w:w="2322" w:type="dxa"/>
          </w:tcPr>
          <w:p w:rsidR="004369EC" w:rsidRDefault="004369EC" w:rsidP="00CF5D29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Provision of adjustment for disability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Maternity/paternity </w:t>
            </w:r>
            <w:r w:rsidR="008977E7">
              <w:rPr>
                <w:rFonts w:cstheme="minorHAnsi"/>
              </w:rPr>
              <w:t>leave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25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Parking/ cycle storage facilities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25"/>
        </w:trPr>
        <w:tc>
          <w:tcPr>
            <w:tcW w:w="5211" w:type="dxa"/>
            <w:gridSpan w:val="2"/>
          </w:tcPr>
          <w:p w:rsidR="004369EC" w:rsidRDefault="004369EC" w:rsidP="00CF5D29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facilities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Departmental purchasing processes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  <w:tr w:rsidR="004369EC" w:rsidTr="004369EC">
        <w:trPr>
          <w:trHeight w:val="262"/>
        </w:trPr>
        <w:tc>
          <w:tcPr>
            <w:tcW w:w="5211" w:type="dxa"/>
            <w:gridSpan w:val="2"/>
          </w:tcPr>
          <w:p w:rsidR="004369EC" w:rsidRDefault="004369EC" w:rsidP="0022464D">
            <w:pPr>
              <w:rPr>
                <w:rFonts w:cstheme="minorHAnsi"/>
              </w:rPr>
            </w:pPr>
            <w:r>
              <w:rPr>
                <w:rFonts w:cstheme="minorHAnsi"/>
              </w:rPr>
              <w:t>Other facilities eg Prayer room,  breast feeding areas</w:t>
            </w:r>
          </w:p>
        </w:tc>
        <w:tc>
          <w:tcPr>
            <w:tcW w:w="709" w:type="dxa"/>
          </w:tcPr>
          <w:p w:rsidR="004369EC" w:rsidRDefault="004369EC" w:rsidP="004369E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369EC" w:rsidRDefault="004369EC">
            <w:pPr>
              <w:rPr>
                <w:rFonts w:cstheme="minorHAnsi"/>
              </w:rPr>
            </w:pPr>
          </w:p>
        </w:tc>
        <w:tc>
          <w:tcPr>
            <w:tcW w:w="1098" w:type="dxa"/>
          </w:tcPr>
          <w:p w:rsidR="004369EC" w:rsidRDefault="004369EC">
            <w:pPr>
              <w:rPr>
                <w:rFonts w:cstheme="minorHAnsi"/>
              </w:rPr>
            </w:pPr>
          </w:p>
        </w:tc>
      </w:tr>
    </w:tbl>
    <w:p w:rsidR="0092460B" w:rsidRDefault="0092460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8977E7" w:rsidTr="00011E18">
        <w:tc>
          <w:tcPr>
            <w:tcW w:w="10420" w:type="dxa"/>
            <w:shd w:val="clear" w:color="auto" w:fill="CCC0D9" w:themeFill="accent4" w:themeFillTint="66"/>
          </w:tcPr>
          <w:p w:rsidR="008977E7" w:rsidRPr="00B426DF" w:rsidRDefault="008977E7" w:rsidP="001164B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B426DF">
              <w:rPr>
                <w:rFonts w:cstheme="minorHAnsi"/>
                <w:b/>
              </w:rPr>
              <w:t>. W</w:t>
            </w:r>
            <w:r w:rsidR="001164BF">
              <w:rPr>
                <w:rFonts w:cstheme="minorHAnsi"/>
                <w:b/>
              </w:rPr>
              <w:t>hat type of job are you moving onto? Academic/industrial/te</w:t>
            </w:r>
            <w:r w:rsidR="008D559D">
              <w:rPr>
                <w:rFonts w:cstheme="minorHAnsi"/>
                <w:b/>
              </w:rPr>
              <w:t xml:space="preserve">aching/ other? If you have not </w:t>
            </w:r>
            <w:r w:rsidR="001164BF">
              <w:rPr>
                <w:rFonts w:cstheme="minorHAnsi"/>
                <w:b/>
              </w:rPr>
              <w:t>found a job yet, what type of job are you looking for?</w:t>
            </w:r>
          </w:p>
        </w:tc>
      </w:tr>
      <w:tr w:rsidR="008977E7" w:rsidTr="00011E18">
        <w:trPr>
          <w:trHeight w:val="1618"/>
        </w:trPr>
        <w:tc>
          <w:tcPr>
            <w:tcW w:w="10420" w:type="dxa"/>
          </w:tcPr>
          <w:p w:rsidR="008977E7" w:rsidRDefault="008977E7" w:rsidP="00011E18">
            <w:pPr>
              <w:rPr>
                <w:rFonts w:cstheme="minorHAnsi"/>
              </w:rPr>
            </w:pPr>
          </w:p>
        </w:tc>
      </w:tr>
    </w:tbl>
    <w:p w:rsidR="008977E7" w:rsidRDefault="008977E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426DF" w:rsidTr="0003389A">
        <w:tc>
          <w:tcPr>
            <w:tcW w:w="10420" w:type="dxa"/>
            <w:shd w:val="clear" w:color="auto" w:fill="CCC0D9" w:themeFill="accent4" w:themeFillTint="66"/>
          </w:tcPr>
          <w:p w:rsidR="00B426DF" w:rsidRPr="00B426DF" w:rsidRDefault="008977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B426DF" w:rsidRPr="00B426DF">
              <w:rPr>
                <w:rFonts w:cstheme="minorHAnsi"/>
                <w:b/>
              </w:rPr>
              <w:t>. Were there other departments/ areas across the university with which you experienced difficulties eg HR, Research Office, Finance</w:t>
            </w:r>
            <w:r w:rsidR="004369EC">
              <w:rPr>
                <w:rFonts w:cstheme="minorHAnsi"/>
                <w:b/>
              </w:rPr>
              <w:t>, IT?</w:t>
            </w:r>
          </w:p>
        </w:tc>
      </w:tr>
      <w:tr w:rsidR="00B426DF" w:rsidTr="004F34C9">
        <w:trPr>
          <w:trHeight w:val="1618"/>
        </w:trPr>
        <w:tc>
          <w:tcPr>
            <w:tcW w:w="10420" w:type="dxa"/>
          </w:tcPr>
          <w:p w:rsidR="00B426DF" w:rsidRDefault="00B426DF">
            <w:pPr>
              <w:rPr>
                <w:rFonts w:cstheme="minorHAnsi"/>
              </w:rPr>
            </w:pPr>
          </w:p>
        </w:tc>
      </w:tr>
    </w:tbl>
    <w:p w:rsidR="0014704C" w:rsidRDefault="0014704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D265F" w:rsidTr="0003389A">
        <w:tc>
          <w:tcPr>
            <w:tcW w:w="10420" w:type="dxa"/>
            <w:shd w:val="clear" w:color="auto" w:fill="CCC0D9" w:themeFill="accent4" w:themeFillTint="66"/>
          </w:tcPr>
          <w:p w:rsidR="00DD265F" w:rsidRPr="00DD265F" w:rsidRDefault="005B6C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DD265F" w:rsidRPr="00DD265F">
              <w:rPr>
                <w:rFonts w:cstheme="minorHAnsi"/>
                <w:b/>
              </w:rPr>
              <w:t>. Are they any areas in which we have done well?</w:t>
            </w:r>
          </w:p>
        </w:tc>
      </w:tr>
      <w:tr w:rsidR="00DD265F" w:rsidTr="00DD265F">
        <w:tc>
          <w:tcPr>
            <w:tcW w:w="10420" w:type="dxa"/>
          </w:tcPr>
          <w:p w:rsidR="00DD265F" w:rsidRDefault="00DD265F">
            <w:pPr>
              <w:rPr>
                <w:rFonts w:cstheme="minorHAnsi"/>
              </w:rPr>
            </w:pPr>
          </w:p>
          <w:p w:rsidR="00DD265F" w:rsidRDefault="00DD265F">
            <w:pPr>
              <w:rPr>
                <w:rFonts w:cstheme="minorHAnsi"/>
              </w:rPr>
            </w:pPr>
          </w:p>
          <w:p w:rsidR="00DD265F" w:rsidRDefault="00DD265F">
            <w:pPr>
              <w:rPr>
                <w:rFonts w:cstheme="minorHAnsi"/>
              </w:rPr>
            </w:pPr>
          </w:p>
          <w:p w:rsidR="00DD265F" w:rsidRDefault="00DD265F">
            <w:pPr>
              <w:rPr>
                <w:rFonts w:cstheme="minorHAnsi"/>
              </w:rPr>
            </w:pPr>
          </w:p>
          <w:p w:rsidR="0092460B" w:rsidRDefault="0092460B">
            <w:pPr>
              <w:rPr>
                <w:rFonts w:cstheme="minorHAnsi"/>
              </w:rPr>
            </w:pPr>
          </w:p>
          <w:p w:rsidR="004F34C9" w:rsidRDefault="004F34C9">
            <w:pPr>
              <w:rPr>
                <w:rFonts w:cstheme="minorHAnsi"/>
              </w:rPr>
            </w:pPr>
          </w:p>
          <w:p w:rsidR="0092460B" w:rsidRDefault="0092460B">
            <w:pPr>
              <w:rPr>
                <w:rFonts w:cstheme="minorHAnsi"/>
              </w:rPr>
            </w:pPr>
          </w:p>
          <w:p w:rsidR="00A300E5" w:rsidRDefault="00A300E5">
            <w:pPr>
              <w:rPr>
                <w:rFonts w:cstheme="minorHAnsi"/>
              </w:rPr>
            </w:pPr>
          </w:p>
        </w:tc>
      </w:tr>
    </w:tbl>
    <w:p w:rsidR="00770B3B" w:rsidRDefault="00770B3B">
      <w:pPr>
        <w:rPr>
          <w:rFonts w:cstheme="minorHAnsi"/>
        </w:rPr>
      </w:pPr>
    </w:p>
    <w:p w:rsidR="004369EC" w:rsidRDefault="004369EC">
      <w:pPr>
        <w:rPr>
          <w:rFonts w:cstheme="minorHAnsi"/>
        </w:rPr>
      </w:pPr>
    </w:p>
    <w:p w:rsidR="004D58AE" w:rsidRPr="00142D36" w:rsidRDefault="004D58AE">
      <w:pPr>
        <w:rPr>
          <w:rFonts w:cstheme="minorHAnsi"/>
          <w:b/>
        </w:rPr>
      </w:pPr>
      <w:r w:rsidRPr="00142D36">
        <w:rPr>
          <w:rFonts w:cstheme="minorHAnsi"/>
          <w:b/>
        </w:rPr>
        <w:t xml:space="preserve">This section is optional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6"/>
        <w:gridCol w:w="843"/>
        <w:gridCol w:w="884"/>
        <w:gridCol w:w="974"/>
        <w:gridCol w:w="861"/>
        <w:gridCol w:w="1082"/>
      </w:tblGrid>
      <w:tr w:rsidR="00770B3B" w:rsidTr="0003389A">
        <w:tc>
          <w:tcPr>
            <w:tcW w:w="10420" w:type="dxa"/>
            <w:gridSpan w:val="6"/>
            <w:shd w:val="clear" w:color="auto" w:fill="CCC0D9" w:themeFill="accent4" w:themeFillTint="66"/>
          </w:tcPr>
          <w:p w:rsidR="00770B3B" w:rsidRPr="00770B3B" w:rsidRDefault="005B6C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142D36">
              <w:rPr>
                <w:rFonts w:cstheme="minorHAnsi"/>
                <w:b/>
              </w:rPr>
              <w:t>. W</w:t>
            </w:r>
            <w:r w:rsidR="00770B3B" w:rsidRPr="00770B3B">
              <w:rPr>
                <w:rFonts w:cstheme="minorHAnsi"/>
                <w:b/>
              </w:rPr>
              <w:t>orking relationship with supervisor</w:t>
            </w:r>
            <w:r w:rsidR="00831E3D">
              <w:rPr>
                <w:rFonts w:cstheme="minorHAnsi"/>
                <w:b/>
              </w:rPr>
              <w:t>/line manager</w:t>
            </w:r>
            <w:r w:rsidR="00142D36">
              <w:rPr>
                <w:rFonts w:cstheme="minorHAnsi"/>
                <w:b/>
              </w:rPr>
              <w:t xml:space="preserve"> (please tick)</w:t>
            </w:r>
          </w:p>
        </w:tc>
      </w:tr>
      <w:tr w:rsidR="00770B3B" w:rsidTr="00142D36">
        <w:tc>
          <w:tcPr>
            <w:tcW w:w="5776" w:type="dxa"/>
          </w:tcPr>
          <w:p w:rsidR="00770B3B" w:rsidRDefault="00770B3B">
            <w:pPr>
              <w:rPr>
                <w:rFonts w:cstheme="minorHAnsi"/>
              </w:rPr>
            </w:pPr>
          </w:p>
        </w:tc>
        <w:tc>
          <w:tcPr>
            <w:tcW w:w="843" w:type="dxa"/>
          </w:tcPr>
          <w:p w:rsidR="00770B3B" w:rsidRPr="00142D36" w:rsidRDefault="00770B3B" w:rsidP="00770B3B">
            <w:pPr>
              <w:jc w:val="center"/>
              <w:rPr>
                <w:rFonts w:cstheme="minorHAnsi"/>
                <w:b/>
              </w:rPr>
            </w:pPr>
            <w:r w:rsidRPr="00142D36">
              <w:rPr>
                <w:rFonts w:cstheme="minorHAnsi"/>
                <w:b/>
              </w:rPr>
              <w:t>1</w:t>
            </w:r>
          </w:p>
          <w:p w:rsidR="00770B3B" w:rsidRPr="00142D36" w:rsidRDefault="00770B3B" w:rsidP="00770B3B">
            <w:pPr>
              <w:jc w:val="center"/>
              <w:rPr>
                <w:rFonts w:cstheme="minorHAnsi"/>
                <w:b/>
              </w:rPr>
            </w:pPr>
            <w:r w:rsidRPr="00142D36">
              <w:rPr>
                <w:rFonts w:cstheme="minorHAnsi"/>
                <w:b/>
              </w:rPr>
              <w:t>never</w:t>
            </w:r>
          </w:p>
        </w:tc>
        <w:tc>
          <w:tcPr>
            <w:tcW w:w="884" w:type="dxa"/>
          </w:tcPr>
          <w:p w:rsidR="00770B3B" w:rsidRPr="00142D36" w:rsidRDefault="00770B3B" w:rsidP="00770B3B">
            <w:pPr>
              <w:jc w:val="center"/>
              <w:rPr>
                <w:rFonts w:cstheme="minorHAnsi"/>
                <w:b/>
              </w:rPr>
            </w:pPr>
            <w:r w:rsidRPr="00142D36">
              <w:rPr>
                <w:rFonts w:cstheme="minorHAnsi"/>
                <w:b/>
              </w:rPr>
              <w:t>2</w:t>
            </w:r>
          </w:p>
          <w:p w:rsidR="00770B3B" w:rsidRPr="00142D36" w:rsidRDefault="00770B3B" w:rsidP="00770B3B">
            <w:pPr>
              <w:jc w:val="center"/>
              <w:rPr>
                <w:rFonts w:cstheme="minorHAnsi"/>
                <w:b/>
              </w:rPr>
            </w:pPr>
            <w:r w:rsidRPr="00142D36">
              <w:rPr>
                <w:rFonts w:cstheme="minorHAnsi"/>
                <w:b/>
              </w:rPr>
              <w:t>seldom</w:t>
            </w:r>
          </w:p>
        </w:tc>
        <w:tc>
          <w:tcPr>
            <w:tcW w:w="974" w:type="dxa"/>
          </w:tcPr>
          <w:p w:rsidR="00770B3B" w:rsidRPr="00142D36" w:rsidRDefault="00770B3B" w:rsidP="00770B3B">
            <w:pPr>
              <w:jc w:val="center"/>
              <w:rPr>
                <w:rFonts w:cstheme="minorHAnsi"/>
                <w:b/>
              </w:rPr>
            </w:pPr>
            <w:r w:rsidRPr="00142D36">
              <w:rPr>
                <w:rFonts w:cstheme="minorHAnsi"/>
                <w:b/>
              </w:rPr>
              <w:t>3</w:t>
            </w:r>
          </w:p>
          <w:p w:rsidR="00770B3B" w:rsidRPr="00142D36" w:rsidRDefault="00770B3B" w:rsidP="00770B3B">
            <w:pPr>
              <w:jc w:val="center"/>
              <w:rPr>
                <w:rFonts w:cstheme="minorHAnsi"/>
                <w:b/>
              </w:rPr>
            </w:pPr>
            <w:r w:rsidRPr="00142D36">
              <w:rPr>
                <w:rFonts w:cstheme="minorHAnsi"/>
                <w:b/>
              </w:rPr>
              <w:t>often</w:t>
            </w:r>
          </w:p>
        </w:tc>
        <w:tc>
          <w:tcPr>
            <w:tcW w:w="861" w:type="dxa"/>
          </w:tcPr>
          <w:p w:rsidR="00770B3B" w:rsidRPr="00142D36" w:rsidRDefault="00770B3B" w:rsidP="00770B3B">
            <w:pPr>
              <w:jc w:val="center"/>
              <w:rPr>
                <w:rFonts w:cstheme="minorHAnsi"/>
                <w:b/>
              </w:rPr>
            </w:pPr>
            <w:r w:rsidRPr="00142D36">
              <w:rPr>
                <w:rFonts w:cstheme="minorHAnsi"/>
                <w:b/>
              </w:rPr>
              <w:t>4</w:t>
            </w:r>
          </w:p>
          <w:p w:rsidR="00770B3B" w:rsidRPr="00142D36" w:rsidRDefault="00770B3B" w:rsidP="00770B3B">
            <w:pPr>
              <w:jc w:val="center"/>
              <w:rPr>
                <w:rFonts w:cstheme="minorHAnsi"/>
                <w:b/>
              </w:rPr>
            </w:pPr>
            <w:r w:rsidRPr="00142D36">
              <w:rPr>
                <w:rFonts w:cstheme="minorHAnsi"/>
                <w:b/>
              </w:rPr>
              <w:t>usually</w:t>
            </w:r>
          </w:p>
        </w:tc>
        <w:tc>
          <w:tcPr>
            <w:tcW w:w="1082" w:type="dxa"/>
          </w:tcPr>
          <w:p w:rsidR="00770B3B" w:rsidRPr="00142D36" w:rsidRDefault="00770B3B" w:rsidP="00770B3B">
            <w:pPr>
              <w:jc w:val="center"/>
              <w:rPr>
                <w:rFonts w:cstheme="minorHAnsi"/>
                <w:b/>
              </w:rPr>
            </w:pPr>
            <w:r w:rsidRPr="00142D36">
              <w:rPr>
                <w:rFonts w:cstheme="minorHAnsi"/>
                <w:b/>
              </w:rPr>
              <w:t>5</w:t>
            </w:r>
          </w:p>
          <w:p w:rsidR="00770B3B" w:rsidRPr="00142D36" w:rsidRDefault="00770B3B" w:rsidP="00770B3B">
            <w:pPr>
              <w:jc w:val="center"/>
              <w:rPr>
                <w:rFonts w:cstheme="minorHAnsi"/>
                <w:b/>
              </w:rPr>
            </w:pPr>
            <w:r w:rsidRPr="00142D36">
              <w:rPr>
                <w:rFonts w:cstheme="minorHAnsi"/>
                <w:b/>
              </w:rPr>
              <w:t>always</w:t>
            </w:r>
          </w:p>
        </w:tc>
      </w:tr>
      <w:tr w:rsidR="00142D36" w:rsidTr="00142D36">
        <w:trPr>
          <w:trHeight w:val="226"/>
        </w:trPr>
        <w:tc>
          <w:tcPr>
            <w:tcW w:w="5776" w:type="dxa"/>
          </w:tcPr>
          <w:p w:rsidR="00142D36" w:rsidRDefault="00142D36" w:rsidP="00142D36">
            <w:pPr>
              <w:rPr>
                <w:rFonts w:cstheme="minorHAnsi"/>
              </w:rPr>
            </w:pPr>
            <w:r>
              <w:rPr>
                <w:rFonts w:cstheme="minorHAnsi"/>
              </w:rPr>
              <w:t>Were expectations for the post clearly communicated</w:t>
            </w:r>
          </w:p>
        </w:tc>
        <w:tc>
          <w:tcPr>
            <w:tcW w:w="843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8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97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1082" w:type="dxa"/>
          </w:tcPr>
          <w:p w:rsidR="00142D36" w:rsidRDefault="00142D36">
            <w:pPr>
              <w:rPr>
                <w:rFonts w:cstheme="minorHAnsi"/>
              </w:rPr>
            </w:pPr>
          </w:p>
        </w:tc>
      </w:tr>
      <w:tr w:rsidR="00142D36" w:rsidTr="00142D36">
        <w:trPr>
          <w:trHeight w:val="223"/>
        </w:trPr>
        <w:tc>
          <w:tcPr>
            <w:tcW w:w="5776" w:type="dxa"/>
          </w:tcPr>
          <w:p w:rsidR="00142D36" w:rsidRDefault="00142D36">
            <w:pPr>
              <w:rPr>
                <w:rFonts w:cstheme="minorHAnsi"/>
              </w:rPr>
            </w:pPr>
            <w:r>
              <w:rPr>
                <w:rFonts w:cstheme="minorHAnsi"/>
              </w:rPr>
              <w:t>Were you treated fairly and respectfully</w:t>
            </w:r>
          </w:p>
        </w:tc>
        <w:tc>
          <w:tcPr>
            <w:tcW w:w="843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8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97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1082" w:type="dxa"/>
          </w:tcPr>
          <w:p w:rsidR="00142D36" w:rsidRDefault="00142D36">
            <w:pPr>
              <w:rPr>
                <w:rFonts w:cstheme="minorHAnsi"/>
              </w:rPr>
            </w:pPr>
          </w:p>
        </w:tc>
      </w:tr>
      <w:tr w:rsidR="00142D36" w:rsidTr="00142D36">
        <w:trPr>
          <w:trHeight w:val="223"/>
        </w:trPr>
        <w:tc>
          <w:tcPr>
            <w:tcW w:w="5776" w:type="dxa"/>
          </w:tcPr>
          <w:p w:rsidR="00142D36" w:rsidRDefault="00142D36">
            <w:pPr>
              <w:rPr>
                <w:rFonts w:cstheme="minorHAnsi"/>
              </w:rPr>
            </w:pPr>
            <w:r>
              <w:rPr>
                <w:rFonts w:cstheme="minorHAnsi"/>
              </w:rPr>
              <w:t>Was your supervisor culturally aware</w:t>
            </w:r>
          </w:p>
        </w:tc>
        <w:tc>
          <w:tcPr>
            <w:tcW w:w="843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8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97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1082" w:type="dxa"/>
          </w:tcPr>
          <w:p w:rsidR="00142D36" w:rsidRDefault="00142D36">
            <w:pPr>
              <w:rPr>
                <w:rFonts w:cstheme="minorHAnsi"/>
              </w:rPr>
            </w:pPr>
          </w:p>
        </w:tc>
      </w:tr>
      <w:tr w:rsidR="00142D36" w:rsidTr="00142D36">
        <w:trPr>
          <w:trHeight w:val="223"/>
        </w:trPr>
        <w:tc>
          <w:tcPr>
            <w:tcW w:w="5776" w:type="dxa"/>
          </w:tcPr>
          <w:p w:rsidR="00142D36" w:rsidRDefault="00142D36">
            <w:pPr>
              <w:rPr>
                <w:rFonts w:cstheme="minorHAnsi"/>
              </w:rPr>
            </w:pPr>
            <w:r>
              <w:rPr>
                <w:rFonts w:cstheme="minorHAnsi"/>
              </w:rPr>
              <w:t>Were you adequately trained</w:t>
            </w:r>
          </w:p>
        </w:tc>
        <w:tc>
          <w:tcPr>
            <w:tcW w:w="843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8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97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1082" w:type="dxa"/>
          </w:tcPr>
          <w:p w:rsidR="00142D36" w:rsidRDefault="00142D36">
            <w:pPr>
              <w:rPr>
                <w:rFonts w:cstheme="minorHAnsi"/>
              </w:rPr>
            </w:pPr>
          </w:p>
        </w:tc>
      </w:tr>
      <w:tr w:rsidR="00142D36" w:rsidTr="00142D36">
        <w:trPr>
          <w:trHeight w:val="223"/>
        </w:trPr>
        <w:tc>
          <w:tcPr>
            <w:tcW w:w="5776" w:type="dxa"/>
          </w:tcPr>
          <w:p w:rsidR="00142D36" w:rsidRDefault="00142D36">
            <w:pPr>
              <w:rPr>
                <w:rFonts w:cstheme="minorHAnsi"/>
              </w:rPr>
            </w:pPr>
            <w:r>
              <w:rPr>
                <w:rFonts w:cstheme="minorHAnsi"/>
              </w:rPr>
              <w:t>Was there leadership provision</w:t>
            </w:r>
          </w:p>
        </w:tc>
        <w:tc>
          <w:tcPr>
            <w:tcW w:w="843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8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97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1082" w:type="dxa"/>
          </w:tcPr>
          <w:p w:rsidR="00142D36" w:rsidRDefault="00142D36">
            <w:pPr>
              <w:rPr>
                <w:rFonts w:cstheme="minorHAnsi"/>
              </w:rPr>
            </w:pPr>
          </w:p>
        </w:tc>
      </w:tr>
      <w:tr w:rsidR="00142D36" w:rsidTr="00142D36">
        <w:trPr>
          <w:trHeight w:val="223"/>
        </w:trPr>
        <w:tc>
          <w:tcPr>
            <w:tcW w:w="5776" w:type="dxa"/>
          </w:tcPr>
          <w:p w:rsidR="00142D36" w:rsidRDefault="00142D36" w:rsidP="00142D36">
            <w:pPr>
              <w:rPr>
                <w:rFonts w:cstheme="minorHAnsi"/>
              </w:rPr>
            </w:pPr>
            <w:r>
              <w:rPr>
                <w:rFonts w:cstheme="minorHAnsi"/>
              </w:rPr>
              <w:t>Was teamwork and cooperation encouraged</w:t>
            </w:r>
          </w:p>
        </w:tc>
        <w:tc>
          <w:tcPr>
            <w:tcW w:w="843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8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97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1082" w:type="dxa"/>
          </w:tcPr>
          <w:p w:rsidR="00142D36" w:rsidRDefault="00142D36">
            <w:pPr>
              <w:rPr>
                <w:rFonts w:cstheme="minorHAnsi"/>
              </w:rPr>
            </w:pPr>
          </w:p>
        </w:tc>
      </w:tr>
      <w:tr w:rsidR="00142D36" w:rsidTr="00142D36">
        <w:trPr>
          <w:trHeight w:val="223"/>
        </w:trPr>
        <w:tc>
          <w:tcPr>
            <w:tcW w:w="5776" w:type="dxa"/>
          </w:tcPr>
          <w:p w:rsidR="00142D36" w:rsidRDefault="00142D36">
            <w:pPr>
              <w:rPr>
                <w:rFonts w:cstheme="minorHAnsi"/>
              </w:rPr>
            </w:pPr>
            <w:r>
              <w:rPr>
                <w:rFonts w:cstheme="minorHAnsi"/>
              </w:rPr>
              <w:t>Were concerns listened to</w:t>
            </w:r>
          </w:p>
        </w:tc>
        <w:tc>
          <w:tcPr>
            <w:tcW w:w="843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8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97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1082" w:type="dxa"/>
          </w:tcPr>
          <w:p w:rsidR="00142D36" w:rsidRDefault="00142D36">
            <w:pPr>
              <w:rPr>
                <w:rFonts w:cstheme="minorHAnsi"/>
              </w:rPr>
            </w:pPr>
          </w:p>
        </w:tc>
      </w:tr>
      <w:tr w:rsidR="00142D36" w:rsidTr="00142D36">
        <w:trPr>
          <w:trHeight w:val="223"/>
        </w:trPr>
        <w:tc>
          <w:tcPr>
            <w:tcW w:w="5776" w:type="dxa"/>
          </w:tcPr>
          <w:p w:rsidR="00142D36" w:rsidRDefault="00142D36" w:rsidP="00142D36">
            <w:pPr>
              <w:rPr>
                <w:rFonts w:cstheme="minorHAnsi"/>
              </w:rPr>
            </w:pPr>
            <w:r>
              <w:rPr>
                <w:rFonts w:cstheme="minorHAnsi"/>
              </w:rPr>
              <w:t>Were concerns resolved promptly</w:t>
            </w:r>
          </w:p>
        </w:tc>
        <w:tc>
          <w:tcPr>
            <w:tcW w:w="843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8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97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1082" w:type="dxa"/>
          </w:tcPr>
          <w:p w:rsidR="00142D36" w:rsidRDefault="00142D36">
            <w:pPr>
              <w:rPr>
                <w:rFonts w:cstheme="minorHAnsi"/>
              </w:rPr>
            </w:pPr>
          </w:p>
        </w:tc>
      </w:tr>
      <w:tr w:rsidR="00142D36" w:rsidTr="00142D36">
        <w:trPr>
          <w:trHeight w:val="223"/>
        </w:trPr>
        <w:tc>
          <w:tcPr>
            <w:tcW w:w="5776" w:type="dxa"/>
          </w:tcPr>
          <w:p w:rsidR="00142D36" w:rsidRDefault="00142D36" w:rsidP="00142D36">
            <w:pPr>
              <w:rPr>
                <w:rFonts w:cstheme="minorHAnsi"/>
              </w:rPr>
            </w:pPr>
            <w:r>
              <w:rPr>
                <w:rFonts w:cstheme="minorHAnsi"/>
              </w:rPr>
              <w:t>Were suggestions for work direction encouraged</w:t>
            </w:r>
          </w:p>
        </w:tc>
        <w:tc>
          <w:tcPr>
            <w:tcW w:w="843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8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974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:rsidR="00142D36" w:rsidRDefault="00142D36">
            <w:pPr>
              <w:rPr>
                <w:rFonts w:cstheme="minorHAnsi"/>
              </w:rPr>
            </w:pPr>
          </w:p>
        </w:tc>
        <w:tc>
          <w:tcPr>
            <w:tcW w:w="1082" w:type="dxa"/>
          </w:tcPr>
          <w:p w:rsidR="00142D36" w:rsidRDefault="00142D36">
            <w:pPr>
              <w:rPr>
                <w:rFonts w:cstheme="minorHAnsi"/>
              </w:rPr>
            </w:pPr>
          </w:p>
        </w:tc>
      </w:tr>
      <w:tr w:rsidR="0092460B" w:rsidTr="00A300E5">
        <w:trPr>
          <w:trHeight w:val="223"/>
        </w:trPr>
        <w:tc>
          <w:tcPr>
            <w:tcW w:w="10420" w:type="dxa"/>
            <w:gridSpan w:val="6"/>
          </w:tcPr>
          <w:p w:rsidR="0092460B" w:rsidRDefault="0092460B">
            <w:pPr>
              <w:rPr>
                <w:rFonts w:cstheme="minorHAnsi"/>
              </w:rPr>
            </w:pPr>
            <w:r>
              <w:rPr>
                <w:rFonts w:cstheme="minorHAnsi"/>
              </w:rPr>
              <w:t>Any other comments:</w:t>
            </w:r>
          </w:p>
          <w:p w:rsidR="0092460B" w:rsidRDefault="0092460B">
            <w:pPr>
              <w:rPr>
                <w:rFonts w:cstheme="minorHAnsi"/>
              </w:rPr>
            </w:pPr>
          </w:p>
          <w:p w:rsidR="0092460B" w:rsidRDefault="0092460B">
            <w:pPr>
              <w:rPr>
                <w:rFonts w:cstheme="minorHAnsi"/>
              </w:rPr>
            </w:pPr>
          </w:p>
          <w:p w:rsidR="0092460B" w:rsidRDefault="0092460B">
            <w:pPr>
              <w:rPr>
                <w:rFonts w:cstheme="minorHAnsi"/>
              </w:rPr>
            </w:pPr>
          </w:p>
          <w:p w:rsidR="0092460B" w:rsidRDefault="0092460B">
            <w:pPr>
              <w:rPr>
                <w:rFonts w:cstheme="minorHAnsi"/>
              </w:rPr>
            </w:pPr>
          </w:p>
        </w:tc>
      </w:tr>
    </w:tbl>
    <w:p w:rsidR="004D58AE" w:rsidRDefault="004D58A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21E74" w:rsidTr="00ED6C83">
        <w:trPr>
          <w:trHeight w:val="1886"/>
        </w:trPr>
        <w:tc>
          <w:tcPr>
            <w:tcW w:w="10420" w:type="dxa"/>
          </w:tcPr>
          <w:p w:rsidR="00C21E74" w:rsidRPr="00B426DF" w:rsidRDefault="005B6C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C21E74" w:rsidRPr="00B426DF">
              <w:rPr>
                <w:rFonts w:cstheme="minorHAnsi"/>
                <w:b/>
              </w:rPr>
              <w:t xml:space="preserve">. </w:t>
            </w:r>
            <w:r w:rsidR="008D559D">
              <w:rPr>
                <w:rFonts w:cstheme="minorHAnsi"/>
                <w:b/>
              </w:rPr>
              <w:t>P</w:t>
            </w:r>
            <w:r w:rsidR="00DD265F">
              <w:rPr>
                <w:rFonts w:cstheme="minorHAnsi"/>
                <w:b/>
              </w:rPr>
              <w:t>lease feel free to make any additional comments, positive or negative:</w:t>
            </w:r>
          </w:p>
          <w:p w:rsidR="00C21E74" w:rsidRDefault="00C21E74">
            <w:pPr>
              <w:rPr>
                <w:rFonts w:cstheme="minorHAnsi"/>
              </w:rPr>
            </w:pPr>
          </w:p>
          <w:p w:rsidR="00C21E74" w:rsidRDefault="00C21E74">
            <w:pPr>
              <w:rPr>
                <w:rFonts w:cstheme="minorHAnsi"/>
              </w:rPr>
            </w:pPr>
          </w:p>
          <w:p w:rsidR="00C21E74" w:rsidRDefault="00C21E74">
            <w:pPr>
              <w:rPr>
                <w:rFonts w:cstheme="minorHAnsi"/>
              </w:rPr>
            </w:pPr>
          </w:p>
          <w:p w:rsidR="00C21E74" w:rsidRDefault="00C21E74">
            <w:pPr>
              <w:rPr>
                <w:rFonts w:cstheme="minorHAnsi"/>
              </w:rPr>
            </w:pPr>
          </w:p>
          <w:p w:rsidR="00AF6771" w:rsidRDefault="00AF6771">
            <w:pPr>
              <w:rPr>
                <w:rFonts w:cstheme="minorHAnsi"/>
              </w:rPr>
            </w:pPr>
          </w:p>
          <w:p w:rsidR="00AF6771" w:rsidRDefault="00AF6771">
            <w:pPr>
              <w:rPr>
                <w:rFonts w:cstheme="minorHAnsi"/>
              </w:rPr>
            </w:pPr>
          </w:p>
          <w:p w:rsidR="00AF6771" w:rsidRDefault="00AF6771">
            <w:pPr>
              <w:rPr>
                <w:rFonts w:cstheme="minorHAnsi"/>
              </w:rPr>
            </w:pPr>
          </w:p>
          <w:p w:rsidR="00DD265F" w:rsidRDefault="00DD265F">
            <w:pPr>
              <w:rPr>
                <w:rFonts w:cstheme="minorHAnsi"/>
              </w:rPr>
            </w:pPr>
          </w:p>
        </w:tc>
      </w:tr>
    </w:tbl>
    <w:p w:rsidR="00DE4D13" w:rsidRDefault="00DE4D13" w:rsidP="00017BDF">
      <w:pPr>
        <w:jc w:val="center"/>
        <w:rPr>
          <w:rFonts w:cstheme="minorHAnsi"/>
        </w:rPr>
      </w:pPr>
    </w:p>
    <w:p w:rsidR="00C21E74" w:rsidRPr="00DD265F" w:rsidRDefault="00C21E74" w:rsidP="00017BDF">
      <w:pPr>
        <w:jc w:val="center"/>
        <w:rPr>
          <w:rFonts w:cstheme="minorHAnsi"/>
        </w:rPr>
      </w:pPr>
      <w:r w:rsidRPr="00DD265F">
        <w:rPr>
          <w:rFonts w:cstheme="minorHAnsi"/>
        </w:rPr>
        <w:t>Thank you for taking the time to complete this survey.</w:t>
      </w:r>
    </w:p>
    <w:sectPr w:rsidR="00C21E74" w:rsidRPr="00DD265F" w:rsidSect="00017BDF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83" w:rsidRDefault="00ED6C83" w:rsidP="00ED6C83">
      <w:pPr>
        <w:spacing w:after="0" w:line="240" w:lineRule="auto"/>
      </w:pPr>
      <w:r>
        <w:separator/>
      </w:r>
    </w:p>
  </w:endnote>
  <w:endnote w:type="continuationSeparator" w:id="0">
    <w:p w:rsidR="00ED6C83" w:rsidRDefault="00ED6C83" w:rsidP="00ED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83" w:rsidRDefault="00ED6C83" w:rsidP="00ED6C83">
      <w:pPr>
        <w:spacing w:after="0" w:line="240" w:lineRule="auto"/>
      </w:pPr>
      <w:r>
        <w:separator/>
      </w:r>
    </w:p>
  </w:footnote>
  <w:footnote w:type="continuationSeparator" w:id="0">
    <w:p w:rsidR="00ED6C83" w:rsidRDefault="00ED6C83" w:rsidP="00ED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73AFA"/>
    <w:multiLevelType w:val="hybridMultilevel"/>
    <w:tmpl w:val="EBACC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43EF7"/>
    <w:multiLevelType w:val="hybridMultilevel"/>
    <w:tmpl w:val="296A4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B"/>
    <w:rsid w:val="0000007B"/>
    <w:rsid w:val="00017BDF"/>
    <w:rsid w:val="0003389A"/>
    <w:rsid w:val="001164BF"/>
    <w:rsid w:val="00142D36"/>
    <w:rsid w:val="0014704C"/>
    <w:rsid w:val="0022464D"/>
    <w:rsid w:val="002E681F"/>
    <w:rsid w:val="00393881"/>
    <w:rsid w:val="00403584"/>
    <w:rsid w:val="004369EC"/>
    <w:rsid w:val="00455306"/>
    <w:rsid w:val="00473750"/>
    <w:rsid w:val="004D58AE"/>
    <w:rsid w:val="004F34C9"/>
    <w:rsid w:val="00511B0A"/>
    <w:rsid w:val="005B6C9C"/>
    <w:rsid w:val="005F1D0B"/>
    <w:rsid w:val="006F5B76"/>
    <w:rsid w:val="00733FA3"/>
    <w:rsid w:val="00742012"/>
    <w:rsid w:val="00770B3B"/>
    <w:rsid w:val="007F7D7C"/>
    <w:rsid w:val="00831E3D"/>
    <w:rsid w:val="008467E6"/>
    <w:rsid w:val="00870EA9"/>
    <w:rsid w:val="008977E7"/>
    <w:rsid w:val="008D559D"/>
    <w:rsid w:val="0092460B"/>
    <w:rsid w:val="00A00BD6"/>
    <w:rsid w:val="00A300E5"/>
    <w:rsid w:val="00A5565C"/>
    <w:rsid w:val="00AA35A6"/>
    <w:rsid w:val="00AB7062"/>
    <w:rsid w:val="00AF6771"/>
    <w:rsid w:val="00B426DF"/>
    <w:rsid w:val="00BB17C6"/>
    <w:rsid w:val="00BE0BBF"/>
    <w:rsid w:val="00C21E74"/>
    <w:rsid w:val="00CF5D29"/>
    <w:rsid w:val="00DD265F"/>
    <w:rsid w:val="00DE4D13"/>
    <w:rsid w:val="00ED6C83"/>
    <w:rsid w:val="00F772AF"/>
    <w:rsid w:val="00F87AC1"/>
    <w:rsid w:val="00F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E2C04A8-1402-4E64-A5BB-7738B511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83"/>
  </w:style>
  <w:style w:type="paragraph" w:styleId="Footer">
    <w:name w:val="footer"/>
    <w:basedOn w:val="Normal"/>
    <w:link w:val="FooterChar"/>
    <w:uiPriority w:val="99"/>
    <w:unhideWhenUsed/>
    <w:rsid w:val="00ED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83"/>
  </w:style>
  <w:style w:type="character" w:styleId="Hyperlink">
    <w:name w:val="Hyperlink"/>
    <w:basedOn w:val="DefaultParagraphFont"/>
    <w:uiPriority w:val="99"/>
    <w:unhideWhenUsed/>
    <w:rsid w:val="00017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5@le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4FBF4F04.dotm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jmd9</dc:creator>
  <cp:lastModifiedBy>Bird, Lauren H.</cp:lastModifiedBy>
  <cp:revision>2</cp:revision>
  <dcterms:created xsi:type="dcterms:W3CDTF">2018-06-12T13:28:00Z</dcterms:created>
  <dcterms:modified xsi:type="dcterms:W3CDTF">2018-06-12T13:28:00Z</dcterms:modified>
</cp:coreProperties>
</file>