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51" w:rsidRDefault="00155C51" w:rsidP="00155C51">
      <w:pPr>
        <w:pStyle w:val="NoSpacing"/>
        <w:jc w:val="center"/>
        <w:rPr>
          <w:rFonts w:cstheme="minorHAnsi"/>
          <w:b/>
          <w:noProof/>
          <w:lang w:eastAsia="en-GB"/>
        </w:rPr>
      </w:pPr>
      <w:bookmarkStart w:id="0" w:name="_GoBack"/>
      <w:bookmarkEnd w:id="0"/>
      <w:r>
        <w:rPr>
          <w:rFonts w:ascii="Calibri" w:hAnsi="Calibri"/>
          <w:b/>
          <w:smallCaps/>
          <w:noProof/>
          <w:sz w:val="36"/>
          <w:szCs w:val="36"/>
          <w:lang w:eastAsia="en-GB"/>
        </w:rPr>
        <w:drawing>
          <wp:inline distT="0" distB="0" distL="0" distR="0" wp14:anchorId="681067CB" wp14:editId="586ACF61">
            <wp:extent cx="3224211" cy="859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L Logo Full 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613" cy="8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7E4">
        <w:rPr>
          <w:rFonts w:ascii="Calibri" w:hAnsi="Calibri"/>
          <w:b/>
          <w:smallCaps/>
          <w:sz w:val="36"/>
          <w:szCs w:val="36"/>
        </w:rPr>
        <w:br/>
      </w:r>
    </w:p>
    <w:p w:rsidR="00155C51" w:rsidRDefault="00155C51" w:rsidP="00155C51">
      <w:pPr>
        <w:pStyle w:val="NoSpacing"/>
        <w:jc w:val="center"/>
        <w:rPr>
          <w:rFonts w:cstheme="minorHAnsi"/>
          <w:b/>
          <w:noProof/>
          <w:lang w:eastAsia="en-GB"/>
        </w:rPr>
      </w:pPr>
      <w:r w:rsidRPr="004265AE">
        <w:rPr>
          <w:rFonts w:cstheme="minorHAnsi"/>
          <w:b/>
          <w:noProof/>
          <w:lang w:eastAsia="en-GB"/>
        </w:rPr>
        <w:t>ESTATES &amp; FACILITIES MANAGEMENT DIVISION</w:t>
      </w:r>
    </w:p>
    <w:p w:rsidR="00155C51" w:rsidRPr="00B1584C" w:rsidRDefault="00155C51" w:rsidP="00155C51">
      <w:pPr>
        <w:pStyle w:val="NoSpacing"/>
        <w:spacing w:after="120"/>
        <w:jc w:val="center"/>
        <w:rPr>
          <w:rFonts w:cstheme="minorHAnsi"/>
          <w:b/>
          <w:sz w:val="36"/>
          <w:szCs w:val="36"/>
        </w:rPr>
      </w:pPr>
      <w:r w:rsidRPr="00B1584C">
        <w:rPr>
          <w:rFonts w:cstheme="minorHAnsi"/>
          <w:b/>
          <w:sz w:val="36"/>
          <w:szCs w:val="36"/>
        </w:rPr>
        <w:t>[</w:t>
      </w:r>
      <w:r>
        <w:rPr>
          <w:rFonts w:cstheme="minorHAnsi"/>
          <w:b/>
          <w:sz w:val="36"/>
          <w:szCs w:val="36"/>
        </w:rPr>
        <w:t>Insert Project Name and Building</w:t>
      </w:r>
      <w:r w:rsidRPr="00B1584C">
        <w:rPr>
          <w:rFonts w:cstheme="minorHAnsi"/>
          <w:b/>
          <w:sz w:val="36"/>
          <w:szCs w:val="36"/>
        </w:rPr>
        <w:t>]</w:t>
      </w:r>
    </w:p>
    <w:p w:rsidR="00155C51" w:rsidRDefault="00155C51" w:rsidP="00155C51">
      <w:pPr>
        <w:pStyle w:val="NoSpacing"/>
        <w:spacing w:after="12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ESTATES PROJECT MANAGER’S REPORT</w:t>
      </w:r>
    </w:p>
    <w:p w:rsidR="00155C51" w:rsidRPr="00B1584C" w:rsidRDefault="00155C51" w:rsidP="00155C51">
      <w:pPr>
        <w:pStyle w:val="NoSpacing"/>
        <w:jc w:val="center"/>
        <w:rPr>
          <w:rFonts w:cstheme="minorHAnsi"/>
          <w:sz w:val="28"/>
          <w:szCs w:val="28"/>
        </w:rPr>
      </w:pPr>
      <w:r w:rsidRPr="00B1584C">
        <w:rPr>
          <w:rFonts w:cstheme="minorHAnsi"/>
          <w:sz w:val="28"/>
          <w:szCs w:val="28"/>
        </w:rPr>
        <w:t>[Insert date]</w:t>
      </w:r>
    </w:p>
    <w:p w:rsidR="00F20618" w:rsidRPr="00CB51D2" w:rsidRDefault="00F20618" w:rsidP="009C54C7">
      <w:pPr>
        <w:rPr>
          <w:rFonts w:ascii="Calibri" w:hAnsi="Calibri"/>
          <w:b/>
          <w:smallCaps/>
          <w:sz w:val="24"/>
          <w:szCs w:val="24"/>
        </w:rPr>
      </w:pPr>
      <w:bookmarkStart w:id="1" w:name="_Toc257128653"/>
    </w:p>
    <w:p w:rsidR="00F035CD" w:rsidRPr="005774CD" w:rsidRDefault="00186A89" w:rsidP="00AA131A">
      <w:pPr>
        <w:spacing w:after="240"/>
        <w:ind w:left="709" w:hanging="709"/>
        <w:rPr>
          <w:rFonts w:ascii="Calibri" w:hAnsi="Calibri"/>
          <w:color w:val="FF0000"/>
          <w:sz w:val="24"/>
          <w:szCs w:val="24"/>
        </w:rPr>
      </w:pPr>
      <w:r w:rsidRPr="00AA131A">
        <w:rPr>
          <w:rFonts w:ascii="Calibri" w:hAnsi="Calibri"/>
          <w:b/>
          <w:smallCaps/>
          <w:sz w:val="28"/>
          <w:szCs w:val="28"/>
        </w:rPr>
        <w:t>1.0</w:t>
      </w:r>
      <w:r w:rsidRPr="00AA131A">
        <w:rPr>
          <w:rFonts w:ascii="Calibri" w:hAnsi="Calibri"/>
          <w:b/>
          <w:smallCaps/>
          <w:sz w:val="28"/>
          <w:szCs w:val="28"/>
        </w:rPr>
        <w:tab/>
      </w:r>
      <w:bookmarkEnd w:id="1"/>
      <w:r w:rsidR="00AA131A">
        <w:rPr>
          <w:rFonts w:ascii="Calibri" w:hAnsi="Calibri"/>
          <w:b/>
          <w:sz w:val="28"/>
          <w:szCs w:val="28"/>
        </w:rPr>
        <w:t>RAG Status Summary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AF651"/>
        <w:tblLook w:val="04A0" w:firstRow="1" w:lastRow="0" w:firstColumn="1" w:lastColumn="0" w:noHBand="0" w:noVBand="1"/>
      </w:tblPr>
      <w:tblGrid>
        <w:gridCol w:w="1933"/>
        <w:gridCol w:w="1721"/>
        <w:gridCol w:w="1560"/>
        <w:gridCol w:w="1701"/>
        <w:gridCol w:w="1822"/>
      </w:tblGrid>
      <w:tr w:rsidR="00111939" w:rsidRPr="00CB51D2" w:rsidTr="00F80B62">
        <w:trPr>
          <w:jc w:val="center"/>
        </w:trPr>
        <w:tc>
          <w:tcPr>
            <w:tcW w:w="1933" w:type="dxa"/>
            <w:shd w:val="clear" w:color="auto" w:fill="92D050"/>
          </w:tcPr>
          <w:p w:rsidR="00111939" w:rsidRPr="00CB51D2" w:rsidRDefault="00111939" w:rsidP="00AA131A">
            <w:pPr>
              <w:spacing w:before="120" w:after="120"/>
              <w:ind w:left="709" w:hanging="4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Scope</w:t>
            </w:r>
          </w:p>
        </w:tc>
        <w:tc>
          <w:tcPr>
            <w:tcW w:w="1721" w:type="dxa"/>
            <w:shd w:val="clear" w:color="auto" w:fill="92D050"/>
            <w:vAlign w:val="center"/>
          </w:tcPr>
          <w:p w:rsidR="00111939" w:rsidRPr="00CB51D2" w:rsidRDefault="000D484F" w:rsidP="00AA131A">
            <w:pPr>
              <w:spacing w:before="120" w:after="120"/>
              <w:ind w:left="709" w:hanging="4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Progress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111939" w:rsidRPr="00CB51D2" w:rsidRDefault="00111939" w:rsidP="00AA131A">
            <w:pPr>
              <w:spacing w:before="120" w:after="120"/>
              <w:ind w:left="709" w:hanging="709"/>
              <w:jc w:val="center"/>
              <w:rPr>
                <w:rFonts w:ascii="Calibri" w:hAnsi="Calibri"/>
                <w:sz w:val="24"/>
                <w:szCs w:val="24"/>
              </w:rPr>
            </w:pPr>
            <w:r w:rsidRPr="00CB51D2">
              <w:rPr>
                <w:rFonts w:ascii="Calibri" w:hAnsi="Calibri"/>
                <w:sz w:val="24"/>
                <w:szCs w:val="24"/>
              </w:rPr>
              <w:t>Cost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111939" w:rsidRPr="00CB51D2" w:rsidRDefault="00111939" w:rsidP="00AA131A">
            <w:pPr>
              <w:spacing w:before="120" w:after="120"/>
              <w:ind w:left="709" w:hanging="709"/>
              <w:jc w:val="center"/>
              <w:rPr>
                <w:rFonts w:ascii="Calibri" w:hAnsi="Calibri"/>
                <w:sz w:val="24"/>
                <w:szCs w:val="24"/>
              </w:rPr>
            </w:pPr>
            <w:r w:rsidRPr="00CB51D2">
              <w:rPr>
                <w:rFonts w:ascii="Calibri" w:hAnsi="Calibri"/>
                <w:sz w:val="24"/>
                <w:szCs w:val="24"/>
              </w:rPr>
              <w:t>Risks</w:t>
            </w:r>
          </w:p>
        </w:tc>
        <w:tc>
          <w:tcPr>
            <w:tcW w:w="1822" w:type="dxa"/>
            <w:shd w:val="clear" w:color="auto" w:fill="92D050"/>
            <w:vAlign w:val="center"/>
          </w:tcPr>
          <w:p w:rsidR="00111939" w:rsidRPr="00CB51D2" w:rsidRDefault="00111939" w:rsidP="00AA131A">
            <w:pPr>
              <w:spacing w:before="120" w:after="120"/>
              <w:ind w:left="709" w:hanging="709"/>
              <w:jc w:val="center"/>
              <w:rPr>
                <w:rFonts w:ascii="Calibri" w:hAnsi="Calibri"/>
                <w:sz w:val="24"/>
                <w:szCs w:val="24"/>
              </w:rPr>
            </w:pPr>
            <w:r w:rsidRPr="00CB51D2">
              <w:rPr>
                <w:rFonts w:ascii="Calibri" w:hAnsi="Calibri"/>
                <w:sz w:val="24"/>
                <w:szCs w:val="24"/>
              </w:rPr>
              <w:t>Quality</w:t>
            </w:r>
          </w:p>
        </w:tc>
      </w:tr>
    </w:tbl>
    <w:p w:rsidR="00502BFE" w:rsidRPr="00F80B62" w:rsidRDefault="00F80B62" w:rsidP="00AA131A">
      <w:pPr>
        <w:spacing w:after="240"/>
        <w:ind w:left="709" w:hanging="709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color w:val="FF0000"/>
          <w:sz w:val="24"/>
          <w:szCs w:val="24"/>
        </w:rPr>
        <w:tab/>
      </w:r>
      <w:r w:rsidRPr="00F80B62">
        <w:rPr>
          <w:rFonts w:ascii="Calibri" w:hAnsi="Calibri"/>
          <w:i/>
          <w:sz w:val="22"/>
          <w:szCs w:val="22"/>
        </w:rPr>
        <w:t>[Update date table colour to Red, Amber or Green as appropriate]</w:t>
      </w:r>
    </w:p>
    <w:p w:rsidR="000D484F" w:rsidRPr="005E4E73" w:rsidRDefault="000D484F" w:rsidP="000D484F">
      <w:pPr>
        <w:pStyle w:val="ListParagraph"/>
        <w:numPr>
          <w:ilvl w:val="1"/>
          <w:numId w:val="44"/>
        </w:numPr>
        <w:spacing w:before="240"/>
        <w:rPr>
          <w:rFonts w:ascii="Calibri" w:hAnsi="Calibri"/>
          <w:b/>
          <w:sz w:val="24"/>
          <w:szCs w:val="24"/>
        </w:rPr>
      </w:pPr>
      <w:r w:rsidRPr="005E4E73">
        <w:rPr>
          <w:rFonts w:ascii="Calibri" w:hAnsi="Calibri"/>
          <w:b/>
          <w:sz w:val="24"/>
          <w:szCs w:val="24"/>
        </w:rPr>
        <w:t>Scope</w:t>
      </w:r>
    </w:p>
    <w:p w:rsidR="000D484F" w:rsidRPr="00F80B62" w:rsidRDefault="000D484F" w:rsidP="000D484F">
      <w:pPr>
        <w:spacing w:before="240"/>
        <w:ind w:left="705"/>
        <w:rPr>
          <w:rFonts w:ascii="Calibri" w:hAnsi="Calibri"/>
          <w:i/>
          <w:sz w:val="22"/>
          <w:szCs w:val="22"/>
        </w:rPr>
      </w:pPr>
      <w:r w:rsidRPr="00F80B62">
        <w:rPr>
          <w:rFonts w:ascii="Calibri" w:hAnsi="Calibri"/>
          <w:i/>
          <w:sz w:val="22"/>
          <w:szCs w:val="22"/>
        </w:rPr>
        <w:t>[Insert high level description of proposed work and status of project brief – under development, complete and signed off, further changes being considered</w:t>
      </w:r>
      <w:r w:rsidR="00E748DD">
        <w:rPr>
          <w:rFonts w:ascii="Calibri" w:hAnsi="Calibri"/>
          <w:i/>
          <w:sz w:val="22"/>
          <w:szCs w:val="22"/>
        </w:rPr>
        <w:t xml:space="preserve"> etc</w:t>
      </w:r>
      <w:r w:rsidRPr="00F80B62">
        <w:rPr>
          <w:rFonts w:ascii="Calibri" w:hAnsi="Calibri"/>
          <w:i/>
          <w:sz w:val="22"/>
          <w:szCs w:val="22"/>
        </w:rPr>
        <w:t>].</w:t>
      </w:r>
    </w:p>
    <w:p w:rsidR="00186A89" w:rsidRPr="00F80B62" w:rsidRDefault="000D484F" w:rsidP="000D484F">
      <w:pPr>
        <w:spacing w:before="240"/>
        <w:rPr>
          <w:rFonts w:ascii="Calibri" w:hAnsi="Calibri"/>
          <w:b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>1.2</w:t>
      </w:r>
      <w:r w:rsidRPr="00F80B62">
        <w:rPr>
          <w:rFonts w:ascii="Calibri" w:hAnsi="Calibri"/>
          <w:b/>
          <w:sz w:val="22"/>
          <w:szCs w:val="22"/>
        </w:rPr>
        <w:tab/>
      </w:r>
      <w:r w:rsidR="00186A89" w:rsidRPr="005E4E73">
        <w:rPr>
          <w:rFonts w:ascii="Calibri" w:hAnsi="Calibri"/>
          <w:b/>
          <w:sz w:val="24"/>
          <w:szCs w:val="24"/>
        </w:rPr>
        <w:t>Progr</w:t>
      </w:r>
      <w:r w:rsidRPr="005E4E73">
        <w:rPr>
          <w:rFonts w:ascii="Calibri" w:hAnsi="Calibri"/>
          <w:b/>
          <w:sz w:val="24"/>
          <w:szCs w:val="24"/>
        </w:rPr>
        <w:t>ess</w:t>
      </w:r>
      <w:r w:rsidR="00AA131A" w:rsidRPr="00F80B62">
        <w:rPr>
          <w:rFonts w:ascii="Calibri" w:hAnsi="Calibri"/>
          <w:b/>
          <w:sz w:val="22"/>
          <w:szCs w:val="22"/>
        </w:rPr>
        <w:br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375"/>
      </w:tblGrid>
      <w:tr w:rsidR="000D484F" w:rsidRPr="00F80B62" w:rsidTr="000D484F">
        <w:tc>
          <w:tcPr>
            <w:tcW w:w="4077" w:type="dxa"/>
          </w:tcPr>
          <w:p w:rsidR="000D484F" w:rsidRPr="00F80B62" w:rsidRDefault="000D484F" w:rsidP="00AA131A">
            <w:pPr>
              <w:rPr>
                <w:rFonts w:ascii="Calibri" w:hAnsi="Calibri"/>
                <w:sz w:val="22"/>
                <w:szCs w:val="22"/>
              </w:rPr>
            </w:pPr>
            <w:r w:rsidRPr="00F80B62">
              <w:rPr>
                <w:rFonts w:ascii="Calibri" w:hAnsi="Calibri"/>
                <w:sz w:val="22"/>
                <w:szCs w:val="22"/>
              </w:rPr>
              <w:t>Construction Start Date:</w:t>
            </w:r>
          </w:p>
        </w:tc>
        <w:tc>
          <w:tcPr>
            <w:tcW w:w="5510" w:type="dxa"/>
          </w:tcPr>
          <w:p w:rsidR="000D484F" w:rsidRPr="00F80B62" w:rsidRDefault="000D484F" w:rsidP="00AA131A">
            <w:pPr>
              <w:rPr>
                <w:rFonts w:ascii="Calibri" w:hAnsi="Calibri"/>
                <w:i/>
                <w:sz w:val="22"/>
                <w:szCs w:val="22"/>
              </w:rPr>
            </w:pPr>
            <w:r w:rsidRPr="00F80B62">
              <w:rPr>
                <w:rFonts w:ascii="Calibri" w:hAnsi="Calibri"/>
                <w:i/>
                <w:sz w:val="22"/>
                <w:szCs w:val="22"/>
              </w:rPr>
              <w:t>[insert date]</w:t>
            </w:r>
          </w:p>
        </w:tc>
      </w:tr>
      <w:tr w:rsidR="000D484F" w:rsidRPr="00F80B62" w:rsidTr="000D484F">
        <w:tc>
          <w:tcPr>
            <w:tcW w:w="4077" w:type="dxa"/>
          </w:tcPr>
          <w:p w:rsidR="000D484F" w:rsidRPr="00F80B62" w:rsidRDefault="000D484F" w:rsidP="00AA131A">
            <w:pPr>
              <w:rPr>
                <w:rFonts w:ascii="Calibri" w:hAnsi="Calibri"/>
                <w:sz w:val="22"/>
                <w:szCs w:val="22"/>
              </w:rPr>
            </w:pPr>
            <w:r w:rsidRPr="00F80B62">
              <w:rPr>
                <w:rFonts w:ascii="Calibri" w:hAnsi="Calibri"/>
                <w:sz w:val="22"/>
                <w:szCs w:val="22"/>
              </w:rPr>
              <w:t>Construction Completion Date (PC):</w:t>
            </w:r>
          </w:p>
        </w:tc>
        <w:tc>
          <w:tcPr>
            <w:tcW w:w="5510" w:type="dxa"/>
          </w:tcPr>
          <w:p w:rsidR="000D484F" w:rsidRPr="00F80B62" w:rsidRDefault="000D484F" w:rsidP="00AA131A">
            <w:pPr>
              <w:rPr>
                <w:rFonts w:ascii="Calibri" w:hAnsi="Calibri"/>
                <w:sz w:val="22"/>
                <w:szCs w:val="22"/>
              </w:rPr>
            </w:pPr>
            <w:r w:rsidRPr="00F80B62">
              <w:rPr>
                <w:rFonts w:ascii="Calibri" w:hAnsi="Calibri"/>
                <w:i/>
                <w:sz w:val="22"/>
                <w:szCs w:val="22"/>
              </w:rPr>
              <w:t>[insert date]</w:t>
            </w:r>
          </w:p>
        </w:tc>
      </w:tr>
      <w:tr w:rsidR="000D484F" w:rsidRPr="00F80B62" w:rsidTr="000D484F">
        <w:tc>
          <w:tcPr>
            <w:tcW w:w="4077" w:type="dxa"/>
          </w:tcPr>
          <w:p w:rsidR="000D484F" w:rsidRPr="00F80B62" w:rsidRDefault="000D484F" w:rsidP="00AA131A">
            <w:pPr>
              <w:rPr>
                <w:rFonts w:ascii="Calibri" w:hAnsi="Calibri"/>
                <w:sz w:val="22"/>
                <w:szCs w:val="22"/>
              </w:rPr>
            </w:pPr>
            <w:r w:rsidRPr="00F80B62">
              <w:rPr>
                <w:rFonts w:ascii="Calibri" w:hAnsi="Calibri"/>
                <w:sz w:val="22"/>
                <w:szCs w:val="22"/>
              </w:rPr>
              <w:t>Construction Period:</w:t>
            </w:r>
          </w:p>
        </w:tc>
        <w:tc>
          <w:tcPr>
            <w:tcW w:w="5510" w:type="dxa"/>
          </w:tcPr>
          <w:p w:rsidR="000D484F" w:rsidRPr="00F80B62" w:rsidRDefault="000D484F" w:rsidP="000D484F">
            <w:pPr>
              <w:rPr>
                <w:rFonts w:ascii="Calibri" w:hAnsi="Calibri"/>
                <w:sz w:val="22"/>
                <w:szCs w:val="22"/>
              </w:rPr>
            </w:pPr>
            <w:r w:rsidRPr="00F80B62">
              <w:rPr>
                <w:rFonts w:ascii="Calibri" w:hAnsi="Calibri"/>
                <w:i/>
                <w:sz w:val="22"/>
                <w:szCs w:val="22"/>
              </w:rPr>
              <w:t>[insert number of weeks]</w:t>
            </w:r>
          </w:p>
        </w:tc>
      </w:tr>
      <w:tr w:rsidR="000D484F" w:rsidRPr="00F80B62" w:rsidTr="000D484F">
        <w:tc>
          <w:tcPr>
            <w:tcW w:w="4077" w:type="dxa"/>
          </w:tcPr>
          <w:p w:rsidR="000D484F" w:rsidRPr="00F80B62" w:rsidRDefault="000D484F" w:rsidP="00AA131A">
            <w:pPr>
              <w:rPr>
                <w:rFonts w:ascii="Calibri" w:hAnsi="Calibri"/>
                <w:sz w:val="22"/>
                <w:szCs w:val="22"/>
              </w:rPr>
            </w:pPr>
            <w:r w:rsidRPr="00F80B62">
              <w:rPr>
                <w:rFonts w:ascii="Calibri" w:hAnsi="Calibri"/>
                <w:sz w:val="22"/>
                <w:szCs w:val="22"/>
              </w:rPr>
              <w:t>Current Week:</w:t>
            </w:r>
          </w:p>
        </w:tc>
        <w:tc>
          <w:tcPr>
            <w:tcW w:w="5510" w:type="dxa"/>
          </w:tcPr>
          <w:p w:rsidR="000D484F" w:rsidRPr="00F80B62" w:rsidRDefault="000D484F" w:rsidP="000D484F">
            <w:pPr>
              <w:rPr>
                <w:rFonts w:ascii="Calibri" w:hAnsi="Calibri"/>
                <w:sz w:val="22"/>
                <w:szCs w:val="22"/>
              </w:rPr>
            </w:pPr>
            <w:r w:rsidRPr="00F80B62">
              <w:rPr>
                <w:rFonts w:ascii="Calibri" w:hAnsi="Calibri"/>
                <w:i/>
                <w:sz w:val="22"/>
                <w:szCs w:val="22"/>
              </w:rPr>
              <w:t>[insert week number]</w:t>
            </w:r>
          </w:p>
        </w:tc>
      </w:tr>
    </w:tbl>
    <w:p w:rsidR="000D484F" w:rsidRPr="00F80B62" w:rsidRDefault="000D484F" w:rsidP="00AA131A">
      <w:pPr>
        <w:ind w:left="709"/>
        <w:rPr>
          <w:rFonts w:ascii="Calibri" w:hAnsi="Calibri"/>
          <w:sz w:val="22"/>
          <w:szCs w:val="22"/>
        </w:rPr>
      </w:pPr>
    </w:p>
    <w:p w:rsidR="000D484F" w:rsidRPr="00F80B62" w:rsidRDefault="000D484F" w:rsidP="00AA131A">
      <w:pPr>
        <w:ind w:left="709"/>
        <w:rPr>
          <w:rFonts w:ascii="Calibri" w:hAnsi="Calibri"/>
          <w:i/>
          <w:sz w:val="22"/>
          <w:szCs w:val="22"/>
        </w:rPr>
      </w:pPr>
      <w:r w:rsidRPr="00F80B62">
        <w:rPr>
          <w:rFonts w:ascii="Calibri" w:hAnsi="Calibri"/>
          <w:i/>
          <w:sz w:val="22"/>
          <w:szCs w:val="22"/>
        </w:rPr>
        <w:t>[Insert high level comment on current programme position]</w:t>
      </w:r>
    </w:p>
    <w:p w:rsidR="00186A89" w:rsidRPr="00F80B62" w:rsidRDefault="00AB56A9" w:rsidP="00760F5B">
      <w:pPr>
        <w:spacing w:before="240"/>
        <w:rPr>
          <w:rFonts w:ascii="Calibri" w:hAnsi="Calibri"/>
          <w:b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>1.</w:t>
      </w:r>
      <w:r w:rsidR="000D484F" w:rsidRPr="00F80B62">
        <w:rPr>
          <w:rFonts w:ascii="Calibri" w:hAnsi="Calibri"/>
          <w:b/>
          <w:sz w:val="22"/>
          <w:szCs w:val="22"/>
        </w:rPr>
        <w:t>3</w:t>
      </w:r>
      <w:r w:rsidR="00186A89" w:rsidRPr="00F80B62">
        <w:rPr>
          <w:rFonts w:ascii="Calibri" w:hAnsi="Calibri"/>
          <w:b/>
          <w:sz w:val="22"/>
          <w:szCs w:val="22"/>
        </w:rPr>
        <w:tab/>
      </w:r>
      <w:r w:rsidR="00186A89" w:rsidRPr="005E4E73">
        <w:rPr>
          <w:rFonts w:ascii="Calibri" w:hAnsi="Calibri"/>
          <w:b/>
          <w:sz w:val="24"/>
          <w:szCs w:val="24"/>
        </w:rPr>
        <w:t>Cost</w:t>
      </w:r>
    </w:p>
    <w:p w:rsidR="000D484F" w:rsidRPr="00F80B62" w:rsidRDefault="000D484F" w:rsidP="00AA131A">
      <w:pPr>
        <w:spacing w:before="240"/>
        <w:ind w:left="709"/>
        <w:rPr>
          <w:rFonts w:ascii="Calibri" w:hAnsi="Calibri"/>
          <w:i/>
          <w:sz w:val="22"/>
          <w:szCs w:val="22"/>
        </w:rPr>
      </w:pPr>
      <w:r w:rsidRPr="00F80B62">
        <w:rPr>
          <w:rFonts w:ascii="Calibri" w:hAnsi="Calibri"/>
          <w:i/>
          <w:sz w:val="22"/>
          <w:szCs w:val="22"/>
        </w:rPr>
        <w:t>[Insert high level comment on current cost position]</w:t>
      </w:r>
    </w:p>
    <w:p w:rsidR="00186A89" w:rsidRPr="00F80B62" w:rsidRDefault="00AB56A9" w:rsidP="00760F5B">
      <w:pPr>
        <w:spacing w:before="240"/>
        <w:rPr>
          <w:rFonts w:ascii="Calibri" w:hAnsi="Calibri"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>1.</w:t>
      </w:r>
      <w:r w:rsidR="000D484F" w:rsidRPr="00F80B62">
        <w:rPr>
          <w:rFonts w:ascii="Calibri" w:hAnsi="Calibri"/>
          <w:b/>
          <w:sz w:val="22"/>
          <w:szCs w:val="22"/>
        </w:rPr>
        <w:t>4</w:t>
      </w:r>
      <w:r w:rsidR="00186A89" w:rsidRPr="00F80B62">
        <w:rPr>
          <w:rFonts w:ascii="Calibri" w:hAnsi="Calibri"/>
          <w:b/>
          <w:sz w:val="22"/>
          <w:szCs w:val="22"/>
        </w:rPr>
        <w:tab/>
      </w:r>
      <w:r w:rsidR="00186A89" w:rsidRPr="005E4E73">
        <w:rPr>
          <w:rFonts w:ascii="Calibri" w:hAnsi="Calibri"/>
          <w:b/>
          <w:sz w:val="24"/>
          <w:szCs w:val="24"/>
        </w:rPr>
        <w:t>Risks</w:t>
      </w:r>
      <w:r w:rsidR="00B6682E" w:rsidRPr="00F80B62">
        <w:rPr>
          <w:rFonts w:ascii="Calibri" w:hAnsi="Calibri"/>
          <w:sz w:val="22"/>
          <w:szCs w:val="22"/>
        </w:rPr>
        <w:t xml:space="preserve"> </w:t>
      </w:r>
    </w:p>
    <w:p w:rsidR="007A57A6" w:rsidRPr="00F80B62" w:rsidRDefault="000D484F" w:rsidP="00AA131A">
      <w:pPr>
        <w:spacing w:before="240"/>
        <w:ind w:left="709"/>
        <w:rPr>
          <w:rFonts w:ascii="Calibri" w:hAnsi="Calibri"/>
          <w:sz w:val="22"/>
          <w:szCs w:val="22"/>
        </w:rPr>
      </w:pPr>
      <w:r w:rsidRPr="00F80B62">
        <w:rPr>
          <w:rFonts w:ascii="Calibri" w:hAnsi="Calibri"/>
          <w:i/>
          <w:sz w:val="22"/>
          <w:szCs w:val="22"/>
        </w:rPr>
        <w:t>[Insert high level comment on current risk position]</w:t>
      </w:r>
      <w:r w:rsidR="00BD1988" w:rsidRPr="00F80B62">
        <w:rPr>
          <w:rFonts w:ascii="Calibri" w:hAnsi="Calibri"/>
          <w:sz w:val="22"/>
          <w:szCs w:val="22"/>
        </w:rPr>
        <w:t xml:space="preserve">. </w:t>
      </w:r>
      <w:r w:rsidR="007A57A6" w:rsidRPr="00F80B62">
        <w:rPr>
          <w:rFonts w:ascii="Calibri" w:hAnsi="Calibri"/>
          <w:sz w:val="22"/>
          <w:szCs w:val="22"/>
        </w:rPr>
        <w:t xml:space="preserve"> </w:t>
      </w:r>
    </w:p>
    <w:p w:rsidR="002E584A" w:rsidRPr="00F80B62" w:rsidRDefault="00AB56A9" w:rsidP="00AA131A">
      <w:pPr>
        <w:spacing w:before="240"/>
        <w:ind w:left="709" w:hanging="709"/>
        <w:rPr>
          <w:rFonts w:ascii="Calibri" w:hAnsi="Calibri"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>1.</w:t>
      </w:r>
      <w:r w:rsidR="000D484F" w:rsidRPr="00F80B62">
        <w:rPr>
          <w:rFonts w:ascii="Calibri" w:hAnsi="Calibri"/>
          <w:b/>
          <w:sz w:val="22"/>
          <w:szCs w:val="22"/>
        </w:rPr>
        <w:t>5</w:t>
      </w:r>
      <w:r w:rsidR="00186A89" w:rsidRPr="00F80B62">
        <w:rPr>
          <w:rFonts w:ascii="Calibri" w:hAnsi="Calibri"/>
          <w:b/>
          <w:sz w:val="22"/>
          <w:szCs w:val="22"/>
        </w:rPr>
        <w:tab/>
      </w:r>
      <w:r w:rsidR="00186A89" w:rsidRPr="005E4E73">
        <w:rPr>
          <w:rFonts w:ascii="Calibri" w:hAnsi="Calibri"/>
          <w:b/>
          <w:sz w:val="24"/>
          <w:szCs w:val="24"/>
        </w:rPr>
        <w:t>Quality</w:t>
      </w:r>
      <w:bookmarkStart w:id="2" w:name="_Toc257128654"/>
      <w:r w:rsidR="00AA131A" w:rsidRPr="00F80B62">
        <w:rPr>
          <w:rFonts w:ascii="Calibri" w:hAnsi="Calibri"/>
          <w:b/>
          <w:sz w:val="22"/>
          <w:szCs w:val="22"/>
        </w:rPr>
        <w:br/>
      </w:r>
      <w:r w:rsidR="00AA131A" w:rsidRPr="00F80B62">
        <w:rPr>
          <w:rFonts w:ascii="Calibri" w:hAnsi="Calibri"/>
          <w:b/>
          <w:sz w:val="22"/>
          <w:szCs w:val="22"/>
        </w:rPr>
        <w:br/>
      </w:r>
      <w:r w:rsidR="000D484F" w:rsidRPr="00F80B62">
        <w:rPr>
          <w:rFonts w:ascii="Calibri" w:hAnsi="Calibri"/>
          <w:i/>
          <w:sz w:val="22"/>
          <w:szCs w:val="22"/>
        </w:rPr>
        <w:t>[Insert high level comment on current quality position]</w:t>
      </w:r>
      <w:r w:rsidR="00CF544E" w:rsidRPr="00F80B62">
        <w:rPr>
          <w:rFonts w:ascii="Calibri" w:hAnsi="Calibri"/>
          <w:sz w:val="22"/>
          <w:szCs w:val="22"/>
        </w:rPr>
        <w:t xml:space="preserve">. </w:t>
      </w:r>
    </w:p>
    <w:p w:rsidR="00AA131A" w:rsidRPr="00F80B62" w:rsidRDefault="002E584A" w:rsidP="00AA131A">
      <w:pPr>
        <w:spacing w:before="240"/>
        <w:ind w:left="709" w:hanging="709"/>
        <w:rPr>
          <w:rFonts w:ascii="Calibri" w:hAnsi="Calibri"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ab/>
      </w:r>
    </w:p>
    <w:p w:rsidR="00A70722" w:rsidRPr="00F80B62" w:rsidRDefault="00A70722">
      <w:pPr>
        <w:rPr>
          <w:rFonts w:asciiTheme="minorHAnsi" w:hAnsiTheme="minorHAnsi"/>
          <w:b/>
          <w:smallCaps/>
          <w:sz w:val="22"/>
          <w:szCs w:val="22"/>
        </w:rPr>
      </w:pPr>
      <w:r w:rsidRPr="00F80B62">
        <w:rPr>
          <w:rFonts w:asciiTheme="minorHAnsi" w:hAnsiTheme="minorHAnsi"/>
          <w:b/>
          <w:smallCaps/>
          <w:sz w:val="22"/>
          <w:szCs w:val="22"/>
        </w:rPr>
        <w:br w:type="page"/>
      </w:r>
    </w:p>
    <w:p w:rsidR="002F6DCB" w:rsidRDefault="00186A89" w:rsidP="00AA131A">
      <w:pPr>
        <w:rPr>
          <w:rFonts w:ascii="Calibri" w:hAnsi="Calibri"/>
          <w:b/>
          <w:sz w:val="28"/>
          <w:szCs w:val="28"/>
        </w:rPr>
      </w:pPr>
      <w:r w:rsidRPr="00B121D4">
        <w:rPr>
          <w:rFonts w:asciiTheme="minorHAnsi" w:hAnsiTheme="minorHAnsi"/>
          <w:b/>
          <w:smallCaps/>
          <w:sz w:val="28"/>
          <w:szCs w:val="28"/>
        </w:rPr>
        <w:lastRenderedPageBreak/>
        <w:t>2.</w:t>
      </w:r>
      <w:r w:rsidR="00AA131A" w:rsidRPr="00B121D4">
        <w:rPr>
          <w:rFonts w:asciiTheme="minorHAnsi" w:hAnsiTheme="minorHAnsi"/>
          <w:b/>
          <w:smallCaps/>
          <w:sz w:val="28"/>
          <w:szCs w:val="28"/>
        </w:rPr>
        <w:t>0</w:t>
      </w:r>
      <w:r w:rsidR="00AA131A" w:rsidRPr="00AA131A">
        <w:rPr>
          <w:b/>
          <w:smallCaps/>
          <w:sz w:val="28"/>
          <w:szCs w:val="28"/>
        </w:rPr>
        <w:tab/>
      </w:r>
      <w:r w:rsidR="00AA131A" w:rsidRPr="00AA131A">
        <w:rPr>
          <w:rFonts w:ascii="Calibri" w:hAnsi="Calibri"/>
          <w:b/>
          <w:sz w:val="28"/>
          <w:szCs w:val="28"/>
        </w:rPr>
        <w:t>Progress Report</w:t>
      </w:r>
    </w:p>
    <w:p w:rsidR="0095785E" w:rsidRDefault="0095785E" w:rsidP="00AA131A">
      <w:pPr>
        <w:rPr>
          <w:rFonts w:ascii="Calibri" w:hAnsi="Calibri"/>
          <w:b/>
          <w:sz w:val="28"/>
          <w:szCs w:val="28"/>
        </w:rPr>
      </w:pPr>
    </w:p>
    <w:p w:rsidR="00A70722" w:rsidRPr="00F80B62" w:rsidRDefault="00186A89" w:rsidP="00A70722">
      <w:pPr>
        <w:ind w:left="720" w:hanging="720"/>
        <w:rPr>
          <w:rFonts w:ascii="Calibri" w:hAnsi="Calibri"/>
          <w:b/>
          <w:sz w:val="22"/>
          <w:szCs w:val="22"/>
        </w:rPr>
      </w:pPr>
      <w:r w:rsidRPr="00D42612">
        <w:rPr>
          <w:rFonts w:ascii="Calibri" w:hAnsi="Calibri"/>
          <w:b/>
          <w:sz w:val="24"/>
          <w:szCs w:val="24"/>
        </w:rPr>
        <w:t>2.1</w:t>
      </w:r>
      <w:r w:rsidRPr="00883933">
        <w:rPr>
          <w:rFonts w:ascii="Calibri" w:hAnsi="Calibri"/>
          <w:sz w:val="24"/>
          <w:szCs w:val="24"/>
        </w:rPr>
        <w:tab/>
      </w:r>
      <w:r w:rsidR="00A70722" w:rsidRPr="005E4E73">
        <w:rPr>
          <w:rFonts w:ascii="Calibri" w:hAnsi="Calibri"/>
          <w:b/>
          <w:sz w:val="24"/>
          <w:szCs w:val="24"/>
        </w:rPr>
        <w:t>Contractors Progress and Programme</w:t>
      </w:r>
      <w:r w:rsidR="00A70722" w:rsidRPr="00F80B62">
        <w:rPr>
          <w:rFonts w:ascii="Calibri" w:hAnsi="Calibri"/>
          <w:b/>
          <w:sz w:val="22"/>
          <w:szCs w:val="22"/>
        </w:rPr>
        <w:br/>
      </w:r>
      <w:r w:rsidR="00A70722" w:rsidRPr="00F80B62">
        <w:rPr>
          <w:rFonts w:ascii="Calibri" w:hAnsi="Calibri"/>
          <w:b/>
          <w:sz w:val="22"/>
          <w:szCs w:val="22"/>
        </w:rPr>
        <w:br/>
      </w:r>
      <w:r w:rsidR="00A70722" w:rsidRPr="00F80B62">
        <w:rPr>
          <w:rFonts w:ascii="Calibri" w:hAnsi="Calibri"/>
          <w:i/>
          <w:sz w:val="22"/>
          <w:szCs w:val="22"/>
        </w:rPr>
        <w:t xml:space="preserve">[Insert more detailed update to include details on </w:t>
      </w:r>
      <w:r w:rsidR="00E748DD">
        <w:rPr>
          <w:rFonts w:ascii="Calibri" w:hAnsi="Calibri"/>
          <w:i/>
          <w:sz w:val="22"/>
          <w:szCs w:val="22"/>
        </w:rPr>
        <w:t>actual/anticipated and delays, claims etc</w:t>
      </w:r>
      <w:r w:rsidR="00A70722" w:rsidRPr="00F80B62">
        <w:rPr>
          <w:rFonts w:ascii="Calibri" w:hAnsi="Calibri"/>
          <w:i/>
          <w:sz w:val="22"/>
          <w:szCs w:val="22"/>
        </w:rPr>
        <w:t>.</w:t>
      </w:r>
    </w:p>
    <w:p w:rsidR="00F96E1B" w:rsidRPr="00F80B62" w:rsidRDefault="00F96E1B" w:rsidP="005E26EF">
      <w:pPr>
        <w:spacing w:after="120"/>
        <w:ind w:left="720"/>
        <w:rPr>
          <w:rFonts w:ascii="Calibri" w:hAnsi="Calibri"/>
          <w:sz w:val="22"/>
          <w:szCs w:val="22"/>
        </w:rPr>
      </w:pPr>
    </w:p>
    <w:p w:rsidR="00A70722" w:rsidRPr="00F80B62" w:rsidRDefault="003717C1" w:rsidP="005E26EF">
      <w:pPr>
        <w:spacing w:after="120"/>
        <w:rPr>
          <w:rFonts w:ascii="Calibri" w:hAnsi="Calibri"/>
          <w:b/>
          <w:sz w:val="22"/>
          <w:szCs w:val="22"/>
        </w:rPr>
      </w:pPr>
      <w:r w:rsidRPr="00F80B62">
        <w:rPr>
          <w:rFonts w:ascii="Calibri" w:hAnsi="Calibri"/>
          <w:sz w:val="22"/>
          <w:szCs w:val="22"/>
        </w:rPr>
        <w:t xml:space="preserve"> </w:t>
      </w:r>
      <w:bookmarkEnd w:id="2"/>
      <w:r w:rsidR="00555A58" w:rsidRPr="00F80B62">
        <w:rPr>
          <w:rFonts w:ascii="Calibri" w:hAnsi="Calibri"/>
          <w:b/>
          <w:sz w:val="22"/>
          <w:szCs w:val="22"/>
        </w:rPr>
        <w:t>2.2</w:t>
      </w:r>
      <w:r w:rsidR="00A70722" w:rsidRPr="00F80B62">
        <w:rPr>
          <w:rFonts w:ascii="Calibri" w:hAnsi="Calibri"/>
          <w:b/>
          <w:sz w:val="22"/>
          <w:szCs w:val="22"/>
        </w:rPr>
        <w:tab/>
      </w:r>
      <w:r w:rsidR="00A70722" w:rsidRPr="005E4E73">
        <w:rPr>
          <w:rFonts w:ascii="Calibri" w:hAnsi="Calibri"/>
          <w:b/>
          <w:sz w:val="24"/>
          <w:szCs w:val="24"/>
        </w:rPr>
        <w:t>Milestones</w:t>
      </w:r>
    </w:p>
    <w:p w:rsidR="00A70722" w:rsidRPr="00F80B62" w:rsidRDefault="00A70722" w:rsidP="00A70722">
      <w:pPr>
        <w:spacing w:after="120"/>
        <w:ind w:left="709" w:hanging="709"/>
        <w:rPr>
          <w:rFonts w:ascii="Calibri" w:hAnsi="Calibri"/>
          <w:i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ab/>
      </w:r>
      <w:r w:rsidR="00E748DD" w:rsidRPr="00F80B62">
        <w:rPr>
          <w:rFonts w:ascii="Calibri" w:hAnsi="Calibri"/>
          <w:i/>
          <w:sz w:val="22"/>
          <w:szCs w:val="22"/>
        </w:rPr>
        <w:t>[Modify and populate table as appropriate]</w:t>
      </w:r>
      <w:r w:rsidR="00E748DD" w:rsidRPr="00F80B62">
        <w:rPr>
          <w:rFonts w:ascii="Calibri" w:hAnsi="Calibri"/>
          <w:i/>
          <w:sz w:val="22"/>
          <w:szCs w:val="22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4092"/>
      </w:tblGrid>
      <w:tr w:rsidR="004C50FA" w:rsidRPr="00F80B62" w:rsidTr="00C5568F">
        <w:trPr>
          <w:trHeight w:val="432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4C50FA" w:rsidRPr="00F80B62" w:rsidRDefault="004C50FA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F80B62">
              <w:rPr>
                <w:rFonts w:ascii="Calibri" w:hAnsi="Calibri"/>
                <w:b/>
                <w:sz w:val="22"/>
                <w:szCs w:val="22"/>
              </w:rPr>
              <w:t>Milestone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C50FA" w:rsidRPr="00F80B62" w:rsidRDefault="00C5568F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Planned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C50FA" w:rsidRPr="00F80B62" w:rsidRDefault="004C50FA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F80B62">
              <w:rPr>
                <w:rFonts w:ascii="Calibri" w:hAnsi="Calibri"/>
                <w:b/>
                <w:sz w:val="22"/>
                <w:szCs w:val="22"/>
              </w:rPr>
              <w:t>Forecast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C50FA" w:rsidRPr="00F80B62" w:rsidRDefault="004C50FA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F80B62">
              <w:rPr>
                <w:rFonts w:ascii="Calibri" w:hAnsi="Calibri"/>
                <w:b/>
                <w:sz w:val="22"/>
                <w:szCs w:val="22"/>
              </w:rPr>
              <w:t>Actual</w:t>
            </w:r>
          </w:p>
        </w:tc>
        <w:tc>
          <w:tcPr>
            <w:tcW w:w="4092" w:type="dxa"/>
            <w:shd w:val="clear" w:color="auto" w:fill="B6DDE8" w:themeFill="accent5" w:themeFillTint="66"/>
            <w:vAlign w:val="center"/>
          </w:tcPr>
          <w:p w:rsidR="004C50FA" w:rsidRPr="00F80B62" w:rsidRDefault="004C50FA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F80B62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</w:tr>
      <w:tr w:rsidR="004C50FA" w:rsidRPr="00F80B62" w:rsidTr="00F80B62">
        <w:tc>
          <w:tcPr>
            <w:tcW w:w="1985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  <w:r w:rsidRPr="00C5568F">
              <w:rPr>
                <w:rFonts w:ascii="Calibri" w:hAnsi="Calibri"/>
              </w:rPr>
              <w:t>Start</w:t>
            </w: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  <w:i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092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</w:tr>
      <w:tr w:rsidR="004C50FA" w:rsidRPr="00F80B62" w:rsidTr="00F80B62">
        <w:tc>
          <w:tcPr>
            <w:tcW w:w="1985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  <w:r w:rsidRPr="00C5568F">
              <w:rPr>
                <w:rFonts w:ascii="Calibri" w:hAnsi="Calibri"/>
              </w:rPr>
              <w:t>Watertight</w:t>
            </w: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092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</w:tr>
      <w:tr w:rsidR="004C50FA" w:rsidRPr="00F80B62" w:rsidTr="00F80B62">
        <w:tc>
          <w:tcPr>
            <w:tcW w:w="1985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  <w:r w:rsidRPr="00C5568F">
              <w:rPr>
                <w:rFonts w:ascii="Calibri" w:hAnsi="Calibri"/>
              </w:rPr>
              <w:t>Power on</w:t>
            </w: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092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</w:tr>
      <w:tr w:rsidR="004C50FA" w:rsidRPr="00F80B62" w:rsidTr="00F80B62">
        <w:tc>
          <w:tcPr>
            <w:tcW w:w="1985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  <w:r w:rsidRPr="00C5568F">
              <w:rPr>
                <w:rFonts w:ascii="Calibri" w:hAnsi="Calibri"/>
              </w:rPr>
              <w:t>Completion</w:t>
            </w: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092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</w:tr>
      <w:tr w:rsidR="004C50FA" w:rsidRPr="00F80B62" w:rsidTr="00F80B62">
        <w:tc>
          <w:tcPr>
            <w:tcW w:w="1985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  <w:r w:rsidRPr="00C5568F">
              <w:rPr>
                <w:rFonts w:ascii="Calibri" w:hAnsi="Calibri"/>
              </w:rPr>
              <w:t>Fit Out</w:t>
            </w: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092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</w:tr>
      <w:tr w:rsidR="004C50FA" w:rsidRPr="00F80B62" w:rsidTr="00F80B62">
        <w:tc>
          <w:tcPr>
            <w:tcW w:w="1985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  <w:r w:rsidRPr="00C5568F">
              <w:rPr>
                <w:rFonts w:ascii="Calibri" w:hAnsi="Calibri"/>
              </w:rPr>
              <w:t>Project Completion</w:t>
            </w: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092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</w:tr>
      <w:tr w:rsidR="004C50FA" w:rsidRPr="00F80B62" w:rsidTr="00F80B62">
        <w:tc>
          <w:tcPr>
            <w:tcW w:w="1985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  <w:r w:rsidRPr="00C5568F">
              <w:rPr>
                <w:rFonts w:ascii="Calibri" w:hAnsi="Calibri"/>
              </w:rPr>
              <w:t>Occupation date</w:t>
            </w: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092" w:type="dxa"/>
          </w:tcPr>
          <w:p w:rsidR="004C50FA" w:rsidRPr="00C5568F" w:rsidRDefault="004C50FA" w:rsidP="005E26EF">
            <w:pPr>
              <w:spacing w:after="120"/>
              <w:rPr>
                <w:rFonts w:ascii="Calibri" w:hAnsi="Calibri"/>
              </w:rPr>
            </w:pPr>
          </w:p>
        </w:tc>
      </w:tr>
    </w:tbl>
    <w:p w:rsidR="00C5568F" w:rsidRPr="00F80B62" w:rsidRDefault="00A70722" w:rsidP="005E26EF">
      <w:pPr>
        <w:spacing w:after="120"/>
        <w:rPr>
          <w:rFonts w:ascii="Calibri" w:hAnsi="Calibri"/>
          <w:i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ab/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2"/>
        <w:gridCol w:w="3969"/>
      </w:tblGrid>
      <w:tr w:rsidR="00C5568F" w:rsidRPr="00EF6DE5" w:rsidTr="00C5568F">
        <w:trPr>
          <w:trHeight w:val="431"/>
        </w:trPr>
        <w:tc>
          <w:tcPr>
            <w:tcW w:w="2552" w:type="dxa"/>
            <w:shd w:val="clear" w:color="auto" w:fill="B6DDE8" w:themeFill="accent5" w:themeFillTint="66"/>
            <w:vAlign w:val="center"/>
          </w:tcPr>
          <w:p w:rsidR="00C5568F" w:rsidRPr="00C5568F" w:rsidRDefault="00C5568F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C5568F">
              <w:rPr>
                <w:rFonts w:ascii="Calibri" w:hAnsi="Calibri"/>
                <w:b/>
                <w:sz w:val="22"/>
                <w:szCs w:val="22"/>
              </w:rPr>
              <w:t>Deliverable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5568F" w:rsidRPr="00C5568F" w:rsidRDefault="00C5568F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C5568F">
              <w:rPr>
                <w:rFonts w:ascii="Calibri" w:hAnsi="Calibri"/>
                <w:b/>
                <w:sz w:val="22"/>
                <w:szCs w:val="22"/>
              </w:rPr>
              <w:t>Planned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5568F" w:rsidRPr="00C5568F" w:rsidRDefault="00C5568F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C5568F">
              <w:rPr>
                <w:rFonts w:ascii="Calibri" w:hAnsi="Calibri"/>
                <w:b/>
                <w:sz w:val="22"/>
                <w:szCs w:val="22"/>
              </w:rPr>
              <w:t>Forecast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5568F" w:rsidRPr="00C5568F" w:rsidRDefault="00C5568F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C5568F">
              <w:rPr>
                <w:rFonts w:ascii="Calibri" w:hAnsi="Calibri"/>
                <w:b/>
                <w:sz w:val="22"/>
                <w:szCs w:val="22"/>
              </w:rPr>
              <w:t>Actual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C5568F" w:rsidRPr="00C5568F" w:rsidRDefault="00C5568F" w:rsidP="00C5568F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C5568F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</w:tr>
      <w:tr w:rsidR="00C5568F" w:rsidRPr="00FD5C0E" w:rsidTr="00C5568F">
        <w:trPr>
          <w:trHeight w:val="611"/>
        </w:trPr>
        <w:tc>
          <w:tcPr>
            <w:tcW w:w="2552" w:type="dxa"/>
            <w:vAlign w:val="center"/>
          </w:tcPr>
          <w:p w:rsidR="00C5568F" w:rsidRPr="00541DC0" w:rsidRDefault="00C5568F" w:rsidP="00155C51">
            <w:pPr>
              <w:spacing w:after="60"/>
              <w:rPr>
                <w:rFonts w:ascii="Calibri" w:hAnsi="Calibri"/>
              </w:rPr>
            </w:pPr>
            <w:r w:rsidRPr="00541DC0">
              <w:rPr>
                <w:rFonts w:ascii="Calibri" w:hAnsi="Calibri"/>
              </w:rPr>
              <w:t>Asbestos survey</w:t>
            </w:r>
          </w:p>
        </w:tc>
        <w:tc>
          <w:tcPr>
            <w:tcW w:w="992" w:type="dxa"/>
            <w:vAlign w:val="center"/>
          </w:tcPr>
          <w:p w:rsidR="00C5568F" w:rsidRPr="00541DC0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5568F" w:rsidRPr="00541DC0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5568F" w:rsidRPr="00541DC0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969" w:type="dxa"/>
            <w:vAlign w:val="center"/>
          </w:tcPr>
          <w:p w:rsidR="00C5568F" w:rsidRPr="00541DC0" w:rsidRDefault="00C5568F" w:rsidP="00155C51">
            <w:pPr>
              <w:spacing w:after="60"/>
              <w:rPr>
                <w:rFonts w:ascii="Calibri" w:hAnsi="Calibri"/>
              </w:rPr>
            </w:pPr>
          </w:p>
        </w:tc>
      </w:tr>
      <w:tr w:rsidR="00C5568F" w:rsidRPr="00FD5C0E" w:rsidTr="00C5568F">
        <w:trPr>
          <w:trHeight w:val="557"/>
        </w:trPr>
        <w:tc>
          <w:tcPr>
            <w:tcW w:w="2552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  <w:r w:rsidRPr="00541DC0">
              <w:rPr>
                <w:rFonts w:ascii="Calibri" w:hAnsi="Calibri"/>
              </w:rPr>
              <w:t>Agreed layouts</w:t>
            </w:r>
          </w:p>
        </w:tc>
        <w:tc>
          <w:tcPr>
            <w:tcW w:w="992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969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</w:tr>
      <w:tr w:rsidR="00C5568F" w:rsidRPr="00FD5C0E" w:rsidTr="00C5568F">
        <w:trPr>
          <w:trHeight w:val="557"/>
        </w:trPr>
        <w:tc>
          <w:tcPr>
            <w:tcW w:w="2552" w:type="dxa"/>
            <w:vAlign w:val="center"/>
          </w:tcPr>
          <w:p w:rsidR="00C5568F" w:rsidRDefault="00C5568F" w:rsidP="00155C51">
            <w:pPr>
              <w:spacing w:after="60"/>
              <w:rPr>
                <w:rFonts w:ascii="Calibri" w:hAnsi="Calibri"/>
              </w:rPr>
            </w:pPr>
            <w:r w:rsidRPr="00541DC0">
              <w:rPr>
                <w:rFonts w:ascii="Calibri" w:hAnsi="Calibri"/>
              </w:rPr>
              <w:t>Agreed scope of works for all elements of project</w:t>
            </w:r>
          </w:p>
        </w:tc>
        <w:tc>
          <w:tcPr>
            <w:tcW w:w="992" w:type="dxa"/>
            <w:vAlign w:val="center"/>
          </w:tcPr>
          <w:p w:rsidR="00C5568F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969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</w:tr>
      <w:tr w:rsidR="00C5568F" w:rsidRPr="00FD5C0E" w:rsidTr="00C5568F">
        <w:trPr>
          <w:trHeight w:val="557"/>
        </w:trPr>
        <w:tc>
          <w:tcPr>
            <w:tcW w:w="2552" w:type="dxa"/>
            <w:vAlign w:val="center"/>
          </w:tcPr>
          <w:p w:rsidR="00C5568F" w:rsidRDefault="00C5568F" w:rsidP="00155C51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H&amp;S File and O&amp;M Manuals</w:t>
            </w:r>
          </w:p>
        </w:tc>
        <w:tc>
          <w:tcPr>
            <w:tcW w:w="992" w:type="dxa"/>
            <w:vAlign w:val="center"/>
          </w:tcPr>
          <w:p w:rsidR="00C5568F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969" w:type="dxa"/>
            <w:vAlign w:val="center"/>
          </w:tcPr>
          <w:p w:rsidR="00C5568F" w:rsidRPr="00FD5C0E" w:rsidRDefault="00C5568F" w:rsidP="00155C51">
            <w:pPr>
              <w:spacing w:after="60"/>
              <w:rPr>
                <w:rFonts w:ascii="Calibri" w:hAnsi="Calibri"/>
              </w:rPr>
            </w:pPr>
          </w:p>
        </w:tc>
      </w:tr>
    </w:tbl>
    <w:p w:rsidR="00A70722" w:rsidRPr="00F80B62" w:rsidRDefault="00A70722" w:rsidP="005E26EF">
      <w:pPr>
        <w:spacing w:after="120"/>
        <w:rPr>
          <w:rFonts w:ascii="Calibri" w:hAnsi="Calibri"/>
          <w:i/>
          <w:sz w:val="22"/>
          <w:szCs w:val="22"/>
        </w:rPr>
      </w:pPr>
    </w:p>
    <w:p w:rsidR="00A70722" w:rsidRPr="00F80B62" w:rsidRDefault="00A70722" w:rsidP="005E26EF">
      <w:pPr>
        <w:spacing w:after="120"/>
        <w:rPr>
          <w:rFonts w:ascii="Calibri" w:hAnsi="Calibri"/>
          <w:b/>
          <w:sz w:val="22"/>
          <w:szCs w:val="22"/>
        </w:rPr>
      </w:pPr>
    </w:p>
    <w:p w:rsidR="00A70722" w:rsidRPr="00F80B62" w:rsidRDefault="00A70722" w:rsidP="00A70722">
      <w:pPr>
        <w:rPr>
          <w:rFonts w:ascii="Calibri" w:hAnsi="Calibri"/>
          <w:b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 xml:space="preserve">2.3 </w:t>
      </w:r>
      <w:r w:rsidRPr="00F80B62">
        <w:rPr>
          <w:rFonts w:ascii="Calibri" w:hAnsi="Calibri"/>
          <w:b/>
          <w:sz w:val="22"/>
          <w:szCs w:val="22"/>
        </w:rPr>
        <w:tab/>
      </w:r>
      <w:r w:rsidRPr="005E4E73">
        <w:rPr>
          <w:rFonts w:ascii="Calibri" w:hAnsi="Calibri"/>
          <w:b/>
          <w:sz w:val="24"/>
          <w:szCs w:val="24"/>
        </w:rPr>
        <w:t>Work undertake</w:t>
      </w:r>
      <w:r w:rsidR="0052427C" w:rsidRPr="005E4E73">
        <w:rPr>
          <w:rFonts w:ascii="Calibri" w:hAnsi="Calibri"/>
          <w:b/>
          <w:sz w:val="24"/>
          <w:szCs w:val="24"/>
        </w:rPr>
        <w:t>n</w:t>
      </w:r>
      <w:r w:rsidRPr="005E4E73">
        <w:rPr>
          <w:rFonts w:ascii="Calibri" w:hAnsi="Calibri"/>
          <w:b/>
          <w:sz w:val="24"/>
          <w:szCs w:val="24"/>
        </w:rPr>
        <w:t xml:space="preserve"> during the previous reporting period</w:t>
      </w:r>
    </w:p>
    <w:p w:rsidR="00A70722" w:rsidRPr="00F80B62" w:rsidRDefault="00A70722" w:rsidP="00A70722">
      <w:pPr>
        <w:rPr>
          <w:rFonts w:ascii="Calibri" w:hAnsi="Calibri"/>
          <w:b/>
          <w:sz w:val="22"/>
          <w:szCs w:val="22"/>
        </w:rPr>
      </w:pPr>
    </w:p>
    <w:p w:rsidR="00A70722" w:rsidRPr="00F80B62" w:rsidRDefault="00A70722" w:rsidP="00A70722">
      <w:pPr>
        <w:rPr>
          <w:rFonts w:ascii="Calibri" w:hAnsi="Calibri"/>
          <w:b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ab/>
      </w:r>
      <w:r w:rsidRPr="00F80B62">
        <w:rPr>
          <w:rFonts w:ascii="Calibri" w:hAnsi="Calibri"/>
          <w:i/>
          <w:sz w:val="22"/>
          <w:szCs w:val="22"/>
        </w:rPr>
        <w:t>[Insert summary of contractor and client works undertaken]</w:t>
      </w:r>
    </w:p>
    <w:p w:rsidR="00A70722" w:rsidRPr="00F80B62" w:rsidRDefault="00A70722" w:rsidP="005E26EF">
      <w:pPr>
        <w:spacing w:after="120"/>
        <w:rPr>
          <w:rFonts w:ascii="Calibri" w:hAnsi="Calibri"/>
          <w:b/>
          <w:sz w:val="22"/>
          <w:szCs w:val="22"/>
        </w:rPr>
      </w:pPr>
    </w:p>
    <w:p w:rsidR="005E26EF" w:rsidRPr="00F80B62" w:rsidRDefault="00A70722" w:rsidP="005E26EF">
      <w:pPr>
        <w:spacing w:after="120"/>
        <w:rPr>
          <w:rFonts w:ascii="Calibri" w:hAnsi="Calibri"/>
          <w:b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>2.4</w:t>
      </w:r>
      <w:r w:rsidRPr="00F80B62">
        <w:rPr>
          <w:rFonts w:ascii="Calibri" w:hAnsi="Calibri"/>
          <w:b/>
          <w:sz w:val="22"/>
          <w:szCs w:val="22"/>
        </w:rPr>
        <w:tab/>
      </w:r>
      <w:r w:rsidR="00555A58" w:rsidRPr="005E4E73">
        <w:rPr>
          <w:rFonts w:ascii="Calibri" w:hAnsi="Calibri"/>
          <w:b/>
          <w:sz w:val="24"/>
          <w:szCs w:val="24"/>
        </w:rPr>
        <w:t>Work P</w:t>
      </w:r>
      <w:r w:rsidR="00F96E1B" w:rsidRPr="005E4E73">
        <w:rPr>
          <w:rFonts w:ascii="Calibri" w:hAnsi="Calibri"/>
          <w:b/>
          <w:sz w:val="24"/>
          <w:szCs w:val="24"/>
        </w:rPr>
        <w:t>lanned for th</w:t>
      </w:r>
      <w:r w:rsidR="00554DE5" w:rsidRPr="005E4E73">
        <w:rPr>
          <w:rFonts w:ascii="Calibri" w:hAnsi="Calibri"/>
          <w:b/>
          <w:sz w:val="24"/>
          <w:szCs w:val="24"/>
        </w:rPr>
        <w:t>e next period</w:t>
      </w:r>
      <w:r w:rsidR="00542871" w:rsidRPr="00F80B62">
        <w:rPr>
          <w:rFonts w:ascii="Calibri" w:hAnsi="Calibri"/>
          <w:b/>
          <w:sz w:val="22"/>
          <w:szCs w:val="22"/>
        </w:rPr>
        <w:br/>
      </w:r>
      <w:r w:rsidR="00542871" w:rsidRPr="00F80B62">
        <w:rPr>
          <w:rFonts w:ascii="Calibri" w:hAnsi="Calibri"/>
          <w:b/>
          <w:sz w:val="22"/>
          <w:szCs w:val="22"/>
        </w:rPr>
        <w:br/>
      </w:r>
      <w:r w:rsidR="00542871" w:rsidRPr="00F80B62">
        <w:rPr>
          <w:rFonts w:ascii="Calibri" w:hAnsi="Calibri"/>
          <w:b/>
          <w:sz w:val="22"/>
          <w:szCs w:val="22"/>
        </w:rPr>
        <w:tab/>
      </w:r>
      <w:r w:rsidRPr="00F80B62">
        <w:rPr>
          <w:rFonts w:ascii="Calibri" w:hAnsi="Calibri"/>
          <w:i/>
          <w:sz w:val="22"/>
          <w:szCs w:val="22"/>
        </w:rPr>
        <w:t>[Insert</w:t>
      </w:r>
      <w:r w:rsidR="004349D4" w:rsidRPr="00F80B62">
        <w:rPr>
          <w:rFonts w:ascii="Calibri" w:hAnsi="Calibri"/>
          <w:i/>
          <w:sz w:val="22"/>
          <w:szCs w:val="22"/>
        </w:rPr>
        <w:t xml:space="preserve"> summary of contractor and client works planned]</w:t>
      </w:r>
      <w:r w:rsidR="00D67EC2" w:rsidRPr="00F80B62">
        <w:rPr>
          <w:rFonts w:ascii="Calibri" w:hAnsi="Calibri"/>
          <w:b/>
          <w:sz w:val="22"/>
          <w:szCs w:val="22"/>
        </w:rPr>
        <w:t>.</w:t>
      </w:r>
      <w:r w:rsidR="00542871" w:rsidRPr="00F80B62">
        <w:rPr>
          <w:rFonts w:ascii="Calibri" w:hAnsi="Calibri"/>
          <w:b/>
          <w:sz w:val="22"/>
          <w:szCs w:val="22"/>
        </w:rPr>
        <w:br/>
      </w:r>
    </w:p>
    <w:p w:rsidR="0052427C" w:rsidRDefault="0052427C">
      <w:pPr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br w:type="page"/>
      </w:r>
    </w:p>
    <w:p w:rsidR="00542871" w:rsidRDefault="00542871" w:rsidP="00542871">
      <w:pPr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lastRenderedPageBreak/>
        <w:t>3</w:t>
      </w:r>
      <w:r w:rsidRPr="00B121D4">
        <w:rPr>
          <w:rFonts w:asciiTheme="minorHAnsi" w:hAnsiTheme="minorHAnsi"/>
          <w:b/>
          <w:smallCaps/>
          <w:sz w:val="28"/>
          <w:szCs w:val="28"/>
        </w:rPr>
        <w:t>.0</w:t>
      </w:r>
      <w:r w:rsidRPr="00AA131A">
        <w:rPr>
          <w:b/>
          <w:smallCaps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Cost</w:t>
      </w:r>
      <w:r w:rsidRPr="00AA131A">
        <w:rPr>
          <w:rFonts w:ascii="Calibri" w:hAnsi="Calibri"/>
          <w:b/>
          <w:sz w:val="28"/>
          <w:szCs w:val="28"/>
        </w:rPr>
        <w:t xml:space="preserve"> Report</w:t>
      </w:r>
    </w:p>
    <w:p w:rsidR="00542871" w:rsidRDefault="00542871" w:rsidP="00542871">
      <w:pPr>
        <w:spacing w:after="120"/>
        <w:rPr>
          <w:rFonts w:ascii="Calibri" w:hAnsi="Calibri"/>
          <w:b/>
          <w:sz w:val="24"/>
          <w:szCs w:val="24"/>
        </w:rPr>
      </w:pPr>
    </w:p>
    <w:p w:rsidR="00542871" w:rsidRPr="00F80B62" w:rsidRDefault="00542871" w:rsidP="00542871">
      <w:pPr>
        <w:spacing w:after="120"/>
        <w:ind w:left="720" w:hanging="720"/>
        <w:rPr>
          <w:rFonts w:ascii="Calibri" w:hAnsi="Calibri"/>
          <w:i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>3.1</w:t>
      </w:r>
      <w:r w:rsidRPr="00F80B62">
        <w:rPr>
          <w:rFonts w:ascii="Calibri" w:hAnsi="Calibri"/>
          <w:b/>
          <w:sz w:val="22"/>
          <w:szCs w:val="22"/>
        </w:rPr>
        <w:tab/>
      </w:r>
      <w:r w:rsidRPr="005E4E73">
        <w:rPr>
          <w:rFonts w:ascii="Calibri" w:hAnsi="Calibri"/>
          <w:b/>
          <w:sz w:val="24"/>
          <w:szCs w:val="24"/>
        </w:rPr>
        <w:t>Current Position</w:t>
      </w:r>
      <w:r w:rsidRPr="00F80B62">
        <w:rPr>
          <w:rFonts w:ascii="Calibri" w:hAnsi="Calibri"/>
          <w:b/>
          <w:sz w:val="22"/>
          <w:szCs w:val="22"/>
        </w:rPr>
        <w:br/>
      </w:r>
      <w:r w:rsidRPr="00F80B62">
        <w:rPr>
          <w:rFonts w:ascii="Calibri" w:hAnsi="Calibri"/>
          <w:b/>
          <w:sz w:val="22"/>
          <w:szCs w:val="22"/>
        </w:rPr>
        <w:br/>
      </w:r>
      <w:r w:rsidRPr="00F80B62">
        <w:rPr>
          <w:rFonts w:ascii="Calibri" w:hAnsi="Calibri"/>
          <w:i/>
          <w:sz w:val="22"/>
          <w:szCs w:val="22"/>
        </w:rPr>
        <w:t xml:space="preserve">[Insert more detailed cost update and refer to predicted outturn cost summary included in </w:t>
      </w:r>
      <w:r w:rsidRPr="00F80B62">
        <w:rPr>
          <w:rFonts w:ascii="Calibri" w:hAnsi="Calibri"/>
          <w:i/>
          <w:sz w:val="22"/>
          <w:szCs w:val="22"/>
        </w:rPr>
        <w:br/>
        <w:t xml:space="preserve">3.2 below]. </w:t>
      </w:r>
    </w:p>
    <w:p w:rsidR="00542871" w:rsidRPr="00F80B62" w:rsidRDefault="00542871" w:rsidP="00542871">
      <w:pPr>
        <w:spacing w:after="120"/>
        <w:ind w:left="720" w:hanging="720"/>
        <w:rPr>
          <w:rFonts w:ascii="Calibri" w:hAnsi="Calibri"/>
          <w:b/>
          <w:sz w:val="22"/>
          <w:szCs w:val="22"/>
        </w:rPr>
      </w:pPr>
    </w:p>
    <w:p w:rsidR="00542871" w:rsidRPr="00F80B62" w:rsidRDefault="00542871" w:rsidP="00542871">
      <w:pPr>
        <w:spacing w:after="120"/>
        <w:ind w:left="720" w:hanging="720"/>
        <w:rPr>
          <w:rFonts w:ascii="Calibri" w:hAnsi="Calibri"/>
          <w:b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>3.2</w:t>
      </w:r>
      <w:r w:rsidRPr="00F80B62">
        <w:rPr>
          <w:rFonts w:ascii="Calibri" w:hAnsi="Calibri"/>
          <w:b/>
          <w:sz w:val="22"/>
          <w:szCs w:val="22"/>
        </w:rPr>
        <w:tab/>
      </w:r>
      <w:r w:rsidRPr="005E4E73">
        <w:rPr>
          <w:rFonts w:ascii="Calibri" w:hAnsi="Calibri"/>
          <w:b/>
          <w:sz w:val="24"/>
          <w:szCs w:val="24"/>
        </w:rPr>
        <w:t>Summary of Predicted outturn costs</w:t>
      </w:r>
      <w:r w:rsidRPr="00F80B62">
        <w:rPr>
          <w:rFonts w:ascii="Calibri" w:hAnsi="Calibri"/>
          <w:b/>
          <w:sz w:val="22"/>
          <w:szCs w:val="22"/>
        </w:rPr>
        <w:t xml:space="preserve"> </w:t>
      </w:r>
    </w:p>
    <w:p w:rsidR="00542871" w:rsidRPr="00F80B62" w:rsidRDefault="00542871" w:rsidP="00542871">
      <w:pPr>
        <w:spacing w:after="120"/>
        <w:rPr>
          <w:rFonts w:ascii="Calibri" w:hAnsi="Calibri"/>
          <w:i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ab/>
      </w:r>
      <w:r w:rsidRPr="00F80B62">
        <w:rPr>
          <w:rFonts w:ascii="Calibri" w:hAnsi="Calibri"/>
          <w:i/>
          <w:sz w:val="22"/>
          <w:szCs w:val="22"/>
        </w:rPr>
        <w:t>[Adapt table as necessary]</w:t>
      </w:r>
    </w:p>
    <w:tbl>
      <w:tblPr>
        <w:tblW w:w="8308" w:type="dxa"/>
        <w:tblInd w:w="895" w:type="dxa"/>
        <w:tblLook w:val="04A0" w:firstRow="1" w:lastRow="0" w:firstColumn="1" w:lastColumn="0" w:noHBand="0" w:noVBand="1"/>
      </w:tblPr>
      <w:tblGrid>
        <w:gridCol w:w="6820"/>
        <w:gridCol w:w="1488"/>
      </w:tblGrid>
      <w:tr w:rsidR="00542871" w:rsidRPr="00F80B62" w:rsidTr="00E15C11">
        <w:trPr>
          <w:trHeight w:val="31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Predicted cost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Total construction costs including Value Engineering (contract sum)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5428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Other development costs (shelter and pitches)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5428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Consultants Fees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Planning application costs and fees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Site surveys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IT infrastructure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Furniture including decant costs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Other project costs (highways, oversailing, Severn Trent etc.)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Fundraising allowance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Employer Risk allowance and construction phase reserve.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VAT @ 20%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Total project out turn cost (predicted)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542871" w:rsidRPr="00F80B62" w:rsidTr="00155C51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42871" w:rsidRPr="00F80B62" w:rsidTr="00155C51">
        <w:trPr>
          <w:trHeight w:val="330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Potential recovery of VAT from HMRC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££0.00</w:t>
            </w:r>
          </w:p>
        </w:tc>
      </w:tr>
      <w:tr w:rsidR="00542871" w:rsidRPr="00F80B62" w:rsidTr="00155C51">
        <w:trPr>
          <w:trHeight w:val="315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71" w:rsidRPr="00F80B62" w:rsidRDefault="00542871" w:rsidP="00155C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Out turn cost if recovery from HMRC is realised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871" w:rsidRPr="00F80B62" w:rsidRDefault="00542871" w:rsidP="00155C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B6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</w:tbl>
    <w:p w:rsidR="00542871" w:rsidRPr="00F80B62" w:rsidRDefault="00542871" w:rsidP="00542871">
      <w:pPr>
        <w:spacing w:after="120"/>
        <w:rPr>
          <w:rFonts w:ascii="Calibri" w:hAnsi="Calibri"/>
          <w:b/>
          <w:sz w:val="22"/>
          <w:szCs w:val="22"/>
        </w:rPr>
      </w:pPr>
    </w:p>
    <w:p w:rsidR="0052427C" w:rsidRDefault="0052427C">
      <w:pPr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br w:type="page"/>
      </w:r>
    </w:p>
    <w:p w:rsidR="00EE2DC7" w:rsidRPr="00E26C46" w:rsidRDefault="004C50FA" w:rsidP="00EE2DC7">
      <w:pPr>
        <w:pStyle w:val="Heading1"/>
        <w:spacing w:before="240" w:after="240"/>
        <w:jc w:val="left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lastRenderedPageBreak/>
        <w:t>4</w:t>
      </w:r>
      <w:r w:rsidR="00EE2DC7" w:rsidRPr="00E26C46">
        <w:rPr>
          <w:rFonts w:ascii="Calibri" w:hAnsi="Calibri"/>
          <w:smallCaps/>
          <w:sz w:val="28"/>
          <w:szCs w:val="28"/>
        </w:rPr>
        <w:t>.0</w:t>
      </w:r>
      <w:r w:rsidR="00EE2DC7" w:rsidRPr="00E26C46">
        <w:rPr>
          <w:rFonts w:ascii="Calibri" w:hAnsi="Calibri"/>
          <w:smallCaps/>
          <w:sz w:val="28"/>
          <w:szCs w:val="28"/>
        </w:rPr>
        <w:tab/>
      </w:r>
      <w:r>
        <w:rPr>
          <w:rFonts w:ascii="Calibri" w:hAnsi="Calibri"/>
          <w:smallCaps/>
          <w:sz w:val="28"/>
          <w:szCs w:val="28"/>
        </w:rPr>
        <w:t>Risk Report</w:t>
      </w:r>
      <w:r w:rsidR="00EE2DC7" w:rsidRPr="00E26C46">
        <w:rPr>
          <w:rFonts w:ascii="Calibri" w:hAnsi="Calibri"/>
          <w:smallCaps/>
          <w:sz w:val="28"/>
          <w:szCs w:val="28"/>
        </w:rPr>
        <w:t xml:space="preserve"> </w:t>
      </w:r>
    </w:p>
    <w:p w:rsidR="004C50FA" w:rsidRPr="00F80B62" w:rsidRDefault="004C50FA" w:rsidP="00542871">
      <w:pPr>
        <w:rPr>
          <w:rFonts w:ascii="Calibri" w:hAnsi="Calibri"/>
          <w:b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>4.1</w:t>
      </w:r>
      <w:r w:rsidRPr="00F80B62">
        <w:rPr>
          <w:rFonts w:ascii="Calibri" w:hAnsi="Calibri"/>
          <w:b/>
          <w:sz w:val="22"/>
          <w:szCs w:val="22"/>
        </w:rPr>
        <w:tab/>
      </w:r>
      <w:r w:rsidRPr="005E4E73">
        <w:rPr>
          <w:rFonts w:ascii="Calibri" w:hAnsi="Calibri"/>
          <w:b/>
          <w:sz w:val="24"/>
          <w:szCs w:val="24"/>
        </w:rPr>
        <w:t>Current Position</w:t>
      </w:r>
      <w:r w:rsidRPr="00F80B62">
        <w:rPr>
          <w:rFonts w:ascii="Calibri" w:hAnsi="Calibri"/>
          <w:b/>
          <w:sz w:val="22"/>
          <w:szCs w:val="22"/>
        </w:rPr>
        <w:br/>
      </w:r>
      <w:r w:rsidRPr="00F80B62">
        <w:rPr>
          <w:rFonts w:ascii="Calibri" w:hAnsi="Calibri"/>
          <w:b/>
          <w:sz w:val="22"/>
          <w:szCs w:val="22"/>
        </w:rPr>
        <w:br/>
      </w:r>
      <w:r w:rsidRPr="00F80B62">
        <w:rPr>
          <w:rFonts w:ascii="Calibri" w:hAnsi="Calibri"/>
          <w:b/>
          <w:sz w:val="22"/>
          <w:szCs w:val="22"/>
        </w:rPr>
        <w:tab/>
      </w:r>
      <w:r w:rsidRPr="00F80B62">
        <w:rPr>
          <w:rFonts w:ascii="Calibri" w:hAnsi="Calibri"/>
          <w:i/>
          <w:sz w:val="22"/>
          <w:szCs w:val="22"/>
        </w:rPr>
        <w:t>[Insert more detailed risk update</w:t>
      </w:r>
      <w:r w:rsidR="00E748DD">
        <w:rPr>
          <w:rFonts w:ascii="Calibri" w:hAnsi="Calibri"/>
          <w:i/>
          <w:sz w:val="22"/>
          <w:szCs w:val="22"/>
        </w:rPr>
        <w:t xml:space="preserve"> and refer to Risk Register included in 4.2 below</w:t>
      </w:r>
      <w:r w:rsidRPr="00F80B62">
        <w:rPr>
          <w:rFonts w:ascii="Calibri" w:hAnsi="Calibri"/>
          <w:i/>
          <w:sz w:val="22"/>
          <w:szCs w:val="22"/>
        </w:rPr>
        <w:t>]</w:t>
      </w:r>
      <w:r w:rsidR="00E748DD">
        <w:rPr>
          <w:rFonts w:ascii="Calibri" w:hAnsi="Calibri"/>
          <w:i/>
          <w:sz w:val="22"/>
          <w:szCs w:val="22"/>
        </w:rPr>
        <w:t>.</w:t>
      </w:r>
    </w:p>
    <w:p w:rsidR="004C50FA" w:rsidRPr="00F80B62" w:rsidRDefault="004C50FA" w:rsidP="00542871">
      <w:pPr>
        <w:rPr>
          <w:rFonts w:ascii="Calibri" w:hAnsi="Calibri"/>
          <w:sz w:val="22"/>
          <w:szCs w:val="22"/>
        </w:rPr>
      </w:pPr>
    </w:p>
    <w:p w:rsidR="005E26EF" w:rsidRPr="005E26EF" w:rsidRDefault="005E26EF" w:rsidP="005E26EF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D67EC2" w:rsidRDefault="00D67EC2" w:rsidP="005E26EF">
      <w:pPr>
        <w:spacing w:after="120"/>
        <w:rPr>
          <w:rFonts w:ascii="Calibri" w:hAnsi="Calibri"/>
          <w:b/>
          <w:sz w:val="24"/>
          <w:szCs w:val="24"/>
        </w:rPr>
      </w:pPr>
    </w:p>
    <w:p w:rsidR="00D67EC2" w:rsidRPr="00883933" w:rsidRDefault="00D67EC2" w:rsidP="005E26EF">
      <w:pPr>
        <w:spacing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0C2777" w:rsidRDefault="000C2777" w:rsidP="005E26EF">
      <w:pPr>
        <w:spacing w:after="120"/>
        <w:rPr>
          <w:rFonts w:ascii="Calibri" w:hAnsi="Calibri"/>
          <w:color w:val="FF0000"/>
          <w:sz w:val="24"/>
          <w:szCs w:val="24"/>
        </w:rPr>
      </w:pPr>
    </w:p>
    <w:p w:rsidR="00CC17E4" w:rsidRPr="005774CD" w:rsidRDefault="00CC17E4" w:rsidP="00A35E5E">
      <w:pPr>
        <w:spacing w:after="120"/>
        <w:rPr>
          <w:rFonts w:ascii="Calibri" w:hAnsi="Calibri"/>
          <w:color w:val="FF0000"/>
          <w:sz w:val="24"/>
          <w:szCs w:val="24"/>
        </w:rPr>
        <w:sectPr w:rsidR="00CC17E4" w:rsidRPr="005774CD" w:rsidSect="00CC17E4">
          <w:headerReference w:type="default" r:id="rId9"/>
          <w:footerReference w:type="even" r:id="rId10"/>
          <w:footerReference w:type="default" r:id="rId11"/>
          <w:pgSz w:w="12240" w:h="15840" w:code="1"/>
          <w:pgMar w:top="-426" w:right="1080" w:bottom="1135" w:left="1080" w:header="284" w:footer="720" w:gutter="0"/>
          <w:pgNumType w:start="1"/>
          <w:cols w:space="720"/>
          <w:docGrid w:linePitch="272"/>
        </w:sectPr>
      </w:pPr>
    </w:p>
    <w:p w:rsidR="007D6CDB" w:rsidRPr="00F80B62" w:rsidRDefault="004C50FA" w:rsidP="00186A89">
      <w:pPr>
        <w:pStyle w:val="Heading1"/>
        <w:spacing w:after="240"/>
        <w:jc w:val="left"/>
        <w:rPr>
          <w:rFonts w:ascii="Calibri" w:hAnsi="Calibri"/>
          <w:szCs w:val="22"/>
        </w:rPr>
      </w:pPr>
      <w:r w:rsidRPr="00F80B62">
        <w:rPr>
          <w:rFonts w:ascii="Calibri" w:hAnsi="Calibri"/>
          <w:szCs w:val="22"/>
        </w:rPr>
        <w:lastRenderedPageBreak/>
        <w:t>4.2</w:t>
      </w:r>
      <w:r w:rsidR="00186A89" w:rsidRPr="00F80B62">
        <w:rPr>
          <w:rFonts w:ascii="Calibri" w:hAnsi="Calibri"/>
          <w:szCs w:val="22"/>
        </w:rPr>
        <w:tab/>
      </w:r>
      <w:r w:rsidR="00C00F83" w:rsidRPr="005E4E73">
        <w:rPr>
          <w:rFonts w:ascii="Calibri" w:hAnsi="Calibri"/>
          <w:sz w:val="24"/>
          <w:szCs w:val="24"/>
        </w:rPr>
        <w:t xml:space="preserve">Risk </w:t>
      </w:r>
      <w:r w:rsidR="0052427C" w:rsidRPr="005E4E73">
        <w:rPr>
          <w:rFonts w:ascii="Calibri" w:hAnsi="Calibri"/>
          <w:sz w:val="24"/>
          <w:szCs w:val="24"/>
        </w:rPr>
        <w:t xml:space="preserve">and Issues </w:t>
      </w:r>
      <w:r w:rsidR="00C00F83" w:rsidRPr="005E4E73">
        <w:rPr>
          <w:rFonts w:ascii="Calibri" w:hAnsi="Calibri"/>
          <w:sz w:val="24"/>
          <w:szCs w:val="24"/>
        </w:rPr>
        <w:t>Register</w:t>
      </w:r>
    </w:p>
    <w:p w:rsidR="006B763C" w:rsidRPr="00F80B62" w:rsidRDefault="004C50FA" w:rsidP="009D3531">
      <w:pPr>
        <w:spacing w:after="120"/>
        <w:ind w:right="-790"/>
        <w:rPr>
          <w:rFonts w:asciiTheme="minorHAnsi" w:hAnsiTheme="minorHAnsi"/>
          <w:sz w:val="22"/>
          <w:szCs w:val="22"/>
        </w:rPr>
      </w:pPr>
      <w:r w:rsidRPr="00F80B62">
        <w:rPr>
          <w:rFonts w:ascii="Calibri" w:hAnsi="Calibri"/>
          <w:i/>
          <w:sz w:val="22"/>
          <w:szCs w:val="22"/>
        </w:rPr>
        <w:tab/>
        <w:t>[Adapt and populate blank table as appropriate</w:t>
      </w:r>
      <w:r w:rsidR="0052427C">
        <w:rPr>
          <w:rFonts w:ascii="Calibri" w:hAnsi="Calibri"/>
          <w:i/>
          <w:sz w:val="22"/>
          <w:szCs w:val="22"/>
        </w:rPr>
        <w:t>. It is advisable to display high or upcoming risks/issues only here and attach a full copy of the risk register.</w:t>
      </w:r>
      <w:r w:rsidRPr="00F80B62">
        <w:rPr>
          <w:rFonts w:ascii="Calibri" w:hAnsi="Calibri"/>
          <w:i/>
          <w:sz w:val="22"/>
          <w:szCs w:val="22"/>
        </w:rPr>
        <w:t>]</w:t>
      </w:r>
    </w:p>
    <w:tbl>
      <w:tblPr>
        <w:tblW w:w="14743" w:type="dxa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3970"/>
        <w:gridCol w:w="1134"/>
        <w:gridCol w:w="3827"/>
      </w:tblGrid>
      <w:tr w:rsidR="006A54E2" w:rsidRPr="006A54E2" w:rsidTr="00E15C11">
        <w:trPr>
          <w:trHeight w:val="567"/>
        </w:trPr>
        <w:tc>
          <w:tcPr>
            <w:tcW w:w="5103" w:type="dxa"/>
            <w:shd w:val="clear" w:color="auto" w:fill="B6DDE8" w:themeFill="accent5" w:themeFillTint="66"/>
            <w:vAlign w:val="center"/>
          </w:tcPr>
          <w:p w:rsidR="00A82254" w:rsidRPr="006A54E2" w:rsidRDefault="00A82254" w:rsidP="004D55AB">
            <w:pPr>
              <w:spacing w:after="40"/>
              <w:contextualSpacing/>
              <w:jc w:val="center"/>
              <w:rPr>
                <w:rFonts w:ascii="Calibri" w:hAnsi="Calibri"/>
                <w:b/>
                <w:bCs/>
                <w:lang w:eastAsia="en-GB"/>
              </w:rPr>
            </w:pPr>
            <w:r w:rsidRPr="006A54E2">
              <w:rPr>
                <w:rFonts w:ascii="Calibri" w:hAnsi="Calibri"/>
                <w:b/>
                <w:bCs/>
                <w:lang w:eastAsia="en-GB"/>
              </w:rPr>
              <w:t>Issue Description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A82254" w:rsidRPr="006A54E2" w:rsidRDefault="00A82254" w:rsidP="004D55AB">
            <w:pPr>
              <w:spacing w:after="40"/>
              <w:contextualSpacing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</w:tc>
        <w:tc>
          <w:tcPr>
            <w:tcW w:w="3970" w:type="dxa"/>
            <w:shd w:val="clear" w:color="auto" w:fill="B6DDE8" w:themeFill="accent5" w:themeFillTint="66"/>
            <w:vAlign w:val="center"/>
          </w:tcPr>
          <w:p w:rsidR="00A82254" w:rsidRPr="006A54E2" w:rsidRDefault="00A82254" w:rsidP="004D55AB">
            <w:pPr>
              <w:spacing w:after="40"/>
              <w:contextualSpacing/>
              <w:jc w:val="center"/>
              <w:rPr>
                <w:rFonts w:ascii="Calibri" w:hAnsi="Calibri"/>
                <w:b/>
                <w:bCs/>
                <w:lang w:eastAsia="en-GB"/>
              </w:rPr>
            </w:pPr>
            <w:r w:rsidRPr="006A54E2">
              <w:rPr>
                <w:rFonts w:ascii="Calibri" w:hAnsi="Calibri"/>
                <w:b/>
                <w:bCs/>
                <w:lang w:eastAsia="en-GB"/>
              </w:rPr>
              <w:t>Mitigation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A82254" w:rsidRPr="006A54E2" w:rsidRDefault="00A82254" w:rsidP="004D55AB">
            <w:pPr>
              <w:spacing w:after="40"/>
              <w:contextualSpacing/>
              <w:jc w:val="center"/>
              <w:rPr>
                <w:rFonts w:ascii="Calibri" w:hAnsi="Calibri"/>
                <w:b/>
                <w:bCs/>
                <w:lang w:eastAsia="en-GB"/>
              </w:rPr>
            </w:pPr>
            <w:r w:rsidRPr="006A54E2">
              <w:rPr>
                <w:rFonts w:ascii="Calibri" w:hAnsi="Calibri"/>
                <w:b/>
                <w:bCs/>
                <w:lang w:eastAsia="en-GB"/>
              </w:rPr>
              <w:t>Owner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A82254" w:rsidRPr="006A54E2" w:rsidRDefault="00A82254" w:rsidP="004D55AB">
            <w:pPr>
              <w:spacing w:after="40"/>
              <w:contextualSpacing/>
              <w:jc w:val="center"/>
              <w:rPr>
                <w:rFonts w:ascii="Calibri" w:hAnsi="Calibri"/>
                <w:b/>
                <w:bCs/>
                <w:lang w:eastAsia="en-GB"/>
              </w:rPr>
            </w:pPr>
            <w:r w:rsidRPr="006A54E2">
              <w:rPr>
                <w:rFonts w:ascii="Calibri" w:hAnsi="Calibri"/>
                <w:b/>
                <w:bCs/>
                <w:lang w:eastAsia="en-GB"/>
              </w:rPr>
              <w:t>Status</w:t>
            </w:r>
          </w:p>
        </w:tc>
      </w:tr>
      <w:tr w:rsidR="00F91D77" w:rsidRPr="00F91D77" w:rsidTr="00CC17E4">
        <w:trPr>
          <w:trHeight w:val="1134"/>
        </w:trPr>
        <w:tc>
          <w:tcPr>
            <w:tcW w:w="5103" w:type="dxa"/>
            <w:shd w:val="clear" w:color="auto" w:fill="auto"/>
            <w:vAlign w:val="center"/>
          </w:tcPr>
          <w:p w:rsidR="006A54E2" w:rsidRPr="00F91D77" w:rsidRDefault="006A54E2" w:rsidP="007C7EB3">
            <w:pPr>
              <w:spacing w:after="40"/>
              <w:contextualSpacing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709" w:type="dxa"/>
            <w:shd w:val="clear" w:color="auto" w:fill="FFC000"/>
            <w:noWrap/>
            <w:vAlign w:val="center"/>
          </w:tcPr>
          <w:p w:rsidR="006A54E2" w:rsidRPr="00F91D77" w:rsidRDefault="005F7071" w:rsidP="006A54E2">
            <w:pPr>
              <w:spacing w:after="40"/>
              <w:contextualSpacing/>
              <w:jc w:val="center"/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</w:rPr>
              <w:t>Med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A54E2" w:rsidRPr="00F91D77" w:rsidRDefault="006A54E2" w:rsidP="006A6640">
            <w:pPr>
              <w:spacing w:after="40"/>
              <w:contextualSpacing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4E2" w:rsidRPr="00F91D77" w:rsidRDefault="006A54E2" w:rsidP="004E57C3">
            <w:pPr>
              <w:spacing w:after="40"/>
              <w:contextualSpacing/>
              <w:jc w:val="center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3827" w:type="dxa"/>
          </w:tcPr>
          <w:p w:rsidR="007B4D0F" w:rsidRPr="00F91D77" w:rsidRDefault="007B4D0F" w:rsidP="007C7EB3">
            <w:pPr>
              <w:spacing w:after="40"/>
              <w:contextualSpacing/>
              <w:rPr>
                <w:rFonts w:asciiTheme="minorHAnsi" w:hAnsiTheme="minorHAnsi"/>
              </w:rPr>
            </w:pPr>
          </w:p>
        </w:tc>
      </w:tr>
      <w:tr w:rsidR="00F91D77" w:rsidRPr="00F91D77" w:rsidTr="00F96E1B">
        <w:trPr>
          <w:trHeight w:val="1134"/>
        </w:trPr>
        <w:tc>
          <w:tcPr>
            <w:tcW w:w="5103" w:type="dxa"/>
            <w:shd w:val="clear" w:color="auto" w:fill="auto"/>
            <w:vAlign w:val="center"/>
          </w:tcPr>
          <w:p w:rsidR="00A82254" w:rsidRPr="00F91D77" w:rsidRDefault="00A82254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shd w:val="clear" w:color="auto" w:fill="FFC000"/>
            <w:noWrap/>
            <w:vAlign w:val="center"/>
          </w:tcPr>
          <w:p w:rsidR="00A82254" w:rsidRPr="00F91D77" w:rsidRDefault="00F96E1B" w:rsidP="004D55AB">
            <w:pPr>
              <w:spacing w:after="40"/>
              <w:contextualSpacing/>
              <w:jc w:val="center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Med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82254" w:rsidRPr="00F91D77" w:rsidRDefault="00A82254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2254" w:rsidRPr="00F91D77" w:rsidRDefault="00A82254" w:rsidP="004D55AB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3827" w:type="dxa"/>
          </w:tcPr>
          <w:p w:rsidR="00A82254" w:rsidRPr="00F91D77" w:rsidRDefault="00A82254" w:rsidP="004D55AB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</w:tr>
      <w:tr w:rsidR="00F91D77" w:rsidRPr="00F91D77" w:rsidTr="005E26EF">
        <w:trPr>
          <w:trHeight w:val="1134"/>
        </w:trPr>
        <w:tc>
          <w:tcPr>
            <w:tcW w:w="5103" w:type="dxa"/>
            <w:shd w:val="clear" w:color="auto" w:fill="auto"/>
            <w:vAlign w:val="center"/>
          </w:tcPr>
          <w:p w:rsidR="00F336C0" w:rsidRPr="00F91D77" w:rsidRDefault="00F336C0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shd w:val="clear" w:color="auto" w:fill="FFC000"/>
            <w:noWrap/>
            <w:vAlign w:val="center"/>
          </w:tcPr>
          <w:p w:rsidR="00F336C0" w:rsidRPr="00F91D77" w:rsidRDefault="005E26EF" w:rsidP="007C4A74">
            <w:pPr>
              <w:spacing w:after="40"/>
              <w:contextualSpacing/>
              <w:jc w:val="center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Med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336C0" w:rsidRPr="00F91D77" w:rsidRDefault="00F336C0" w:rsidP="00F96E1B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6C0" w:rsidRPr="00F91D77" w:rsidRDefault="00F336C0" w:rsidP="007C4A74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3827" w:type="dxa"/>
          </w:tcPr>
          <w:p w:rsidR="00F336C0" w:rsidRPr="00F91D77" w:rsidRDefault="00F336C0" w:rsidP="007C4A74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</w:tr>
      <w:tr w:rsidR="007163D1" w:rsidRPr="00F91D77" w:rsidTr="00CC17E4">
        <w:trPr>
          <w:trHeight w:val="1118"/>
        </w:trPr>
        <w:tc>
          <w:tcPr>
            <w:tcW w:w="5103" w:type="dxa"/>
            <w:shd w:val="clear" w:color="auto" w:fill="auto"/>
            <w:vAlign w:val="center"/>
          </w:tcPr>
          <w:p w:rsidR="007163D1" w:rsidRPr="00F91D77" w:rsidRDefault="007163D1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shd w:val="clear" w:color="auto" w:fill="92D050"/>
            <w:noWrap/>
            <w:vAlign w:val="center"/>
          </w:tcPr>
          <w:p w:rsidR="007163D1" w:rsidRPr="00F91D77" w:rsidRDefault="00E05103" w:rsidP="00225AE7">
            <w:pPr>
              <w:spacing w:after="40"/>
              <w:contextualSpacing/>
              <w:jc w:val="center"/>
              <w:rPr>
                <w:rFonts w:ascii="Calibri" w:hAnsi="Calibri"/>
                <w:lang w:eastAsia="en-GB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163D1" w:rsidRPr="00F91D77" w:rsidRDefault="007163D1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3D1" w:rsidRDefault="007163D1" w:rsidP="0055264B">
            <w:pPr>
              <w:spacing w:after="40"/>
              <w:contextualSpacing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3827" w:type="dxa"/>
          </w:tcPr>
          <w:p w:rsidR="007163D1" w:rsidRPr="00F91D77" w:rsidRDefault="007163D1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</w:tr>
      <w:tr w:rsidR="00225AE7" w:rsidRPr="00F91D77" w:rsidTr="00A139F7">
        <w:trPr>
          <w:trHeight w:val="1187"/>
        </w:trPr>
        <w:tc>
          <w:tcPr>
            <w:tcW w:w="5103" w:type="dxa"/>
            <w:shd w:val="clear" w:color="auto" w:fill="auto"/>
            <w:vAlign w:val="center"/>
          </w:tcPr>
          <w:p w:rsidR="00225AE7" w:rsidRPr="00F91D77" w:rsidRDefault="00225AE7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shd w:val="clear" w:color="auto" w:fill="92D050"/>
            <w:noWrap/>
            <w:vAlign w:val="center"/>
          </w:tcPr>
          <w:p w:rsidR="00225AE7" w:rsidRPr="00F91D77" w:rsidRDefault="00A139F7" w:rsidP="00225AE7">
            <w:pPr>
              <w:spacing w:after="40"/>
              <w:contextualSpacing/>
              <w:jc w:val="center"/>
              <w:rPr>
                <w:rFonts w:ascii="Calibri" w:hAnsi="Calibri"/>
                <w:lang w:eastAsia="en-GB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25AE7" w:rsidRPr="00F91D77" w:rsidRDefault="00225AE7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AE7" w:rsidRDefault="00225AE7" w:rsidP="00225AE7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3827" w:type="dxa"/>
          </w:tcPr>
          <w:p w:rsidR="00225AE7" w:rsidRPr="00F91D77" w:rsidRDefault="00225AE7" w:rsidP="00225AE7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</w:tr>
      <w:tr w:rsidR="00225AE7" w:rsidRPr="00F91D77" w:rsidTr="00885427">
        <w:trPr>
          <w:trHeight w:val="1402"/>
        </w:trPr>
        <w:tc>
          <w:tcPr>
            <w:tcW w:w="5103" w:type="dxa"/>
            <w:shd w:val="clear" w:color="auto" w:fill="auto"/>
            <w:vAlign w:val="center"/>
          </w:tcPr>
          <w:p w:rsidR="00225AE7" w:rsidRPr="00F91D77" w:rsidRDefault="00225AE7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shd w:val="clear" w:color="auto" w:fill="FF0000"/>
            <w:noWrap/>
            <w:vAlign w:val="center"/>
          </w:tcPr>
          <w:p w:rsidR="00225AE7" w:rsidRPr="00F91D77" w:rsidRDefault="00E212A6" w:rsidP="00225AE7">
            <w:pPr>
              <w:spacing w:after="40"/>
              <w:contextualSpacing/>
              <w:jc w:val="center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Med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25AE7" w:rsidRPr="00F91D77" w:rsidRDefault="00225AE7" w:rsidP="007C7EB3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AE7" w:rsidRDefault="00225AE7" w:rsidP="00225AE7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  <w:tc>
          <w:tcPr>
            <w:tcW w:w="3827" w:type="dxa"/>
          </w:tcPr>
          <w:p w:rsidR="00225AE7" w:rsidRPr="00F91D77" w:rsidRDefault="00225AE7" w:rsidP="00AA0034">
            <w:pPr>
              <w:spacing w:after="40"/>
              <w:contextualSpacing/>
              <w:rPr>
                <w:rFonts w:ascii="Calibri" w:hAnsi="Calibri"/>
                <w:lang w:eastAsia="en-GB"/>
              </w:rPr>
            </w:pPr>
          </w:p>
        </w:tc>
      </w:tr>
    </w:tbl>
    <w:p w:rsidR="004861A6" w:rsidRDefault="004861A6" w:rsidP="00186A89">
      <w:pPr>
        <w:spacing w:after="24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br w:type="page"/>
      </w:r>
    </w:p>
    <w:p w:rsidR="00CC17E4" w:rsidRDefault="00CC17E4" w:rsidP="005774CD">
      <w:pPr>
        <w:sectPr w:rsidR="00CC17E4" w:rsidSect="00CC17E4">
          <w:pgSz w:w="15840" w:h="12240" w:orient="landscape" w:code="1"/>
          <w:pgMar w:top="1077" w:right="754" w:bottom="1077" w:left="284" w:header="0" w:footer="720" w:gutter="0"/>
          <w:cols w:space="720"/>
          <w:docGrid w:linePitch="272"/>
        </w:sectPr>
      </w:pPr>
    </w:p>
    <w:p w:rsidR="004C50FA" w:rsidRPr="00E26C46" w:rsidRDefault="004C50FA" w:rsidP="004C50FA">
      <w:pPr>
        <w:pStyle w:val="Heading1"/>
        <w:spacing w:before="240" w:after="240"/>
        <w:jc w:val="left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lastRenderedPageBreak/>
        <w:t>5</w:t>
      </w:r>
      <w:r w:rsidRPr="00E26C46">
        <w:rPr>
          <w:rFonts w:ascii="Calibri" w:hAnsi="Calibri"/>
          <w:smallCaps/>
          <w:sz w:val="28"/>
          <w:szCs w:val="28"/>
        </w:rPr>
        <w:t>.0</w:t>
      </w:r>
      <w:r w:rsidRPr="00E26C46">
        <w:rPr>
          <w:rFonts w:ascii="Calibri" w:hAnsi="Calibri"/>
          <w:smallCaps/>
          <w:sz w:val="28"/>
          <w:szCs w:val="28"/>
        </w:rPr>
        <w:tab/>
      </w:r>
      <w:r>
        <w:rPr>
          <w:rFonts w:ascii="Calibri" w:hAnsi="Calibri"/>
          <w:smallCaps/>
          <w:sz w:val="28"/>
          <w:szCs w:val="28"/>
        </w:rPr>
        <w:t>Quality</w:t>
      </w:r>
      <w:r w:rsidRPr="00E26C46">
        <w:rPr>
          <w:rFonts w:ascii="Calibri" w:hAnsi="Calibri"/>
          <w:smallCaps/>
          <w:sz w:val="28"/>
          <w:szCs w:val="28"/>
        </w:rPr>
        <w:t xml:space="preserve"> </w:t>
      </w:r>
      <w:r>
        <w:rPr>
          <w:rFonts w:ascii="Calibri" w:hAnsi="Calibri"/>
          <w:smallCaps/>
          <w:sz w:val="28"/>
          <w:szCs w:val="28"/>
        </w:rPr>
        <w:t>Report</w:t>
      </w:r>
    </w:p>
    <w:p w:rsidR="004C50FA" w:rsidRPr="00F80B62" w:rsidRDefault="004C50FA" w:rsidP="004C50FA">
      <w:pPr>
        <w:ind w:left="709" w:hanging="709"/>
        <w:rPr>
          <w:rFonts w:ascii="Calibri" w:hAnsi="Calibri"/>
          <w:b/>
          <w:sz w:val="22"/>
          <w:szCs w:val="22"/>
        </w:rPr>
      </w:pPr>
      <w:r w:rsidRPr="00F80B62">
        <w:rPr>
          <w:rFonts w:ascii="Calibri" w:hAnsi="Calibri"/>
          <w:b/>
          <w:sz w:val="22"/>
          <w:szCs w:val="22"/>
        </w:rPr>
        <w:t>5.1</w:t>
      </w:r>
      <w:r w:rsidRPr="00F80B62">
        <w:rPr>
          <w:rFonts w:ascii="Calibri" w:hAnsi="Calibri"/>
          <w:b/>
          <w:sz w:val="22"/>
          <w:szCs w:val="22"/>
        </w:rPr>
        <w:tab/>
      </w:r>
      <w:r w:rsidRPr="005E4E73">
        <w:rPr>
          <w:rFonts w:ascii="Calibri" w:hAnsi="Calibri"/>
          <w:b/>
          <w:sz w:val="24"/>
          <w:szCs w:val="24"/>
        </w:rPr>
        <w:t>Current Position</w:t>
      </w:r>
    </w:p>
    <w:p w:rsidR="004C50FA" w:rsidRPr="00F80B62" w:rsidRDefault="004C50FA" w:rsidP="004C50FA">
      <w:pPr>
        <w:ind w:left="709" w:hanging="709"/>
        <w:rPr>
          <w:rFonts w:ascii="Calibri" w:hAnsi="Calibri"/>
          <w:sz w:val="22"/>
          <w:szCs w:val="22"/>
        </w:rPr>
      </w:pPr>
    </w:p>
    <w:p w:rsidR="004C50FA" w:rsidRPr="00F80B62" w:rsidRDefault="004C50FA" w:rsidP="004C50FA">
      <w:pPr>
        <w:ind w:left="709"/>
        <w:rPr>
          <w:rFonts w:ascii="Calibri" w:hAnsi="Calibri"/>
          <w:i/>
          <w:sz w:val="22"/>
          <w:szCs w:val="22"/>
        </w:rPr>
      </w:pPr>
      <w:r w:rsidRPr="00F80B62">
        <w:rPr>
          <w:rFonts w:ascii="Calibri" w:hAnsi="Calibri"/>
          <w:i/>
          <w:sz w:val="22"/>
          <w:szCs w:val="22"/>
        </w:rPr>
        <w:t>[Insert more detailed quality update]</w:t>
      </w:r>
    </w:p>
    <w:p w:rsidR="004C50FA" w:rsidRPr="00F80B62" w:rsidRDefault="004C50FA" w:rsidP="004C50FA">
      <w:pPr>
        <w:ind w:left="709"/>
        <w:rPr>
          <w:rFonts w:ascii="Calibri" w:hAnsi="Calibri"/>
          <w:i/>
          <w:sz w:val="22"/>
          <w:szCs w:val="22"/>
        </w:rPr>
      </w:pPr>
    </w:p>
    <w:p w:rsidR="00287D2D" w:rsidRPr="00E26C46" w:rsidRDefault="00E15C11" w:rsidP="00CC17E4">
      <w:pPr>
        <w:pStyle w:val="Heading1"/>
        <w:spacing w:before="240" w:after="240"/>
        <w:jc w:val="left"/>
        <w:rPr>
          <w:rFonts w:ascii="Calibri" w:hAnsi="Calibri"/>
          <w:smallCaps/>
          <w:sz w:val="28"/>
          <w:szCs w:val="28"/>
        </w:rPr>
      </w:pPr>
      <w:bookmarkStart w:id="3" w:name="_Toc257128657"/>
      <w:r>
        <w:rPr>
          <w:rFonts w:ascii="Calibri" w:hAnsi="Calibri"/>
          <w:smallCaps/>
          <w:sz w:val="28"/>
          <w:szCs w:val="28"/>
        </w:rPr>
        <w:t>6</w:t>
      </w:r>
      <w:r w:rsidR="00862451" w:rsidRPr="00E26C46">
        <w:rPr>
          <w:rFonts w:ascii="Calibri" w:hAnsi="Calibri"/>
          <w:smallCaps/>
          <w:sz w:val="28"/>
          <w:szCs w:val="28"/>
        </w:rPr>
        <w:t>.0</w:t>
      </w:r>
      <w:r w:rsidR="00862451" w:rsidRPr="00E26C46">
        <w:rPr>
          <w:rFonts w:ascii="Calibri" w:hAnsi="Calibri"/>
          <w:smallCaps/>
          <w:sz w:val="28"/>
          <w:szCs w:val="28"/>
        </w:rPr>
        <w:tab/>
        <w:t xml:space="preserve">PIT Actions / Items to Note </w:t>
      </w:r>
      <w:bookmarkEnd w:id="3"/>
    </w:p>
    <w:p w:rsidR="00611EA1" w:rsidRPr="00E26C46" w:rsidRDefault="00E15C11" w:rsidP="008D3EC8">
      <w:pPr>
        <w:spacing w:after="2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611EA1" w:rsidRPr="00E26C46">
        <w:rPr>
          <w:rFonts w:ascii="Calibri" w:hAnsi="Calibri"/>
          <w:b/>
          <w:sz w:val="24"/>
          <w:szCs w:val="24"/>
        </w:rPr>
        <w:t>.1</w:t>
      </w:r>
      <w:r w:rsidR="00611EA1" w:rsidRPr="00E26C46">
        <w:rPr>
          <w:rFonts w:ascii="Calibri" w:hAnsi="Calibri"/>
          <w:b/>
          <w:sz w:val="24"/>
          <w:szCs w:val="24"/>
        </w:rPr>
        <w:tab/>
      </w:r>
      <w:r w:rsidR="00611EA1" w:rsidRPr="005E4E73">
        <w:rPr>
          <w:rFonts w:ascii="Calibri" w:hAnsi="Calibri"/>
          <w:b/>
          <w:sz w:val="24"/>
          <w:szCs w:val="24"/>
        </w:rPr>
        <w:t>Change Requests</w:t>
      </w:r>
    </w:p>
    <w:p w:rsidR="00287D2D" w:rsidRPr="00F80B62" w:rsidRDefault="00E15C11" w:rsidP="00CC17E4">
      <w:pPr>
        <w:spacing w:after="240"/>
        <w:ind w:left="709"/>
        <w:rPr>
          <w:rFonts w:ascii="Calibri" w:hAnsi="Calibri"/>
          <w:i/>
          <w:sz w:val="22"/>
          <w:szCs w:val="22"/>
        </w:rPr>
      </w:pPr>
      <w:r w:rsidRPr="00F80B62">
        <w:rPr>
          <w:rFonts w:ascii="Calibri" w:hAnsi="Calibri"/>
          <w:i/>
          <w:sz w:val="22"/>
          <w:szCs w:val="22"/>
        </w:rPr>
        <w:t>[Modify and populate table to list all significant changes requests and status of such changes]</w:t>
      </w:r>
      <w:r w:rsidR="00D212CC" w:rsidRPr="00F80B62">
        <w:rPr>
          <w:rFonts w:ascii="Calibri" w:hAnsi="Calibri"/>
          <w:i/>
          <w:sz w:val="22"/>
          <w:szCs w:val="22"/>
        </w:rPr>
        <w:t xml:space="preserve">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1843"/>
        <w:gridCol w:w="2126"/>
      </w:tblGrid>
      <w:tr w:rsidR="00993B7B" w:rsidRPr="00F80B62" w:rsidTr="00F80B62">
        <w:tc>
          <w:tcPr>
            <w:tcW w:w="3260" w:type="dxa"/>
            <w:shd w:val="clear" w:color="auto" w:fill="B6DDE8" w:themeFill="accent5" w:themeFillTint="66"/>
          </w:tcPr>
          <w:p w:rsidR="00993B7B" w:rsidRPr="00F80B62" w:rsidRDefault="00993B7B" w:rsidP="0008340D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F80B62">
              <w:rPr>
                <w:rFonts w:ascii="Calibri" w:hAnsi="Calibri"/>
                <w:b/>
                <w:sz w:val="22"/>
                <w:szCs w:val="22"/>
              </w:rPr>
              <w:t>Change Request Name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993B7B" w:rsidRPr="00F80B62" w:rsidRDefault="00993B7B" w:rsidP="0008340D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0B62">
              <w:rPr>
                <w:rFonts w:ascii="Calibri" w:hAnsi="Calibri"/>
                <w:b/>
                <w:sz w:val="22"/>
                <w:szCs w:val="22"/>
              </w:rPr>
              <w:t>Request Date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993B7B" w:rsidRPr="00F80B62" w:rsidRDefault="00993B7B" w:rsidP="0008340D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0B62">
              <w:rPr>
                <w:rFonts w:ascii="Calibri" w:hAnsi="Calibri"/>
                <w:b/>
                <w:sz w:val="22"/>
                <w:szCs w:val="22"/>
              </w:rPr>
              <w:t xml:space="preserve">Change </w:t>
            </w:r>
            <w:r w:rsidR="00E2652B" w:rsidRPr="00F80B62">
              <w:rPr>
                <w:rFonts w:ascii="Calibri" w:hAnsi="Calibri"/>
                <w:b/>
                <w:sz w:val="22"/>
                <w:szCs w:val="22"/>
              </w:rPr>
              <w:t xml:space="preserve">Gross </w:t>
            </w:r>
            <w:r w:rsidRPr="00F80B62">
              <w:rPr>
                <w:rFonts w:ascii="Calibri" w:hAnsi="Calibri"/>
                <w:b/>
                <w:sz w:val="22"/>
                <w:szCs w:val="22"/>
              </w:rPr>
              <w:t>Cost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993B7B" w:rsidRPr="00F80B62" w:rsidRDefault="00993B7B" w:rsidP="0008340D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0B62">
              <w:rPr>
                <w:rFonts w:ascii="Calibri" w:hAnsi="Calibri"/>
                <w:b/>
                <w:sz w:val="22"/>
                <w:szCs w:val="22"/>
              </w:rPr>
              <w:t>Current Status</w:t>
            </w:r>
          </w:p>
        </w:tc>
      </w:tr>
      <w:tr w:rsidR="00993B7B" w:rsidRPr="00F80B62" w:rsidTr="00F80B62">
        <w:trPr>
          <w:trHeight w:val="865"/>
        </w:trPr>
        <w:tc>
          <w:tcPr>
            <w:tcW w:w="3260" w:type="dxa"/>
            <w:shd w:val="clear" w:color="auto" w:fill="auto"/>
          </w:tcPr>
          <w:p w:rsidR="00993B7B" w:rsidRDefault="00993B7B" w:rsidP="008F4EEA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F80B62" w:rsidRPr="00F80B62" w:rsidRDefault="00F80B62" w:rsidP="008F4EEA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3B7B" w:rsidRPr="00F80B62" w:rsidRDefault="00993B7B" w:rsidP="009D2DFF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3B7B" w:rsidRPr="00F80B62" w:rsidRDefault="00993B7B" w:rsidP="002D1FDA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3B7B" w:rsidRPr="00F80B62" w:rsidRDefault="00993B7B" w:rsidP="002D1FDA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3B7B" w:rsidRPr="00F80B62" w:rsidTr="00F80B62">
        <w:trPr>
          <w:trHeight w:val="849"/>
        </w:trPr>
        <w:tc>
          <w:tcPr>
            <w:tcW w:w="3260" w:type="dxa"/>
            <w:shd w:val="clear" w:color="auto" w:fill="auto"/>
          </w:tcPr>
          <w:p w:rsidR="00F80B62" w:rsidRDefault="00F80B62" w:rsidP="009D2DFF">
            <w:pPr>
              <w:rPr>
                <w:rFonts w:ascii="Calibri" w:hAnsi="Calibri"/>
                <w:sz w:val="22"/>
                <w:szCs w:val="22"/>
              </w:rPr>
            </w:pPr>
          </w:p>
          <w:p w:rsidR="00F80B62" w:rsidRDefault="00F80B62" w:rsidP="009D2DFF">
            <w:pPr>
              <w:rPr>
                <w:rFonts w:ascii="Calibri" w:hAnsi="Calibri"/>
                <w:sz w:val="22"/>
                <w:szCs w:val="22"/>
              </w:rPr>
            </w:pPr>
          </w:p>
          <w:p w:rsidR="00F80B62" w:rsidRPr="00F80B62" w:rsidRDefault="00F80B62" w:rsidP="009D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3B7B" w:rsidRPr="00F80B62" w:rsidRDefault="00993B7B" w:rsidP="009D2DFF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3B7B" w:rsidRPr="00F80B62" w:rsidRDefault="00993B7B" w:rsidP="002D1FDA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3B7B" w:rsidRPr="00F80B62" w:rsidRDefault="00993B7B" w:rsidP="002D1FDA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3B7B" w:rsidRPr="00F80B62" w:rsidTr="00F80B62">
        <w:trPr>
          <w:trHeight w:val="954"/>
        </w:trPr>
        <w:tc>
          <w:tcPr>
            <w:tcW w:w="3260" w:type="dxa"/>
            <w:shd w:val="clear" w:color="auto" w:fill="auto"/>
          </w:tcPr>
          <w:p w:rsidR="00993B7B" w:rsidRPr="00F80B62" w:rsidRDefault="00993B7B" w:rsidP="009D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3B7B" w:rsidRPr="00F80B62" w:rsidRDefault="00993B7B" w:rsidP="00BF2AED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3B7B" w:rsidRPr="00F80B62" w:rsidRDefault="00993B7B" w:rsidP="00BF2AED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3B7B" w:rsidRPr="00F80B62" w:rsidRDefault="00993B7B" w:rsidP="00BF2AED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3B7B" w:rsidRPr="00F80B62" w:rsidTr="00F80B62">
        <w:trPr>
          <w:trHeight w:val="954"/>
        </w:trPr>
        <w:tc>
          <w:tcPr>
            <w:tcW w:w="3260" w:type="dxa"/>
            <w:shd w:val="clear" w:color="auto" w:fill="auto"/>
          </w:tcPr>
          <w:p w:rsidR="00993B7B" w:rsidRPr="00F80B62" w:rsidRDefault="00993B7B" w:rsidP="009D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3B7B" w:rsidRPr="00F80B62" w:rsidRDefault="00993B7B" w:rsidP="00BF2AED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3B7B" w:rsidRPr="00F80B62" w:rsidRDefault="00993B7B" w:rsidP="00BF2AED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3B7B" w:rsidRPr="00F80B62" w:rsidRDefault="00993B7B" w:rsidP="00BF2AED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3B7B" w:rsidRPr="00F80B62" w:rsidTr="00F80B62">
        <w:trPr>
          <w:trHeight w:val="954"/>
        </w:trPr>
        <w:tc>
          <w:tcPr>
            <w:tcW w:w="3260" w:type="dxa"/>
            <w:shd w:val="clear" w:color="auto" w:fill="auto"/>
          </w:tcPr>
          <w:p w:rsidR="00993B7B" w:rsidRPr="00F80B62" w:rsidRDefault="00993B7B" w:rsidP="009D2D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3B7B" w:rsidRPr="00F80B62" w:rsidRDefault="00993B7B" w:rsidP="00BF2AED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3B7B" w:rsidRPr="00F80B62" w:rsidRDefault="00993B7B" w:rsidP="00BF2AED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3B7B" w:rsidRPr="00F80B62" w:rsidRDefault="00993B7B" w:rsidP="00BF2AED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0B62" w:rsidRDefault="00F80B62" w:rsidP="008D3EC8">
      <w:pPr>
        <w:spacing w:after="240"/>
        <w:rPr>
          <w:rFonts w:ascii="Calibri" w:hAnsi="Calibri"/>
          <w:b/>
          <w:sz w:val="24"/>
          <w:szCs w:val="24"/>
        </w:rPr>
      </w:pPr>
    </w:p>
    <w:p w:rsidR="00BF2AED" w:rsidRDefault="00E15C11" w:rsidP="008D3EC8">
      <w:pPr>
        <w:spacing w:after="2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662851">
        <w:rPr>
          <w:rFonts w:ascii="Calibri" w:hAnsi="Calibri"/>
          <w:b/>
          <w:sz w:val="24"/>
          <w:szCs w:val="24"/>
        </w:rPr>
        <w:t>.2</w:t>
      </w:r>
      <w:r w:rsidR="00BF2AED" w:rsidRPr="00BF2AED">
        <w:rPr>
          <w:rFonts w:ascii="Calibri" w:hAnsi="Calibri"/>
          <w:b/>
          <w:sz w:val="24"/>
          <w:szCs w:val="24"/>
        </w:rPr>
        <w:t xml:space="preserve"> </w:t>
      </w:r>
      <w:r w:rsidR="00BF2AED">
        <w:rPr>
          <w:rFonts w:ascii="Calibri" w:hAnsi="Calibri"/>
          <w:b/>
          <w:sz w:val="24"/>
          <w:szCs w:val="24"/>
        </w:rPr>
        <w:tab/>
      </w:r>
      <w:r w:rsidR="00BF2AED" w:rsidRPr="005E4E73">
        <w:rPr>
          <w:rFonts w:ascii="Calibri" w:hAnsi="Calibri"/>
          <w:b/>
          <w:sz w:val="24"/>
          <w:szCs w:val="24"/>
        </w:rPr>
        <w:t>Actions required in the next period</w:t>
      </w:r>
    </w:p>
    <w:p w:rsidR="00157996" w:rsidRPr="005774CD" w:rsidRDefault="00E15C11" w:rsidP="00F0171A">
      <w:pPr>
        <w:spacing w:after="240"/>
        <w:ind w:left="709"/>
        <w:rPr>
          <w:rFonts w:ascii="Calibri" w:hAnsi="Calibri"/>
          <w:b/>
          <w:color w:val="FF0000"/>
          <w:sz w:val="24"/>
          <w:szCs w:val="24"/>
        </w:rPr>
      </w:pPr>
      <w:r w:rsidRPr="00E15C11">
        <w:rPr>
          <w:rFonts w:ascii="Calibri" w:hAnsi="Calibri"/>
          <w:i/>
          <w:sz w:val="24"/>
          <w:szCs w:val="24"/>
        </w:rPr>
        <w:t>[List actions required and by whom].</w:t>
      </w:r>
      <w:r w:rsidR="00173394" w:rsidRPr="00E15C11">
        <w:rPr>
          <w:rFonts w:ascii="Calibri" w:hAnsi="Calibri"/>
          <w:i/>
          <w:sz w:val="24"/>
          <w:szCs w:val="24"/>
        </w:rPr>
        <w:t xml:space="preserve"> </w:t>
      </w:r>
    </w:p>
    <w:sectPr w:rsidR="00157996" w:rsidRPr="005774CD" w:rsidSect="00CC17E4">
      <w:pgSz w:w="12240" w:h="15840" w:code="1"/>
      <w:pgMar w:top="754" w:right="1077" w:bottom="284" w:left="107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51" w:rsidRDefault="00155C51">
      <w:r>
        <w:separator/>
      </w:r>
    </w:p>
  </w:endnote>
  <w:endnote w:type="continuationSeparator" w:id="0">
    <w:p w:rsidR="00155C51" w:rsidRDefault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51" w:rsidRDefault="00155C51" w:rsidP="0037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C51" w:rsidRDefault="00155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51" w:rsidRPr="00862451" w:rsidRDefault="00155C51" w:rsidP="00862451">
    <w:pPr>
      <w:pStyle w:val="Footer"/>
      <w:jc w:val="right"/>
      <w:rPr>
        <w:rFonts w:ascii="Calibri" w:hAnsi="Calibri"/>
      </w:rPr>
    </w:pPr>
    <w:r w:rsidRPr="00862451">
      <w:rPr>
        <w:rFonts w:ascii="Calibri" w:hAnsi="Calibri"/>
      </w:rPr>
      <w:t xml:space="preserve">Page </w:t>
    </w:r>
    <w:r w:rsidRPr="00862451">
      <w:rPr>
        <w:rFonts w:ascii="Calibri" w:hAnsi="Calibri"/>
        <w:b/>
        <w:bCs/>
      </w:rPr>
      <w:fldChar w:fldCharType="begin"/>
    </w:r>
    <w:r w:rsidRPr="00862451">
      <w:rPr>
        <w:rFonts w:ascii="Calibri" w:hAnsi="Calibri"/>
        <w:b/>
        <w:bCs/>
      </w:rPr>
      <w:instrText xml:space="preserve"> PAGE </w:instrText>
    </w:r>
    <w:r w:rsidRPr="00862451">
      <w:rPr>
        <w:rFonts w:ascii="Calibri" w:hAnsi="Calibri"/>
        <w:b/>
        <w:bCs/>
      </w:rPr>
      <w:fldChar w:fldCharType="separate"/>
    </w:r>
    <w:r w:rsidR="00606AC2">
      <w:rPr>
        <w:rFonts w:ascii="Calibri" w:hAnsi="Calibri"/>
        <w:b/>
        <w:bCs/>
        <w:noProof/>
      </w:rPr>
      <w:t>1</w:t>
    </w:r>
    <w:r w:rsidRPr="00862451">
      <w:rPr>
        <w:rFonts w:ascii="Calibri" w:hAnsi="Calibri"/>
        <w:b/>
        <w:bCs/>
      </w:rPr>
      <w:fldChar w:fldCharType="end"/>
    </w:r>
    <w:r w:rsidRPr="00862451">
      <w:rPr>
        <w:rFonts w:ascii="Calibri" w:hAnsi="Calibri"/>
      </w:rPr>
      <w:t xml:space="preserve"> of </w:t>
    </w:r>
    <w:r w:rsidRPr="00862451">
      <w:rPr>
        <w:rFonts w:ascii="Calibri" w:hAnsi="Calibri"/>
        <w:b/>
        <w:bCs/>
      </w:rPr>
      <w:fldChar w:fldCharType="begin"/>
    </w:r>
    <w:r w:rsidRPr="00862451">
      <w:rPr>
        <w:rFonts w:ascii="Calibri" w:hAnsi="Calibri"/>
        <w:b/>
        <w:bCs/>
      </w:rPr>
      <w:instrText xml:space="preserve"> NUMPAGES  </w:instrText>
    </w:r>
    <w:r w:rsidRPr="00862451">
      <w:rPr>
        <w:rFonts w:ascii="Calibri" w:hAnsi="Calibri"/>
        <w:b/>
        <w:bCs/>
      </w:rPr>
      <w:fldChar w:fldCharType="separate"/>
    </w:r>
    <w:r w:rsidR="00606AC2">
      <w:rPr>
        <w:rFonts w:ascii="Calibri" w:hAnsi="Calibri"/>
        <w:b/>
        <w:bCs/>
        <w:noProof/>
      </w:rPr>
      <w:t>6</w:t>
    </w:r>
    <w:r w:rsidRPr="00862451">
      <w:rPr>
        <w:rFonts w:ascii="Calibri" w:hAnsi="Calibri"/>
        <w:b/>
        <w:bCs/>
      </w:rPr>
      <w:fldChar w:fldCharType="end"/>
    </w:r>
  </w:p>
  <w:p w:rsidR="00155C51" w:rsidRPr="005E4E73" w:rsidRDefault="00A35E5A" w:rsidP="00464A47">
    <w:pPr>
      <w:pStyle w:val="Footer"/>
      <w:tabs>
        <w:tab w:val="clear" w:pos="4320"/>
        <w:tab w:val="clear" w:pos="8640"/>
        <w:tab w:val="left" w:pos="11265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Template v</w:t>
    </w:r>
    <w:r w:rsidR="005E4E73" w:rsidRPr="005E4E73">
      <w:rPr>
        <w:rFonts w:asciiTheme="minorHAnsi" w:hAnsiTheme="minorHAnsi"/>
        <w:sz w:val="16"/>
        <w:szCs w:val="16"/>
      </w:rPr>
      <w:t>ersion 1.1 Oct 2015</w:t>
    </w:r>
    <w:r w:rsidR="00155C51" w:rsidRPr="005E4E73"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51" w:rsidRDefault="00155C51">
      <w:r>
        <w:separator/>
      </w:r>
    </w:p>
  </w:footnote>
  <w:footnote w:type="continuationSeparator" w:id="0">
    <w:p w:rsidR="00155C51" w:rsidRDefault="0015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51" w:rsidRDefault="00155C51" w:rsidP="00C1728A">
    <w:pPr>
      <w:pStyle w:val="Header"/>
      <w:tabs>
        <w:tab w:val="clear" w:pos="8640"/>
        <w:tab w:val="right" w:pos="9360"/>
      </w:tabs>
      <w:ind w:hanging="567"/>
      <w:rPr>
        <w:rFonts w:ascii="Arial" w:hAnsi="Arial"/>
        <w:b/>
        <w:i/>
        <w:sz w:val="26"/>
      </w:rPr>
    </w:pPr>
  </w:p>
  <w:p w:rsidR="00155C51" w:rsidRDefault="00155C51" w:rsidP="00C1728A">
    <w:pPr>
      <w:pStyle w:val="Header"/>
      <w:tabs>
        <w:tab w:val="clear" w:pos="8640"/>
        <w:tab w:val="right" w:pos="9360"/>
      </w:tabs>
      <w:ind w:hanging="567"/>
      <w:rPr>
        <w:rFonts w:ascii="Arial" w:hAnsi="Arial"/>
        <w:b/>
        <w:i/>
        <w:sz w:val="26"/>
      </w:rPr>
    </w:pPr>
  </w:p>
  <w:p w:rsidR="00155C51" w:rsidRDefault="00155C51" w:rsidP="000B253B">
    <w:pPr>
      <w:pStyle w:val="Header"/>
      <w:tabs>
        <w:tab w:val="clear" w:pos="8640"/>
        <w:tab w:val="right" w:pos="9360"/>
      </w:tabs>
      <w:ind w:hanging="567"/>
      <w:rPr>
        <w:rFonts w:ascii="Arial" w:hAnsi="Arial"/>
        <w:b/>
      </w:rPr>
    </w:pPr>
    <w:r>
      <w:rPr>
        <w:rFonts w:ascii="Arial" w:hAnsi="Arial"/>
        <w:b/>
        <w:i/>
        <w:sz w:val="26"/>
      </w:rPr>
      <w:tab/>
    </w:r>
  </w:p>
  <w:p w:rsidR="00155C51" w:rsidRDefault="0015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D42"/>
    <w:multiLevelType w:val="hybridMultilevel"/>
    <w:tmpl w:val="2DB854B2"/>
    <w:lvl w:ilvl="0" w:tplc="C76E4F7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C76E4F78">
      <w:start w:val="1"/>
      <w:numFmt w:val="bullet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34B32"/>
    <w:multiLevelType w:val="hybridMultilevel"/>
    <w:tmpl w:val="34CE3070"/>
    <w:lvl w:ilvl="0" w:tplc="FB268C6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77CA"/>
    <w:multiLevelType w:val="hybridMultilevel"/>
    <w:tmpl w:val="96BC4510"/>
    <w:lvl w:ilvl="0" w:tplc="7C264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29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DDCB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83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6F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33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6E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4E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3405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43A"/>
    <w:multiLevelType w:val="multilevel"/>
    <w:tmpl w:val="8636436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5" w15:restartNumberingAfterBreak="0">
    <w:nsid w:val="17C50F35"/>
    <w:multiLevelType w:val="hybridMultilevel"/>
    <w:tmpl w:val="948430D8"/>
    <w:lvl w:ilvl="0" w:tplc="8B526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3EFF"/>
    <w:multiLevelType w:val="hybridMultilevel"/>
    <w:tmpl w:val="63227D2C"/>
    <w:lvl w:ilvl="0" w:tplc="C76E4F7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010595"/>
    <w:multiLevelType w:val="hybridMultilevel"/>
    <w:tmpl w:val="BB4E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B16"/>
    <w:multiLevelType w:val="hybridMultilevel"/>
    <w:tmpl w:val="92F2EA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05B70"/>
    <w:multiLevelType w:val="hybridMultilevel"/>
    <w:tmpl w:val="5BD2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73E6B"/>
    <w:multiLevelType w:val="hybridMultilevel"/>
    <w:tmpl w:val="988A66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3B8E"/>
    <w:multiLevelType w:val="hybridMultilevel"/>
    <w:tmpl w:val="ED4E71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941A0"/>
    <w:multiLevelType w:val="hybridMultilevel"/>
    <w:tmpl w:val="B19C64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565B6"/>
    <w:multiLevelType w:val="multilevel"/>
    <w:tmpl w:val="7A8831C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C400C5"/>
    <w:multiLevelType w:val="hybridMultilevel"/>
    <w:tmpl w:val="666E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96372"/>
    <w:multiLevelType w:val="hybridMultilevel"/>
    <w:tmpl w:val="6EEC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34988"/>
    <w:multiLevelType w:val="hybridMultilevel"/>
    <w:tmpl w:val="53927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4DAF"/>
    <w:multiLevelType w:val="multilevel"/>
    <w:tmpl w:val="D940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B63F4"/>
    <w:multiLevelType w:val="hybridMultilevel"/>
    <w:tmpl w:val="8C74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0007"/>
    <w:multiLevelType w:val="hybridMultilevel"/>
    <w:tmpl w:val="85CE9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C7FD2"/>
    <w:multiLevelType w:val="hybridMultilevel"/>
    <w:tmpl w:val="DFE0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A68A6"/>
    <w:multiLevelType w:val="hybridMultilevel"/>
    <w:tmpl w:val="0D408D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935D0"/>
    <w:multiLevelType w:val="hybridMultilevel"/>
    <w:tmpl w:val="7012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0596"/>
    <w:multiLevelType w:val="hybridMultilevel"/>
    <w:tmpl w:val="1546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02B4B"/>
    <w:multiLevelType w:val="hybridMultilevel"/>
    <w:tmpl w:val="4F1C4CB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2F966D9"/>
    <w:multiLevelType w:val="multilevel"/>
    <w:tmpl w:val="988A66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33D9"/>
    <w:multiLevelType w:val="hybridMultilevel"/>
    <w:tmpl w:val="92FEC0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CF6B79"/>
    <w:multiLevelType w:val="hybridMultilevel"/>
    <w:tmpl w:val="F43C67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F3445"/>
    <w:multiLevelType w:val="hybridMultilevel"/>
    <w:tmpl w:val="F57893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C1E17"/>
    <w:multiLevelType w:val="hybridMultilevel"/>
    <w:tmpl w:val="E1EEF54E"/>
    <w:lvl w:ilvl="0" w:tplc="1DFEFDD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0D1BC5"/>
    <w:multiLevelType w:val="multilevel"/>
    <w:tmpl w:val="2F8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0074FF"/>
    <w:multiLevelType w:val="multilevel"/>
    <w:tmpl w:val="92F2EA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77D1E"/>
    <w:multiLevelType w:val="multilevel"/>
    <w:tmpl w:val="0D408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5785D"/>
    <w:multiLevelType w:val="hybridMultilevel"/>
    <w:tmpl w:val="B2D04552"/>
    <w:lvl w:ilvl="0" w:tplc="C76E4F7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C76E4F78">
      <w:start w:val="1"/>
      <w:numFmt w:val="bullet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B52733"/>
    <w:multiLevelType w:val="hybridMultilevel"/>
    <w:tmpl w:val="097E88C4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1B47AD"/>
    <w:multiLevelType w:val="hybridMultilevel"/>
    <w:tmpl w:val="1602B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54D78"/>
    <w:multiLevelType w:val="hybridMultilevel"/>
    <w:tmpl w:val="802474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E07AF"/>
    <w:multiLevelType w:val="multilevel"/>
    <w:tmpl w:val="B19C64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22B80"/>
    <w:multiLevelType w:val="multilevel"/>
    <w:tmpl w:val="F57893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54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DC671F6"/>
    <w:multiLevelType w:val="hybridMultilevel"/>
    <w:tmpl w:val="7692241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838E6"/>
    <w:multiLevelType w:val="hybridMultilevel"/>
    <w:tmpl w:val="FEAC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A420F"/>
    <w:multiLevelType w:val="hybridMultilevel"/>
    <w:tmpl w:val="2E3AC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9"/>
  </w:num>
  <w:num w:numId="5">
    <w:abstractNumId w:val="21"/>
  </w:num>
  <w:num w:numId="6">
    <w:abstractNumId w:val="32"/>
  </w:num>
  <w:num w:numId="7">
    <w:abstractNumId w:val="19"/>
  </w:num>
  <w:num w:numId="8">
    <w:abstractNumId w:val="17"/>
  </w:num>
  <w:num w:numId="9">
    <w:abstractNumId w:val="30"/>
  </w:num>
  <w:num w:numId="10">
    <w:abstractNumId w:val="11"/>
  </w:num>
  <w:num w:numId="11">
    <w:abstractNumId w:val="12"/>
  </w:num>
  <w:num w:numId="12">
    <w:abstractNumId w:val="37"/>
  </w:num>
  <w:num w:numId="13">
    <w:abstractNumId w:val="35"/>
  </w:num>
  <w:num w:numId="14">
    <w:abstractNumId w:val="10"/>
  </w:num>
  <w:num w:numId="15">
    <w:abstractNumId w:val="25"/>
  </w:num>
  <w:num w:numId="16">
    <w:abstractNumId w:val="20"/>
  </w:num>
  <w:num w:numId="17">
    <w:abstractNumId w:val="39"/>
  </w:num>
  <w:num w:numId="18">
    <w:abstractNumId w:val="28"/>
  </w:num>
  <w:num w:numId="19">
    <w:abstractNumId w:val="38"/>
  </w:num>
  <w:num w:numId="20">
    <w:abstractNumId w:val="1"/>
  </w:num>
  <w:num w:numId="21">
    <w:abstractNumId w:val="36"/>
  </w:num>
  <w:num w:numId="22">
    <w:abstractNumId w:val="7"/>
  </w:num>
  <w:num w:numId="23">
    <w:abstractNumId w:val="16"/>
  </w:num>
  <w:num w:numId="24">
    <w:abstractNumId w:val="23"/>
  </w:num>
  <w:num w:numId="25">
    <w:abstractNumId w:val="2"/>
  </w:num>
  <w:num w:numId="26">
    <w:abstractNumId w:val="24"/>
  </w:num>
  <w:num w:numId="27">
    <w:abstractNumId w:val="15"/>
  </w:num>
  <w:num w:numId="28">
    <w:abstractNumId w:val="42"/>
  </w:num>
  <w:num w:numId="29">
    <w:abstractNumId w:val="40"/>
  </w:num>
  <w:num w:numId="30">
    <w:abstractNumId w:val="29"/>
  </w:num>
  <w:num w:numId="3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6"/>
  </w:num>
  <w:num w:numId="34">
    <w:abstractNumId w:val="26"/>
  </w:num>
  <w:num w:numId="35">
    <w:abstractNumId w:val="27"/>
  </w:num>
  <w:num w:numId="36">
    <w:abstractNumId w:val="34"/>
  </w:num>
  <w:num w:numId="37">
    <w:abstractNumId w:val="33"/>
  </w:num>
  <w:num w:numId="38">
    <w:abstractNumId w:val="0"/>
  </w:num>
  <w:num w:numId="39">
    <w:abstractNumId w:val="14"/>
  </w:num>
  <w:num w:numId="40">
    <w:abstractNumId w:val="5"/>
  </w:num>
  <w:num w:numId="41">
    <w:abstractNumId w:val="41"/>
  </w:num>
  <w:num w:numId="42">
    <w:abstractNumId w:val="22"/>
  </w:num>
  <w:num w:numId="43">
    <w:abstractNumId w:val="1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1"/>
    <w:rsid w:val="00005012"/>
    <w:rsid w:val="00007569"/>
    <w:rsid w:val="0001650B"/>
    <w:rsid w:val="00020FEC"/>
    <w:rsid w:val="00023875"/>
    <w:rsid w:val="000269E5"/>
    <w:rsid w:val="00040011"/>
    <w:rsid w:val="000434E7"/>
    <w:rsid w:val="000575BD"/>
    <w:rsid w:val="000614ED"/>
    <w:rsid w:val="00061803"/>
    <w:rsid w:val="000727B8"/>
    <w:rsid w:val="00073271"/>
    <w:rsid w:val="0008340D"/>
    <w:rsid w:val="0008692A"/>
    <w:rsid w:val="0009081A"/>
    <w:rsid w:val="000920DE"/>
    <w:rsid w:val="00093188"/>
    <w:rsid w:val="000A605C"/>
    <w:rsid w:val="000B253B"/>
    <w:rsid w:val="000B3981"/>
    <w:rsid w:val="000B3E5A"/>
    <w:rsid w:val="000C2777"/>
    <w:rsid w:val="000D484F"/>
    <w:rsid w:val="000D4A29"/>
    <w:rsid w:val="000E6286"/>
    <w:rsid w:val="000E7676"/>
    <w:rsid w:val="000F522F"/>
    <w:rsid w:val="00102909"/>
    <w:rsid w:val="0010302A"/>
    <w:rsid w:val="00110A65"/>
    <w:rsid w:val="00111939"/>
    <w:rsid w:val="001143B4"/>
    <w:rsid w:val="001223E8"/>
    <w:rsid w:val="00122A52"/>
    <w:rsid w:val="0013085C"/>
    <w:rsid w:val="00133AD9"/>
    <w:rsid w:val="00134C73"/>
    <w:rsid w:val="00135535"/>
    <w:rsid w:val="00140327"/>
    <w:rsid w:val="00144BA4"/>
    <w:rsid w:val="001533C9"/>
    <w:rsid w:val="00155C51"/>
    <w:rsid w:val="00157996"/>
    <w:rsid w:val="00161F77"/>
    <w:rsid w:val="00164A90"/>
    <w:rsid w:val="00173394"/>
    <w:rsid w:val="00177F95"/>
    <w:rsid w:val="0018439F"/>
    <w:rsid w:val="00184BAD"/>
    <w:rsid w:val="00186A89"/>
    <w:rsid w:val="00194C16"/>
    <w:rsid w:val="001954BF"/>
    <w:rsid w:val="001A16C8"/>
    <w:rsid w:val="001A4C1E"/>
    <w:rsid w:val="001A7DCF"/>
    <w:rsid w:val="001B2937"/>
    <w:rsid w:val="001B5333"/>
    <w:rsid w:val="001C3458"/>
    <w:rsid w:val="001C637F"/>
    <w:rsid w:val="001D0950"/>
    <w:rsid w:val="001D2268"/>
    <w:rsid w:val="001D39BB"/>
    <w:rsid w:val="001E175A"/>
    <w:rsid w:val="001E2646"/>
    <w:rsid w:val="001F2B80"/>
    <w:rsid w:val="001F74A8"/>
    <w:rsid w:val="00203285"/>
    <w:rsid w:val="00210C8F"/>
    <w:rsid w:val="00210F15"/>
    <w:rsid w:val="00211DB7"/>
    <w:rsid w:val="00214435"/>
    <w:rsid w:val="00225AE7"/>
    <w:rsid w:val="00227649"/>
    <w:rsid w:val="00231FA1"/>
    <w:rsid w:val="00240A6C"/>
    <w:rsid w:val="00257EFB"/>
    <w:rsid w:val="00277E13"/>
    <w:rsid w:val="00286731"/>
    <w:rsid w:val="00287D2D"/>
    <w:rsid w:val="00297901"/>
    <w:rsid w:val="002B1540"/>
    <w:rsid w:val="002B1A06"/>
    <w:rsid w:val="002B6E06"/>
    <w:rsid w:val="002C5E09"/>
    <w:rsid w:val="002D0FA1"/>
    <w:rsid w:val="002D1FDA"/>
    <w:rsid w:val="002D35D1"/>
    <w:rsid w:val="002D5413"/>
    <w:rsid w:val="002D7FF1"/>
    <w:rsid w:val="002E1BD2"/>
    <w:rsid w:val="002E2840"/>
    <w:rsid w:val="002E584A"/>
    <w:rsid w:val="002E5AF7"/>
    <w:rsid w:val="002E6517"/>
    <w:rsid w:val="002F3588"/>
    <w:rsid w:val="002F6DCB"/>
    <w:rsid w:val="00300B81"/>
    <w:rsid w:val="003023BB"/>
    <w:rsid w:val="00306D27"/>
    <w:rsid w:val="003323EE"/>
    <w:rsid w:val="00332C0C"/>
    <w:rsid w:val="00335B7A"/>
    <w:rsid w:val="00342A8D"/>
    <w:rsid w:val="00343459"/>
    <w:rsid w:val="003504CA"/>
    <w:rsid w:val="003516C1"/>
    <w:rsid w:val="003717C1"/>
    <w:rsid w:val="003746D1"/>
    <w:rsid w:val="00375C83"/>
    <w:rsid w:val="00376018"/>
    <w:rsid w:val="0039199B"/>
    <w:rsid w:val="00394569"/>
    <w:rsid w:val="003A035B"/>
    <w:rsid w:val="003A3197"/>
    <w:rsid w:val="003B068C"/>
    <w:rsid w:val="003B1ED1"/>
    <w:rsid w:val="003B25C5"/>
    <w:rsid w:val="003C2724"/>
    <w:rsid w:val="003C3407"/>
    <w:rsid w:val="003C6402"/>
    <w:rsid w:val="003C7355"/>
    <w:rsid w:val="003C75CB"/>
    <w:rsid w:val="003D281B"/>
    <w:rsid w:val="003D327C"/>
    <w:rsid w:val="003E60F2"/>
    <w:rsid w:val="003F2202"/>
    <w:rsid w:val="003F3775"/>
    <w:rsid w:val="00402246"/>
    <w:rsid w:val="00407DCB"/>
    <w:rsid w:val="00420DE3"/>
    <w:rsid w:val="00431B9D"/>
    <w:rsid w:val="004349D4"/>
    <w:rsid w:val="0044464E"/>
    <w:rsid w:val="004446D8"/>
    <w:rsid w:val="004561B0"/>
    <w:rsid w:val="00464A47"/>
    <w:rsid w:val="004662C5"/>
    <w:rsid w:val="00470986"/>
    <w:rsid w:val="00471B44"/>
    <w:rsid w:val="0047273D"/>
    <w:rsid w:val="00480463"/>
    <w:rsid w:val="004861A6"/>
    <w:rsid w:val="00490FFB"/>
    <w:rsid w:val="0049792A"/>
    <w:rsid w:val="004A2C7C"/>
    <w:rsid w:val="004A674A"/>
    <w:rsid w:val="004B58DF"/>
    <w:rsid w:val="004B6090"/>
    <w:rsid w:val="004C059C"/>
    <w:rsid w:val="004C2C51"/>
    <w:rsid w:val="004C47D3"/>
    <w:rsid w:val="004C50DC"/>
    <w:rsid w:val="004C50FA"/>
    <w:rsid w:val="004D55AB"/>
    <w:rsid w:val="004D5B75"/>
    <w:rsid w:val="004E13D2"/>
    <w:rsid w:val="004E31CE"/>
    <w:rsid w:val="004E3A8A"/>
    <w:rsid w:val="004E57C3"/>
    <w:rsid w:val="004F0110"/>
    <w:rsid w:val="005014EC"/>
    <w:rsid w:val="00502BFE"/>
    <w:rsid w:val="00505A06"/>
    <w:rsid w:val="0051507B"/>
    <w:rsid w:val="00521A19"/>
    <w:rsid w:val="005223CB"/>
    <w:rsid w:val="0052427C"/>
    <w:rsid w:val="005408FC"/>
    <w:rsid w:val="00542871"/>
    <w:rsid w:val="00545AFE"/>
    <w:rsid w:val="0055264B"/>
    <w:rsid w:val="00552FBC"/>
    <w:rsid w:val="005535B5"/>
    <w:rsid w:val="00554DE5"/>
    <w:rsid w:val="00555A58"/>
    <w:rsid w:val="0057209A"/>
    <w:rsid w:val="005774CD"/>
    <w:rsid w:val="0057792C"/>
    <w:rsid w:val="00596B38"/>
    <w:rsid w:val="005971D1"/>
    <w:rsid w:val="005A3533"/>
    <w:rsid w:val="005A63DD"/>
    <w:rsid w:val="005B06AE"/>
    <w:rsid w:val="005B55FB"/>
    <w:rsid w:val="005C3C66"/>
    <w:rsid w:val="005C416B"/>
    <w:rsid w:val="005C4AFF"/>
    <w:rsid w:val="005D4EC8"/>
    <w:rsid w:val="005D535A"/>
    <w:rsid w:val="005E26EF"/>
    <w:rsid w:val="005E4E73"/>
    <w:rsid w:val="005E7C86"/>
    <w:rsid w:val="005F1BF9"/>
    <w:rsid w:val="005F7071"/>
    <w:rsid w:val="00603EAF"/>
    <w:rsid w:val="00606AC2"/>
    <w:rsid w:val="00611EA1"/>
    <w:rsid w:val="00622C40"/>
    <w:rsid w:val="00631759"/>
    <w:rsid w:val="006379A9"/>
    <w:rsid w:val="006418B2"/>
    <w:rsid w:val="00655578"/>
    <w:rsid w:val="00655588"/>
    <w:rsid w:val="00662851"/>
    <w:rsid w:val="00671D27"/>
    <w:rsid w:val="00674C71"/>
    <w:rsid w:val="006861A6"/>
    <w:rsid w:val="00690D34"/>
    <w:rsid w:val="0069148E"/>
    <w:rsid w:val="00693E14"/>
    <w:rsid w:val="00694C95"/>
    <w:rsid w:val="0069578E"/>
    <w:rsid w:val="006A497D"/>
    <w:rsid w:val="006A54E2"/>
    <w:rsid w:val="006A58AB"/>
    <w:rsid w:val="006A6640"/>
    <w:rsid w:val="006B763C"/>
    <w:rsid w:val="006D073A"/>
    <w:rsid w:val="006E4808"/>
    <w:rsid w:val="006E64BF"/>
    <w:rsid w:val="0070075E"/>
    <w:rsid w:val="0070308D"/>
    <w:rsid w:val="0071575B"/>
    <w:rsid w:val="007163D1"/>
    <w:rsid w:val="00716827"/>
    <w:rsid w:val="00721F93"/>
    <w:rsid w:val="00726E32"/>
    <w:rsid w:val="007319A5"/>
    <w:rsid w:val="00732CED"/>
    <w:rsid w:val="00734846"/>
    <w:rsid w:val="0074173B"/>
    <w:rsid w:val="00741810"/>
    <w:rsid w:val="007421B5"/>
    <w:rsid w:val="00743F00"/>
    <w:rsid w:val="00753628"/>
    <w:rsid w:val="00756E16"/>
    <w:rsid w:val="00760F5B"/>
    <w:rsid w:val="00770FEC"/>
    <w:rsid w:val="00772AEE"/>
    <w:rsid w:val="007820D3"/>
    <w:rsid w:val="00782201"/>
    <w:rsid w:val="00783D5B"/>
    <w:rsid w:val="00786584"/>
    <w:rsid w:val="0079215F"/>
    <w:rsid w:val="007A4E3D"/>
    <w:rsid w:val="007A57A6"/>
    <w:rsid w:val="007A711B"/>
    <w:rsid w:val="007B0C5C"/>
    <w:rsid w:val="007B4D0F"/>
    <w:rsid w:val="007B5957"/>
    <w:rsid w:val="007B5BBE"/>
    <w:rsid w:val="007B7DFF"/>
    <w:rsid w:val="007C4281"/>
    <w:rsid w:val="007C4A74"/>
    <w:rsid w:val="007C4B4D"/>
    <w:rsid w:val="007C5274"/>
    <w:rsid w:val="007C7EB3"/>
    <w:rsid w:val="007D6CDB"/>
    <w:rsid w:val="007F3733"/>
    <w:rsid w:val="007F4B0D"/>
    <w:rsid w:val="0080109C"/>
    <w:rsid w:val="00811C5B"/>
    <w:rsid w:val="0082444F"/>
    <w:rsid w:val="00831A77"/>
    <w:rsid w:val="00843555"/>
    <w:rsid w:val="00850608"/>
    <w:rsid w:val="0085264E"/>
    <w:rsid w:val="008573A6"/>
    <w:rsid w:val="00862451"/>
    <w:rsid w:val="0086750F"/>
    <w:rsid w:val="008802C7"/>
    <w:rsid w:val="00883933"/>
    <w:rsid w:val="00885427"/>
    <w:rsid w:val="0088724C"/>
    <w:rsid w:val="008A172E"/>
    <w:rsid w:val="008A5365"/>
    <w:rsid w:val="008A5797"/>
    <w:rsid w:val="008A74F3"/>
    <w:rsid w:val="008B6543"/>
    <w:rsid w:val="008B75CB"/>
    <w:rsid w:val="008B7E3E"/>
    <w:rsid w:val="008D19FF"/>
    <w:rsid w:val="008D1DB1"/>
    <w:rsid w:val="008D3EC8"/>
    <w:rsid w:val="008D73DB"/>
    <w:rsid w:val="008D7568"/>
    <w:rsid w:val="008E1243"/>
    <w:rsid w:val="008F4EEA"/>
    <w:rsid w:val="008F6493"/>
    <w:rsid w:val="009052EF"/>
    <w:rsid w:val="00906AA7"/>
    <w:rsid w:val="00916C12"/>
    <w:rsid w:val="009266AF"/>
    <w:rsid w:val="00927B71"/>
    <w:rsid w:val="00927C38"/>
    <w:rsid w:val="00940248"/>
    <w:rsid w:val="0094090B"/>
    <w:rsid w:val="00944917"/>
    <w:rsid w:val="009509D2"/>
    <w:rsid w:val="00955E46"/>
    <w:rsid w:val="0095785E"/>
    <w:rsid w:val="00957E43"/>
    <w:rsid w:val="009763DE"/>
    <w:rsid w:val="00980715"/>
    <w:rsid w:val="009819AB"/>
    <w:rsid w:val="00983EBF"/>
    <w:rsid w:val="00987A4A"/>
    <w:rsid w:val="00993B7B"/>
    <w:rsid w:val="009C443A"/>
    <w:rsid w:val="009C54C7"/>
    <w:rsid w:val="009D2DFF"/>
    <w:rsid w:val="009D3531"/>
    <w:rsid w:val="009E5EB6"/>
    <w:rsid w:val="009F3E9C"/>
    <w:rsid w:val="009F43A8"/>
    <w:rsid w:val="009F580B"/>
    <w:rsid w:val="009F6421"/>
    <w:rsid w:val="009F6A9B"/>
    <w:rsid w:val="00A01E14"/>
    <w:rsid w:val="00A0622C"/>
    <w:rsid w:val="00A139F7"/>
    <w:rsid w:val="00A14C43"/>
    <w:rsid w:val="00A2454D"/>
    <w:rsid w:val="00A26348"/>
    <w:rsid w:val="00A2703A"/>
    <w:rsid w:val="00A27908"/>
    <w:rsid w:val="00A3175A"/>
    <w:rsid w:val="00A320C4"/>
    <w:rsid w:val="00A32A93"/>
    <w:rsid w:val="00A32FCC"/>
    <w:rsid w:val="00A342AA"/>
    <w:rsid w:val="00A35E5A"/>
    <w:rsid w:val="00A35E5E"/>
    <w:rsid w:val="00A44814"/>
    <w:rsid w:val="00A617B6"/>
    <w:rsid w:val="00A61969"/>
    <w:rsid w:val="00A66BA2"/>
    <w:rsid w:val="00A70722"/>
    <w:rsid w:val="00A71362"/>
    <w:rsid w:val="00A729B3"/>
    <w:rsid w:val="00A7404B"/>
    <w:rsid w:val="00A818D8"/>
    <w:rsid w:val="00A82254"/>
    <w:rsid w:val="00A935D7"/>
    <w:rsid w:val="00A96A4B"/>
    <w:rsid w:val="00AA0034"/>
    <w:rsid w:val="00AA131A"/>
    <w:rsid w:val="00AA5564"/>
    <w:rsid w:val="00AB5521"/>
    <w:rsid w:val="00AB56A9"/>
    <w:rsid w:val="00AB59DD"/>
    <w:rsid w:val="00AC0696"/>
    <w:rsid w:val="00AC0E3B"/>
    <w:rsid w:val="00AC1BF2"/>
    <w:rsid w:val="00AF355D"/>
    <w:rsid w:val="00B02872"/>
    <w:rsid w:val="00B11C21"/>
    <w:rsid w:val="00B121D4"/>
    <w:rsid w:val="00B22010"/>
    <w:rsid w:val="00B2279C"/>
    <w:rsid w:val="00B22DF9"/>
    <w:rsid w:val="00B2482C"/>
    <w:rsid w:val="00B2614C"/>
    <w:rsid w:val="00B348E3"/>
    <w:rsid w:val="00B40C87"/>
    <w:rsid w:val="00B411B1"/>
    <w:rsid w:val="00B525C6"/>
    <w:rsid w:val="00B617D7"/>
    <w:rsid w:val="00B6682E"/>
    <w:rsid w:val="00B71285"/>
    <w:rsid w:val="00B93106"/>
    <w:rsid w:val="00B93F30"/>
    <w:rsid w:val="00BB0713"/>
    <w:rsid w:val="00BB432F"/>
    <w:rsid w:val="00BB699D"/>
    <w:rsid w:val="00BC0F32"/>
    <w:rsid w:val="00BD1988"/>
    <w:rsid w:val="00BD6E0E"/>
    <w:rsid w:val="00BE1BC8"/>
    <w:rsid w:val="00BF017D"/>
    <w:rsid w:val="00BF2AED"/>
    <w:rsid w:val="00BF59A3"/>
    <w:rsid w:val="00C00F83"/>
    <w:rsid w:val="00C0586B"/>
    <w:rsid w:val="00C11091"/>
    <w:rsid w:val="00C128EE"/>
    <w:rsid w:val="00C16307"/>
    <w:rsid w:val="00C1728A"/>
    <w:rsid w:val="00C20C47"/>
    <w:rsid w:val="00C2180C"/>
    <w:rsid w:val="00C241B1"/>
    <w:rsid w:val="00C25AC8"/>
    <w:rsid w:val="00C26472"/>
    <w:rsid w:val="00C3611E"/>
    <w:rsid w:val="00C43CAF"/>
    <w:rsid w:val="00C5181D"/>
    <w:rsid w:val="00C5568F"/>
    <w:rsid w:val="00C62518"/>
    <w:rsid w:val="00C651F3"/>
    <w:rsid w:val="00C65954"/>
    <w:rsid w:val="00C76367"/>
    <w:rsid w:val="00C76B54"/>
    <w:rsid w:val="00C80CE0"/>
    <w:rsid w:val="00C84130"/>
    <w:rsid w:val="00C9017B"/>
    <w:rsid w:val="00CA127A"/>
    <w:rsid w:val="00CA5DB1"/>
    <w:rsid w:val="00CB39A8"/>
    <w:rsid w:val="00CB51D2"/>
    <w:rsid w:val="00CC02E3"/>
    <w:rsid w:val="00CC17E4"/>
    <w:rsid w:val="00CC7F34"/>
    <w:rsid w:val="00CD4EC4"/>
    <w:rsid w:val="00CD5AD1"/>
    <w:rsid w:val="00CD721B"/>
    <w:rsid w:val="00CF544E"/>
    <w:rsid w:val="00CF7610"/>
    <w:rsid w:val="00D0160B"/>
    <w:rsid w:val="00D06379"/>
    <w:rsid w:val="00D13C95"/>
    <w:rsid w:val="00D20BC0"/>
    <w:rsid w:val="00D212CC"/>
    <w:rsid w:val="00D33E52"/>
    <w:rsid w:val="00D34FD0"/>
    <w:rsid w:val="00D41CAA"/>
    <w:rsid w:val="00D41F58"/>
    <w:rsid w:val="00D4253D"/>
    <w:rsid w:val="00D42612"/>
    <w:rsid w:val="00D42CC0"/>
    <w:rsid w:val="00D55B47"/>
    <w:rsid w:val="00D60218"/>
    <w:rsid w:val="00D67EC2"/>
    <w:rsid w:val="00D84602"/>
    <w:rsid w:val="00D870E8"/>
    <w:rsid w:val="00D911BF"/>
    <w:rsid w:val="00D9315E"/>
    <w:rsid w:val="00DB5E59"/>
    <w:rsid w:val="00DB799D"/>
    <w:rsid w:val="00DC76F0"/>
    <w:rsid w:val="00DD3199"/>
    <w:rsid w:val="00DD5D12"/>
    <w:rsid w:val="00DE3A85"/>
    <w:rsid w:val="00DE4E60"/>
    <w:rsid w:val="00DE6340"/>
    <w:rsid w:val="00DE6ED6"/>
    <w:rsid w:val="00DF22F5"/>
    <w:rsid w:val="00DF2824"/>
    <w:rsid w:val="00E045C9"/>
    <w:rsid w:val="00E05103"/>
    <w:rsid w:val="00E1174B"/>
    <w:rsid w:val="00E13EC7"/>
    <w:rsid w:val="00E152C5"/>
    <w:rsid w:val="00E15C11"/>
    <w:rsid w:val="00E207EF"/>
    <w:rsid w:val="00E212A6"/>
    <w:rsid w:val="00E2652B"/>
    <w:rsid w:val="00E26C46"/>
    <w:rsid w:val="00E34DE3"/>
    <w:rsid w:val="00E45A09"/>
    <w:rsid w:val="00E5124A"/>
    <w:rsid w:val="00E56773"/>
    <w:rsid w:val="00E57867"/>
    <w:rsid w:val="00E6018A"/>
    <w:rsid w:val="00E70611"/>
    <w:rsid w:val="00E7296C"/>
    <w:rsid w:val="00E748DD"/>
    <w:rsid w:val="00E76C18"/>
    <w:rsid w:val="00E8144E"/>
    <w:rsid w:val="00E81637"/>
    <w:rsid w:val="00E93BEC"/>
    <w:rsid w:val="00EA5558"/>
    <w:rsid w:val="00EA7E09"/>
    <w:rsid w:val="00EB014C"/>
    <w:rsid w:val="00ED0166"/>
    <w:rsid w:val="00ED0EEA"/>
    <w:rsid w:val="00ED1AA9"/>
    <w:rsid w:val="00ED1F47"/>
    <w:rsid w:val="00EE2DC7"/>
    <w:rsid w:val="00EE344F"/>
    <w:rsid w:val="00EE3453"/>
    <w:rsid w:val="00EF002D"/>
    <w:rsid w:val="00F0171A"/>
    <w:rsid w:val="00F035CD"/>
    <w:rsid w:val="00F06801"/>
    <w:rsid w:val="00F077D0"/>
    <w:rsid w:val="00F10AAA"/>
    <w:rsid w:val="00F11857"/>
    <w:rsid w:val="00F20618"/>
    <w:rsid w:val="00F210E3"/>
    <w:rsid w:val="00F27588"/>
    <w:rsid w:val="00F310AA"/>
    <w:rsid w:val="00F32ED7"/>
    <w:rsid w:val="00F336C0"/>
    <w:rsid w:val="00F36453"/>
    <w:rsid w:val="00F3685B"/>
    <w:rsid w:val="00F37950"/>
    <w:rsid w:val="00F53428"/>
    <w:rsid w:val="00F573A2"/>
    <w:rsid w:val="00F80B62"/>
    <w:rsid w:val="00F83181"/>
    <w:rsid w:val="00F912D5"/>
    <w:rsid w:val="00F91D77"/>
    <w:rsid w:val="00F96E1B"/>
    <w:rsid w:val="00FA5F7A"/>
    <w:rsid w:val="00FA7A83"/>
    <w:rsid w:val="00FA7FAE"/>
    <w:rsid w:val="00FC10D5"/>
    <w:rsid w:val="00FD3F9F"/>
    <w:rsid w:val="00FD74F4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34622CFF-8F89-4871-A4D9-75E8ADB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keepLines/>
      <w:spacing w:line="240" w:lineRule="atLeast"/>
      <w:jc w:val="center"/>
      <w:outlineLvl w:val="1"/>
    </w:pPr>
    <w:rPr>
      <w:rFonts w:ascii="Helv" w:hAnsi="Helv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semiHidden/>
    <w:rsid w:val="008A0853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6134AB"/>
    <w:rPr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uiPriority w:val="99"/>
    <w:rsid w:val="008C26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6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62451"/>
    <w:rPr>
      <w:lang w:val="en-US" w:eastAsia="en-US"/>
    </w:rPr>
  </w:style>
  <w:style w:type="paragraph" w:customStyle="1" w:styleId="Default">
    <w:name w:val="Default"/>
    <w:basedOn w:val="Normal"/>
    <w:rsid w:val="00C0586B"/>
    <w:pPr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4A8"/>
  </w:style>
  <w:style w:type="character" w:customStyle="1" w:styleId="FootnoteTextChar">
    <w:name w:val="Footnote Text Char"/>
    <w:link w:val="FootnoteText"/>
    <w:uiPriority w:val="99"/>
    <w:semiHidden/>
    <w:rsid w:val="001F74A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F74A8"/>
    <w:rPr>
      <w:vertAlign w:val="superscript"/>
    </w:rPr>
  </w:style>
  <w:style w:type="character" w:customStyle="1" w:styleId="apple-converted-space">
    <w:name w:val="apple-converted-space"/>
    <w:rsid w:val="00ED1F47"/>
  </w:style>
  <w:style w:type="paragraph" w:styleId="ListParagraph">
    <w:name w:val="List Paragraph"/>
    <w:basedOn w:val="Normal"/>
    <w:uiPriority w:val="34"/>
    <w:qFormat/>
    <w:rsid w:val="006A497D"/>
    <w:pPr>
      <w:ind w:left="720"/>
      <w:contextualSpacing/>
    </w:pPr>
  </w:style>
  <w:style w:type="paragraph" w:styleId="NoSpacing">
    <w:name w:val="No Spacing"/>
    <w:uiPriority w:val="1"/>
    <w:qFormat/>
    <w:rsid w:val="00E74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243A-F3AF-49E6-8945-F2BF733E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Weekly Status Report Template</vt:lpstr>
    </vt:vector>
  </TitlesOfParts>
  <Company>University of Leicester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Weekly Status Report Template</dc:title>
  <dc:subject>PMBOK Project Status Report Template</dc:subject>
  <dc:creator>www.ProjectManagementDocs.com</dc:creator>
  <cp:lastModifiedBy>Chowdhury, Mubin U.</cp:lastModifiedBy>
  <cp:revision>2</cp:revision>
  <cp:lastPrinted>2015-05-28T13:17:00Z</cp:lastPrinted>
  <dcterms:created xsi:type="dcterms:W3CDTF">2021-03-02T15:05:00Z</dcterms:created>
  <dcterms:modified xsi:type="dcterms:W3CDTF">2021-03-02T15:05:00Z</dcterms:modified>
</cp:coreProperties>
</file>