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B8" w:rsidRPr="00517D03" w:rsidRDefault="00C61DB8" w:rsidP="00C61DB8">
      <w:pPr>
        <w:pStyle w:val="BodyText1"/>
        <w:spacing w:after="0"/>
        <w:ind w:left="0"/>
        <w:rPr>
          <w:rFonts w:ascii="Arial Bold" w:hAnsi="Arial Bold"/>
          <w:sz w:val="11"/>
          <w:szCs w:val="11"/>
        </w:rPr>
      </w:pPr>
      <w:bookmarkStart w:id="0" w:name="a108819"/>
      <w:bookmarkStart w:id="1" w:name="main"/>
      <w:r w:rsidRPr="00517D03">
        <w:rPr>
          <w:sz w:val="11"/>
          <w:szCs w:val="11"/>
        </w:rPr>
        <w:t xml:space="preserve">These terms &amp; conditions (as amended under clause </w:t>
      </w:r>
      <w:r w:rsidRPr="00517D03">
        <w:rPr>
          <w:sz w:val="11"/>
          <w:szCs w:val="11"/>
        </w:rPr>
        <w:fldChar w:fldCharType="begin"/>
      </w:r>
      <w:r w:rsidRPr="00517D03">
        <w:rPr>
          <w:sz w:val="11"/>
          <w:szCs w:val="11"/>
        </w:rPr>
        <w:instrText xml:space="preserve"> REF _Ref381807094 \r \h  \* MERGEFORMAT </w:instrText>
      </w:r>
      <w:r w:rsidRPr="00517D03">
        <w:rPr>
          <w:sz w:val="11"/>
          <w:szCs w:val="11"/>
        </w:rPr>
      </w:r>
      <w:r w:rsidRPr="00517D03">
        <w:rPr>
          <w:sz w:val="11"/>
          <w:szCs w:val="11"/>
        </w:rPr>
        <w:fldChar w:fldCharType="separate"/>
      </w:r>
      <w:r w:rsidR="00517D03">
        <w:rPr>
          <w:sz w:val="11"/>
          <w:szCs w:val="11"/>
        </w:rPr>
        <w:t>12.13</w:t>
      </w:r>
      <w:r w:rsidRPr="00517D03">
        <w:rPr>
          <w:sz w:val="11"/>
          <w:szCs w:val="11"/>
        </w:rPr>
        <w:fldChar w:fldCharType="end"/>
      </w:r>
      <w:r w:rsidRPr="00517D03">
        <w:rPr>
          <w:sz w:val="11"/>
          <w:szCs w:val="11"/>
        </w:rPr>
        <w:t>) (</w:t>
      </w:r>
      <w:r w:rsidRPr="00517D03">
        <w:rPr>
          <w:b/>
          <w:sz w:val="11"/>
          <w:szCs w:val="11"/>
        </w:rPr>
        <w:t>“Conditions”</w:t>
      </w:r>
      <w:r w:rsidRPr="00517D03">
        <w:rPr>
          <w:sz w:val="11"/>
          <w:szCs w:val="11"/>
        </w:rPr>
        <w:t>) govern the purchase of goods/services by the University of Leicester, University Road, Leicester LE1 7RH (</w:t>
      </w:r>
      <w:r w:rsidRPr="00517D03">
        <w:rPr>
          <w:b/>
          <w:sz w:val="11"/>
          <w:szCs w:val="11"/>
        </w:rPr>
        <w:t>“</w:t>
      </w:r>
      <w:proofErr w:type="spellStart"/>
      <w:r w:rsidRPr="00517D03">
        <w:rPr>
          <w:b/>
          <w:sz w:val="11"/>
          <w:szCs w:val="11"/>
        </w:rPr>
        <w:t>UoL</w:t>
      </w:r>
      <w:proofErr w:type="spellEnd"/>
      <w:r w:rsidRPr="00517D03">
        <w:rPr>
          <w:b/>
          <w:sz w:val="11"/>
          <w:szCs w:val="11"/>
        </w:rPr>
        <w:t>”</w:t>
      </w:r>
      <w:r w:rsidRPr="00517D03">
        <w:rPr>
          <w:sz w:val="11"/>
          <w:szCs w:val="11"/>
        </w:rPr>
        <w:t>) from the person or firm who sells such goods/services (</w:t>
      </w:r>
      <w:r w:rsidRPr="00517D03">
        <w:rPr>
          <w:b/>
          <w:sz w:val="11"/>
          <w:szCs w:val="11"/>
        </w:rPr>
        <w:t>“Seller”</w:t>
      </w:r>
      <w:r w:rsidRPr="00517D03">
        <w:rPr>
          <w:sz w:val="11"/>
          <w:szCs w:val="11"/>
        </w:rPr>
        <w:t>). These Conditions apply to the exclusion of any other terms that Seller seeks to impose, or which are implied by trade, custom, practice or course of dealing.</w:t>
      </w:r>
    </w:p>
    <w:p w:rsidR="00E0556B" w:rsidRPr="00517D03" w:rsidRDefault="00E0556B" w:rsidP="00A42FF1">
      <w:pPr>
        <w:pStyle w:val="Heading1"/>
        <w:rPr>
          <w:sz w:val="11"/>
          <w:szCs w:val="11"/>
        </w:rPr>
      </w:pPr>
      <w:r w:rsidRPr="00517D03">
        <w:rPr>
          <w:sz w:val="11"/>
          <w:szCs w:val="11"/>
        </w:rPr>
        <w:t>Interpretation</w:t>
      </w:r>
      <w:bookmarkEnd w:id="0"/>
    </w:p>
    <w:p w:rsidR="00A46E3E" w:rsidRPr="00517D03" w:rsidRDefault="00A46E3E" w:rsidP="00F24094">
      <w:pPr>
        <w:pStyle w:val="BodyText2"/>
        <w:tabs>
          <w:tab w:val="left" w:pos="1985"/>
        </w:tabs>
        <w:spacing w:after="0"/>
        <w:ind w:left="0"/>
        <w:rPr>
          <w:b/>
          <w:sz w:val="11"/>
          <w:szCs w:val="11"/>
        </w:rPr>
      </w:pPr>
      <w:r w:rsidRPr="00517D03">
        <w:rPr>
          <w:sz w:val="11"/>
          <w:szCs w:val="11"/>
        </w:rPr>
        <w:t xml:space="preserve">In these Conditions: (i) </w:t>
      </w:r>
      <w:r w:rsidRPr="00517D03">
        <w:rPr>
          <w:b/>
          <w:sz w:val="11"/>
          <w:szCs w:val="11"/>
        </w:rPr>
        <w:t>person</w:t>
      </w:r>
      <w:r w:rsidRPr="00517D03">
        <w:rPr>
          <w:sz w:val="11"/>
          <w:szCs w:val="11"/>
        </w:rPr>
        <w:t xml:space="preserve"> includes a natural person/corporate/unincorporated body; (ii) a reference to </w:t>
      </w:r>
      <w:proofErr w:type="spellStart"/>
      <w:r w:rsidR="000C4A21" w:rsidRPr="00517D03">
        <w:rPr>
          <w:sz w:val="11"/>
          <w:szCs w:val="11"/>
        </w:rPr>
        <w:t>UoL</w:t>
      </w:r>
      <w:proofErr w:type="spellEnd"/>
      <w:r w:rsidRPr="00517D03">
        <w:rPr>
          <w:sz w:val="11"/>
          <w:szCs w:val="11"/>
        </w:rPr>
        <w:t xml:space="preserve">/Seller includes its personal representatives/successors/permitted assigns; (iii) a reference to a statute or statutory provision is a reference to such statute or statutory provision as amended or re-enacted &amp; includes any subordinate legislation; (iv) any phrase introduced by the terms </w:t>
      </w:r>
      <w:r w:rsidRPr="00517D03">
        <w:rPr>
          <w:b/>
          <w:sz w:val="11"/>
          <w:szCs w:val="11"/>
        </w:rPr>
        <w:t>including</w:t>
      </w:r>
      <w:r w:rsidRPr="00517D03">
        <w:rPr>
          <w:sz w:val="11"/>
          <w:szCs w:val="11"/>
        </w:rPr>
        <w:t>/</w:t>
      </w:r>
      <w:r w:rsidRPr="00517D03">
        <w:rPr>
          <w:b/>
          <w:sz w:val="11"/>
          <w:szCs w:val="11"/>
        </w:rPr>
        <w:t>include</w:t>
      </w:r>
      <w:r w:rsidRPr="00517D03">
        <w:rPr>
          <w:sz w:val="11"/>
          <w:szCs w:val="11"/>
        </w:rPr>
        <w:t>/</w:t>
      </w:r>
      <w:r w:rsidRPr="00517D03">
        <w:rPr>
          <w:b/>
          <w:sz w:val="11"/>
          <w:szCs w:val="11"/>
        </w:rPr>
        <w:t>in particular</w:t>
      </w:r>
      <w:r w:rsidRPr="00517D03">
        <w:rPr>
          <w:sz w:val="11"/>
          <w:szCs w:val="11"/>
        </w:rPr>
        <w:t xml:space="preserve"> (or similar) shall </w:t>
      </w:r>
      <w:r w:rsidR="008C2A1B" w:rsidRPr="00517D03">
        <w:rPr>
          <w:sz w:val="11"/>
          <w:szCs w:val="11"/>
          <w:lang w:val="en-GB"/>
        </w:rPr>
        <w:t xml:space="preserve">be </w:t>
      </w:r>
      <w:r w:rsidRPr="00517D03">
        <w:rPr>
          <w:sz w:val="11"/>
          <w:szCs w:val="11"/>
        </w:rPr>
        <w:t xml:space="preserve">illustrative &amp; shall not limit the sense of the preceding words; </w:t>
      </w:r>
      <w:r w:rsidR="00924BC2" w:rsidRPr="00517D03">
        <w:rPr>
          <w:sz w:val="11"/>
          <w:szCs w:val="11"/>
          <w:lang w:val="en-GB"/>
        </w:rPr>
        <w:t>(v)</w:t>
      </w:r>
      <w:r w:rsidR="00924BC2" w:rsidRPr="00517D03">
        <w:rPr>
          <w:sz w:val="11"/>
          <w:szCs w:val="11"/>
        </w:rPr>
        <w:t xml:space="preserve"> </w:t>
      </w:r>
      <w:r w:rsidR="00924BC2" w:rsidRPr="00517D03">
        <w:rPr>
          <w:sz w:val="11"/>
          <w:szCs w:val="11"/>
          <w:lang w:val="en-GB"/>
        </w:rPr>
        <w:t xml:space="preserve">an obligation on </w:t>
      </w:r>
      <w:r w:rsidR="00924BC2" w:rsidRPr="00517D03">
        <w:rPr>
          <w:sz w:val="11"/>
          <w:szCs w:val="11"/>
        </w:rPr>
        <w:t>Seller</w:t>
      </w:r>
      <w:r w:rsidR="00924BC2" w:rsidRPr="00517D03">
        <w:rPr>
          <w:sz w:val="11"/>
          <w:szCs w:val="11"/>
          <w:lang w:val="en-GB"/>
        </w:rPr>
        <w:t xml:space="preserve"> in relation to an act/omission shall include an obligation on Seller to </w:t>
      </w:r>
      <w:r w:rsidR="00924BC2" w:rsidRPr="00517D03">
        <w:rPr>
          <w:sz w:val="11"/>
          <w:szCs w:val="11"/>
        </w:rPr>
        <w:t>warrant, represent and undertake</w:t>
      </w:r>
      <w:r w:rsidR="00924BC2" w:rsidRPr="00517D03">
        <w:rPr>
          <w:sz w:val="11"/>
          <w:szCs w:val="11"/>
          <w:lang w:val="en-GB"/>
        </w:rPr>
        <w:t xml:space="preserve"> that act/omission;</w:t>
      </w:r>
      <w:r w:rsidR="00924BC2" w:rsidRPr="00517D03">
        <w:rPr>
          <w:sz w:val="11"/>
          <w:szCs w:val="11"/>
        </w:rPr>
        <w:t xml:space="preserve"> </w:t>
      </w:r>
      <w:r w:rsidRPr="00517D03">
        <w:rPr>
          <w:sz w:val="11"/>
          <w:szCs w:val="11"/>
        </w:rPr>
        <w:t>(v</w:t>
      </w:r>
      <w:r w:rsidR="00924BC2" w:rsidRPr="00517D03">
        <w:rPr>
          <w:sz w:val="11"/>
          <w:szCs w:val="11"/>
          <w:lang w:val="en-GB"/>
        </w:rPr>
        <w:t>i</w:t>
      </w:r>
      <w:r w:rsidRPr="00517D03">
        <w:rPr>
          <w:sz w:val="11"/>
          <w:szCs w:val="11"/>
        </w:rPr>
        <w:t xml:space="preserve">) a reference to </w:t>
      </w:r>
      <w:r w:rsidRPr="00517D03">
        <w:rPr>
          <w:b/>
          <w:sz w:val="11"/>
          <w:szCs w:val="11"/>
        </w:rPr>
        <w:t>writing</w:t>
      </w:r>
      <w:r w:rsidRPr="00517D03">
        <w:rPr>
          <w:sz w:val="11"/>
          <w:szCs w:val="11"/>
        </w:rPr>
        <w:t>/</w:t>
      </w:r>
      <w:r w:rsidRPr="00517D03">
        <w:rPr>
          <w:b/>
          <w:sz w:val="11"/>
          <w:szCs w:val="11"/>
        </w:rPr>
        <w:t>written</w:t>
      </w:r>
      <w:r w:rsidRPr="00517D03">
        <w:rPr>
          <w:sz w:val="11"/>
          <w:szCs w:val="11"/>
        </w:rPr>
        <w:t xml:space="preserve"> includes faxes &amp; e-mails; </w:t>
      </w:r>
      <w:r w:rsidR="00697331" w:rsidRPr="00517D03">
        <w:rPr>
          <w:sz w:val="11"/>
          <w:szCs w:val="11"/>
        </w:rPr>
        <w:t xml:space="preserve">&amp; </w:t>
      </w:r>
      <w:r w:rsidRPr="00517D03">
        <w:rPr>
          <w:sz w:val="11"/>
          <w:szCs w:val="11"/>
        </w:rPr>
        <w:t>(</w:t>
      </w:r>
      <w:r w:rsidR="00697331" w:rsidRPr="00517D03">
        <w:rPr>
          <w:sz w:val="11"/>
          <w:szCs w:val="11"/>
        </w:rPr>
        <w:t>v</w:t>
      </w:r>
      <w:r w:rsidRPr="00517D03">
        <w:rPr>
          <w:sz w:val="11"/>
          <w:szCs w:val="11"/>
        </w:rPr>
        <w:t>i</w:t>
      </w:r>
      <w:r w:rsidR="00924BC2" w:rsidRPr="00517D03">
        <w:rPr>
          <w:sz w:val="11"/>
          <w:szCs w:val="11"/>
          <w:lang w:val="en-GB"/>
        </w:rPr>
        <w:t>i</w:t>
      </w:r>
      <w:r w:rsidRPr="00517D03">
        <w:rPr>
          <w:sz w:val="11"/>
          <w:szCs w:val="11"/>
        </w:rPr>
        <w:t>) the following definitions apply:</w:t>
      </w:r>
    </w:p>
    <w:p w:rsidR="00604BA1" w:rsidRPr="00517D03" w:rsidRDefault="00A46E3E" w:rsidP="00015F0D">
      <w:pPr>
        <w:pStyle w:val="Heading2"/>
        <w:numPr>
          <w:ilvl w:val="0"/>
          <w:numId w:val="0"/>
        </w:numPr>
        <w:rPr>
          <w:sz w:val="11"/>
          <w:szCs w:val="11"/>
        </w:rPr>
      </w:pPr>
      <w:r w:rsidRPr="00517D03">
        <w:rPr>
          <w:rStyle w:val="Defterm"/>
          <w:sz w:val="11"/>
          <w:szCs w:val="11"/>
        </w:rPr>
        <w:t>“Applicable Law”</w:t>
      </w:r>
      <w:r w:rsidRPr="00517D03">
        <w:rPr>
          <w:rStyle w:val="Defterm"/>
          <w:b w:val="0"/>
          <w:sz w:val="11"/>
          <w:szCs w:val="11"/>
        </w:rPr>
        <w:t>: the laws of England &amp; Wales, the EU &amp; any other laws/regulations/regulatory policies/</w:t>
      </w:r>
      <w:r w:rsidR="00604BA1" w:rsidRPr="00517D03">
        <w:rPr>
          <w:rStyle w:val="Defterm"/>
          <w:b w:val="0"/>
          <w:sz w:val="11"/>
          <w:szCs w:val="11"/>
        </w:rPr>
        <w:t xml:space="preserve"> </w:t>
      </w:r>
      <w:r w:rsidRPr="00517D03">
        <w:rPr>
          <w:rStyle w:val="Defterm"/>
          <w:b w:val="0"/>
          <w:sz w:val="11"/>
          <w:szCs w:val="11"/>
        </w:rPr>
        <w:t>guidelines/industry codes which apply to the manufacture/supply of the Goods/Services</w:t>
      </w:r>
      <w:r w:rsidR="00604BA1" w:rsidRPr="00517D03">
        <w:rPr>
          <w:sz w:val="11"/>
          <w:szCs w:val="11"/>
        </w:rPr>
        <w:t>.</w:t>
      </w:r>
    </w:p>
    <w:p w:rsidR="00A46E3E" w:rsidRPr="00517D03" w:rsidRDefault="00A46E3E" w:rsidP="00A46E3E">
      <w:pPr>
        <w:pStyle w:val="BodyText2"/>
        <w:spacing w:after="0"/>
        <w:ind w:left="0"/>
        <w:rPr>
          <w:sz w:val="11"/>
          <w:szCs w:val="11"/>
        </w:rPr>
      </w:pPr>
      <w:r w:rsidRPr="00517D03">
        <w:rPr>
          <w:rStyle w:val="Defterm"/>
          <w:sz w:val="11"/>
          <w:szCs w:val="11"/>
        </w:rPr>
        <w:t>“Business Day”</w:t>
      </w:r>
      <w:r w:rsidRPr="00517D03">
        <w:rPr>
          <w:sz w:val="11"/>
          <w:szCs w:val="11"/>
        </w:rPr>
        <w:t xml:space="preserve">: Monday to Friday, excluding any public holidays in </w:t>
      </w:r>
      <w:r w:rsidR="00907684" w:rsidRPr="00517D03">
        <w:rPr>
          <w:sz w:val="11"/>
          <w:szCs w:val="11"/>
        </w:rPr>
        <w:t>England &amp; Wales</w:t>
      </w:r>
      <w:r w:rsidRPr="00517D03">
        <w:rPr>
          <w:sz w:val="11"/>
          <w:szCs w:val="11"/>
        </w:rPr>
        <w:t>.</w:t>
      </w:r>
    </w:p>
    <w:p w:rsidR="000A7947" w:rsidRPr="00517D03" w:rsidRDefault="00AF54D8" w:rsidP="00E0556B">
      <w:pPr>
        <w:pStyle w:val="BodyText2"/>
        <w:spacing w:after="0"/>
        <w:ind w:left="0"/>
        <w:rPr>
          <w:rStyle w:val="Defterm"/>
          <w:b w:val="0"/>
          <w:color w:val="auto"/>
          <w:sz w:val="11"/>
          <w:szCs w:val="11"/>
          <w:lang w:val="en-GB"/>
        </w:rPr>
      </w:pPr>
      <w:r w:rsidRPr="00517D03" w:rsidDel="00AF54D8">
        <w:rPr>
          <w:rStyle w:val="Defterm"/>
          <w:sz w:val="11"/>
          <w:szCs w:val="11"/>
        </w:rPr>
        <w:t xml:space="preserve"> </w:t>
      </w:r>
      <w:r w:rsidR="000A7947" w:rsidRPr="00517D03">
        <w:rPr>
          <w:b/>
          <w:sz w:val="11"/>
          <w:szCs w:val="11"/>
          <w:lang w:val="en-GB"/>
        </w:rPr>
        <w:t>“Claim”</w:t>
      </w:r>
      <w:r w:rsidR="000A7947" w:rsidRPr="00517D03">
        <w:rPr>
          <w:sz w:val="11"/>
          <w:szCs w:val="11"/>
          <w:lang w:val="en-GB"/>
        </w:rPr>
        <w:t xml:space="preserve">: </w:t>
      </w:r>
      <w:r w:rsidR="000A7947" w:rsidRPr="00517D03">
        <w:rPr>
          <w:sz w:val="11"/>
          <w:szCs w:val="11"/>
        </w:rPr>
        <w:t xml:space="preserve">any claim (or threat of the same) made against </w:t>
      </w:r>
      <w:proofErr w:type="spellStart"/>
      <w:r w:rsidR="000A7947" w:rsidRPr="00517D03">
        <w:rPr>
          <w:sz w:val="11"/>
          <w:szCs w:val="11"/>
        </w:rPr>
        <w:t>UoL</w:t>
      </w:r>
      <w:proofErr w:type="spellEnd"/>
      <w:r w:rsidR="000A7947" w:rsidRPr="00517D03">
        <w:rPr>
          <w:sz w:val="11"/>
          <w:szCs w:val="11"/>
          <w:lang w:val="en-GB"/>
        </w:rPr>
        <w:t>.</w:t>
      </w:r>
    </w:p>
    <w:p w:rsidR="00E0556B" w:rsidRPr="00517D03" w:rsidRDefault="00E0556B" w:rsidP="00E0556B">
      <w:pPr>
        <w:pStyle w:val="BodyText2"/>
        <w:spacing w:after="0"/>
        <w:ind w:left="0"/>
        <w:rPr>
          <w:sz w:val="11"/>
          <w:szCs w:val="11"/>
        </w:rPr>
      </w:pPr>
      <w:r w:rsidRPr="00517D03">
        <w:rPr>
          <w:rStyle w:val="Defterm"/>
          <w:sz w:val="11"/>
          <w:szCs w:val="11"/>
        </w:rPr>
        <w:t>“Contract”</w:t>
      </w:r>
      <w:r w:rsidR="00A46E3E" w:rsidRPr="00517D03">
        <w:rPr>
          <w:rStyle w:val="Defterm"/>
          <w:b w:val="0"/>
          <w:sz w:val="11"/>
          <w:szCs w:val="11"/>
        </w:rPr>
        <w:t>:</w:t>
      </w:r>
      <w:r w:rsidRPr="00517D03">
        <w:rPr>
          <w:sz w:val="11"/>
          <w:szCs w:val="11"/>
        </w:rPr>
        <w:t xml:space="preserve"> each contract between </w:t>
      </w:r>
      <w:proofErr w:type="spellStart"/>
      <w:r w:rsidR="000C4A21" w:rsidRPr="00517D03">
        <w:rPr>
          <w:sz w:val="11"/>
          <w:szCs w:val="11"/>
        </w:rPr>
        <w:t>UoL</w:t>
      </w:r>
      <w:proofErr w:type="spellEnd"/>
      <w:r w:rsidRPr="00517D03">
        <w:rPr>
          <w:sz w:val="11"/>
          <w:szCs w:val="11"/>
        </w:rPr>
        <w:t xml:space="preserve"> </w:t>
      </w:r>
      <w:r w:rsidR="00A46E3E" w:rsidRPr="00517D03">
        <w:rPr>
          <w:sz w:val="11"/>
          <w:szCs w:val="11"/>
        </w:rPr>
        <w:t>&amp;</w:t>
      </w:r>
      <w:r w:rsidRPr="00517D03">
        <w:rPr>
          <w:sz w:val="11"/>
          <w:szCs w:val="11"/>
        </w:rPr>
        <w:t xml:space="preserve"> </w:t>
      </w:r>
      <w:r w:rsidR="00A46E3E" w:rsidRPr="00517D03">
        <w:rPr>
          <w:sz w:val="11"/>
          <w:szCs w:val="11"/>
        </w:rPr>
        <w:t>Seller</w:t>
      </w:r>
      <w:r w:rsidRPr="00517D03">
        <w:rPr>
          <w:sz w:val="11"/>
          <w:szCs w:val="11"/>
        </w:rPr>
        <w:t xml:space="preserve"> for the supply of Goods </w:t>
      </w:r>
      <w:r w:rsidR="00A46E3E" w:rsidRPr="00517D03">
        <w:rPr>
          <w:sz w:val="11"/>
          <w:szCs w:val="11"/>
        </w:rPr>
        <w:t>&amp;</w:t>
      </w:r>
      <w:r w:rsidRPr="00517D03">
        <w:rPr>
          <w:sz w:val="11"/>
          <w:szCs w:val="11"/>
        </w:rPr>
        <w:t xml:space="preserve">/or Services </w:t>
      </w:r>
      <w:r w:rsidR="00A46E3E" w:rsidRPr="00517D03">
        <w:rPr>
          <w:sz w:val="11"/>
          <w:szCs w:val="11"/>
        </w:rPr>
        <w:t>under</w:t>
      </w:r>
      <w:r w:rsidRPr="00517D03">
        <w:rPr>
          <w:sz w:val="11"/>
          <w:szCs w:val="11"/>
        </w:rPr>
        <w:t xml:space="preserve"> these Conditions. </w:t>
      </w:r>
    </w:p>
    <w:p w:rsidR="00EE659B" w:rsidRPr="00517D03" w:rsidRDefault="00EE659B" w:rsidP="00E0556B">
      <w:pPr>
        <w:pStyle w:val="BodyText2"/>
        <w:spacing w:after="0"/>
        <w:ind w:left="0"/>
        <w:rPr>
          <w:sz w:val="11"/>
          <w:szCs w:val="11"/>
          <w:lang w:val="en-GB"/>
        </w:rPr>
      </w:pPr>
      <w:r w:rsidRPr="00517D03">
        <w:rPr>
          <w:sz w:val="11"/>
          <w:szCs w:val="11"/>
          <w:lang w:val="en-GB"/>
        </w:rPr>
        <w:t>“</w:t>
      </w:r>
      <w:r w:rsidRPr="00517D03">
        <w:rPr>
          <w:b/>
          <w:sz w:val="11"/>
          <w:szCs w:val="11"/>
          <w:lang w:val="en-GB"/>
        </w:rPr>
        <w:t xml:space="preserve">CFA” </w:t>
      </w:r>
      <w:r w:rsidRPr="00517D03">
        <w:rPr>
          <w:sz w:val="11"/>
          <w:szCs w:val="11"/>
          <w:lang w:val="en-GB"/>
        </w:rPr>
        <w:t>means</w:t>
      </w:r>
      <w:r w:rsidRPr="00517D03" w:rsidDel="004B799E">
        <w:rPr>
          <w:sz w:val="11"/>
          <w:szCs w:val="11"/>
          <w:lang w:val="en-GB"/>
        </w:rPr>
        <w:t xml:space="preserve"> </w:t>
      </w:r>
      <w:r w:rsidRPr="00517D03">
        <w:rPr>
          <w:sz w:val="11"/>
          <w:szCs w:val="11"/>
          <w:lang w:val="en-GB"/>
        </w:rPr>
        <w:t>the Criminal Finance</w:t>
      </w:r>
      <w:r w:rsidR="005212CF" w:rsidRPr="00517D03">
        <w:rPr>
          <w:sz w:val="11"/>
          <w:szCs w:val="11"/>
          <w:lang w:val="en-GB"/>
        </w:rPr>
        <w:t>s</w:t>
      </w:r>
      <w:r w:rsidRPr="00517D03">
        <w:rPr>
          <w:sz w:val="11"/>
          <w:szCs w:val="11"/>
          <w:lang w:val="en-GB"/>
        </w:rPr>
        <w:t xml:space="preserve"> Act 2017.</w:t>
      </w:r>
    </w:p>
    <w:p w:rsidR="007532B4" w:rsidRPr="00517D03" w:rsidRDefault="007532B4" w:rsidP="00AF54D8">
      <w:pPr>
        <w:pStyle w:val="BodyText2"/>
        <w:spacing w:after="0"/>
        <w:ind w:left="0"/>
        <w:rPr>
          <w:sz w:val="11"/>
          <w:szCs w:val="11"/>
          <w:lang w:val="en-GB"/>
        </w:rPr>
      </w:pPr>
      <w:r w:rsidRPr="00517D03">
        <w:rPr>
          <w:sz w:val="11"/>
          <w:szCs w:val="11"/>
          <w:lang w:val="en-GB"/>
        </w:rPr>
        <w:t xml:space="preserve"> </w:t>
      </w:r>
      <w:r w:rsidRPr="00517D03">
        <w:rPr>
          <w:b/>
          <w:sz w:val="11"/>
          <w:szCs w:val="11"/>
          <w:lang w:val="en-GB"/>
        </w:rPr>
        <w:t>“</w:t>
      </w:r>
      <w:r w:rsidR="0091786A" w:rsidRPr="00517D03">
        <w:rPr>
          <w:b/>
          <w:sz w:val="11"/>
          <w:szCs w:val="11"/>
          <w:lang w:val="en-GB"/>
        </w:rPr>
        <w:t>D</w:t>
      </w:r>
      <w:r w:rsidR="00163D8A" w:rsidRPr="00517D03">
        <w:rPr>
          <w:b/>
          <w:sz w:val="11"/>
          <w:szCs w:val="11"/>
          <w:lang w:val="en-GB"/>
        </w:rPr>
        <w:t xml:space="preserve">ata </w:t>
      </w:r>
      <w:r w:rsidR="0091786A" w:rsidRPr="00517D03">
        <w:rPr>
          <w:b/>
          <w:sz w:val="11"/>
          <w:szCs w:val="11"/>
          <w:lang w:val="en-GB"/>
        </w:rPr>
        <w:t>P</w:t>
      </w:r>
      <w:r w:rsidR="00163D8A" w:rsidRPr="00517D03">
        <w:rPr>
          <w:b/>
          <w:sz w:val="11"/>
          <w:szCs w:val="11"/>
          <w:lang w:val="en-GB"/>
        </w:rPr>
        <w:t xml:space="preserve">rotection </w:t>
      </w:r>
      <w:r w:rsidR="0091786A" w:rsidRPr="00517D03">
        <w:rPr>
          <w:b/>
          <w:sz w:val="11"/>
          <w:szCs w:val="11"/>
          <w:lang w:val="en-GB"/>
        </w:rPr>
        <w:t>L</w:t>
      </w:r>
      <w:r w:rsidR="00163D8A" w:rsidRPr="00517D03">
        <w:rPr>
          <w:b/>
          <w:sz w:val="11"/>
          <w:szCs w:val="11"/>
          <w:lang w:val="en-GB"/>
        </w:rPr>
        <w:t>aws</w:t>
      </w:r>
      <w:r w:rsidRPr="00517D03">
        <w:rPr>
          <w:b/>
          <w:sz w:val="11"/>
          <w:szCs w:val="11"/>
          <w:lang w:val="en-GB"/>
        </w:rPr>
        <w:t>”</w:t>
      </w:r>
      <w:r w:rsidRPr="00517D03">
        <w:rPr>
          <w:sz w:val="11"/>
          <w:szCs w:val="11"/>
          <w:lang w:val="en-GB"/>
        </w:rPr>
        <w:t>:</w:t>
      </w:r>
      <w:r w:rsidRPr="00517D03">
        <w:rPr>
          <w:b/>
          <w:sz w:val="11"/>
          <w:szCs w:val="11"/>
          <w:lang w:val="en-GB"/>
        </w:rPr>
        <w:t xml:space="preserve"> </w:t>
      </w:r>
      <w:r w:rsidR="00AF54D8" w:rsidRPr="00517D03">
        <w:rPr>
          <w:sz w:val="11"/>
          <w:szCs w:val="11"/>
          <w:lang w:val="en-GB"/>
        </w:rPr>
        <w:t>means all applicable Laws relating to the processing of Personal Data and privacy in force from time to time in the UK including, without limitation, UK GDPR, the Data Protection Act 2018, and any regulations made thereunder; and the Privacy and Electronic Communications Regulations 2003 (SI 2003/2426); and the guidance and codes of practice issued by the Data Protection Authority and which are applicable to a party.</w:t>
      </w:r>
    </w:p>
    <w:p w:rsidR="00E0556B" w:rsidRPr="00517D03" w:rsidRDefault="00E0556B" w:rsidP="00AF54D8">
      <w:pPr>
        <w:pStyle w:val="BodyText2"/>
        <w:spacing w:after="0"/>
        <w:ind w:left="0"/>
        <w:rPr>
          <w:sz w:val="11"/>
          <w:szCs w:val="11"/>
          <w:lang w:val="en-GB"/>
        </w:rPr>
      </w:pPr>
      <w:r w:rsidRPr="00517D03">
        <w:rPr>
          <w:rStyle w:val="Defterm"/>
          <w:sz w:val="11"/>
          <w:szCs w:val="11"/>
        </w:rPr>
        <w:t>“Delivery Location”</w:t>
      </w:r>
      <w:r w:rsidR="00A46E3E" w:rsidRPr="00517D03">
        <w:rPr>
          <w:sz w:val="11"/>
          <w:szCs w:val="11"/>
        </w:rPr>
        <w:t>: the delivery location in the Order, or such other location as the parties may agree from time to time.</w:t>
      </w:r>
    </w:p>
    <w:p w:rsidR="003136C0" w:rsidRPr="00517D03" w:rsidRDefault="00B76219" w:rsidP="00E0556B">
      <w:pPr>
        <w:pStyle w:val="BodyText2"/>
        <w:spacing w:after="0"/>
        <w:ind w:left="0"/>
        <w:rPr>
          <w:sz w:val="11"/>
          <w:szCs w:val="11"/>
          <w:lang w:val="en-GB"/>
        </w:rPr>
      </w:pPr>
      <w:r w:rsidRPr="00517D03">
        <w:rPr>
          <w:b/>
          <w:sz w:val="11"/>
          <w:szCs w:val="11"/>
          <w:lang w:val="en-GB"/>
        </w:rPr>
        <w:t>“</w:t>
      </w:r>
      <w:r w:rsidR="003136C0" w:rsidRPr="00517D03">
        <w:rPr>
          <w:b/>
          <w:sz w:val="11"/>
          <w:szCs w:val="11"/>
          <w:lang w:val="en-GB"/>
        </w:rPr>
        <w:t>Employment Regulations”</w:t>
      </w:r>
      <w:r w:rsidR="003136C0" w:rsidRPr="00517D03">
        <w:rPr>
          <w:sz w:val="11"/>
          <w:szCs w:val="11"/>
          <w:lang w:val="en-GB"/>
        </w:rPr>
        <w:t xml:space="preserve">: </w:t>
      </w:r>
      <w:r w:rsidRPr="00517D03">
        <w:rPr>
          <w:sz w:val="11"/>
          <w:szCs w:val="11"/>
        </w:rPr>
        <w:t>the Transfer of Undertakings (Protection of Employment) Regulations 2006 (SI 2006/246) (as amended)</w:t>
      </w:r>
    </w:p>
    <w:p w:rsidR="00C845B6" w:rsidRPr="00517D03" w:rsidRDefault="00C845B6" w:rsidP="00E0556B">
      <w:pPr>
        <w:pStyle w:val="BodyText2"/>
        <w:spacing w:after="0"/>
        <w:ind w:left="0"/>
        <w:rPr>
          <w:sz w:val="11"/>
          <w:szCs w:val="11"/>
          <w:lang w:val="en-GB"/>
        </w:rPr>
      </w:pPr>
      <w:r w:rsidRPr="00517D03">
        <w:rPr>
          <w:b/>
          <w:sz w:val="11"/>
          <w:szCs w:val="11"/>
          <w:lang w:val="en-GB"/>
        </w:rPr>
        <w:t>“</w:t>
      </w:r>
      <w:r w:rsidRPr="00517D03">
        <w:rPr>
          <w:b/>
          <w:sz w:val="11"/>
          <w:szCs w:val="11"/>
        </w:rPr>
        <w:t>EIR</w:t>
      </w:r>
      <w:r w:rsidRPr="00517D03">
        <w:rPr>
          <w:b/>
          <w:sz w:val="11"/>
          <w:szCs w:val="11"/>
          <w:lang w:val="en-GB"/>
        </w:rPr>
        <w:t>”</w:t>
      </w:r>
      <w:r w:rsidRPr="00517D03">
        <w:rPr>
          <w:sz w:val="11"/>
          <w:szCs w:val="11"/>
          <w:lang w:val="en-GB"/>
        </w:rPr>
        <w:t>:</w:t>
      </w:r>
      <w:r w:rsidRPr="00517D03">
        <w:rPr>
          <w:sz w:val="11"/>
          <w:szCs w:val="11"/>
        </w:rPr>
        <w:t xml:space="preserve"> the Environmental Information Regulations 2004 </w:t>
      </w:r>
      <w:r w:rsidRPr="00517D03">
        <w:rPr>
          <w:sz w:val="11"/>
          <w:szCs w:val="11"/>
          <w:lang w:val="en-GB"/>
        </w:rPr>
        <w:t>and</w:t>
      </w:r>
      <w:r w:rsidRPr="00517D03">
        <w:rPr>
          <w:sz w:val="11"/>
          <w:szCs w:val="11"/>
        </w:rPr>
        <w:t xml:space="preserve"> any guidance </w:t>
      </w:r>
      <w:r w:rsidRPr="00517D03">
        <w:rPr>
          <w:sz w:val="11"/>
          <w:szCs w:val="11"/>
          <w:lang w:val="en-GB"/>
        </w:rPr>
        <w:t>&amp;</w:t>
      </w:r>
      <w:r w:rsidRPr="00517D03">
        <w:rPr>
          <w:sz w:val="11"/>
          <w:szCs w:val="11"/>
        </w:rPr>
        <w:t xml:space="preserve">/or codes of practice issued by the Information Commissioner or relevant government department in relation to </w:t>
      </w:r>
      <w:r w:rsidRPr="00517D03">
        <w:rPr>
          <w:sz w:val="11"/>
          <w:szCs w:val="11"/>
          <w:lang w:val="en-GB"/>
        </w:rPr>
        <w:t>the same.</w:t>
      </w:r>
    </w:p>
    <w:p w:rsidR="00C845B6" w:rsidRPr="00517D03" w:rsidRDefault="00C845B6" w:rsidP="00E0556B">
      <w:pPr>
        <w:pStyle w:val="BodyText2"/>
        <w:spacing w:after="0"/>
        <w:ind w:left="0"/>
        <w:rPr>
          <w:rStyle w:val="Defterm"/>
          <w:b w:val="0"/>
          <w:sz w:val="11"/>
          <w:szCs w:val="11"/>
          <w:lang w:val="en-GB"/>
        </w:rPr>
      </w:pPr>
      <w:r w:rsidRPr="00517D03">
        <w:rPr>
          <w:b/>
          <w:sz w:val="11"/>
          <w:szCs w:val="11"/>
          <w:lang w:val="en-GB"/>
        </w:rPr>
        <w:t>“</w:t>
      </w:r>
      <w:r w:rsidRPr="00517D03">
        <w:rPr>
          <w:b/>
          <w:sz w:val="11"/>
          <w:szCs w:val="11"/>
        </w:rPr>
        <w:t>FOIA</w:t>
      </w:r>
      <w:r w:rsidRPr="00517D03">
        <w:rPr>
          <w:b/>
          <w:sz w:val="11"/>
          <w:szCs w:val="11"/>
          <w:lang w:val="en-GB"/>
        </w:rPr>
        <w:t>”</w:t>
      </w:r>
      <w:r w:rsidRPr="00517D03">
        <w:rPr>
          <w:sz w:val="11"/>
          <w:szCs w:val="11"/>
          <w:lang w:val="en-GB"/>
        </w:rPr>
        <w:t>:</w:t>
      </w:r>
      <w:r w:rsidRPr="00517D03">
        <w:rPr>
          <w:sz w:val="11"/>
          <w:szCs w:val="11"/>
        </w:rPr>
        <w:t xml:space="preserve"> the Freedom of Information Act 2000 and any subordinate legislation made under that </w:t>
      </w:r>
      <w:r w:rsidRPr="00517D03">
        <w:rPr>
          <w:sz w:val="11"/>
          <w:szCs w:val="11"/>
          <w:lang w:val="en-GB"/>
        </w:rPr>
        <w:t>a</w:t>
      </w:r>
      <w:proofErr w:type="spellStart"/>
      <w:r w:rsidRPr="00517D03">
        <w:rPr>
          <w:sz w:val="11"/>
          <w:szCs w:val="11"/>
        </w:rPr>
        <w:t>ct</w:t>
      </w:r>
      <w:proofErr w:type="spellEnd"/>
      <w:r w:rsidRPr="00517D03">
        <w:rPr>
          <w:sz w:val="11"/>
          <w:szCs w:val="11"/>
        </w:rPr>
        <w:t xml:space="preserve"> from time to time, together with any guidance and/or codes of practice issued by the Information Commissioner or relevant government department in relation to </w:t>
      </w:r>
      <w:r w:rsidRPr="00517D03">
        <w:rPr>
          <w:sz w:val="11"/>
          <w:szCs w:val="11"/>
          <w:lang w:val="en-GB"/>
        </w:rPr>
        <w:t>the same.</w:t>
      </w:r>
    </w:p>
    <w:p w:rsidR="006A6721" w:rsidRPr="00517D03" w:rsidRDefault="006A6721" w:rsidP="006A6721">
      <w:pPr>
        <w:pStyle w:val="BodyText2"/>
        <w:spacing w:after="0"/>
        <w:ind w:left="0"/>
        <w:rPr>
          <w:sz w:val="11"/>
          <w:szCs w:val="11"/>
        </w:rPr>
      </w:pPr>
      <w:r w:rsidRPr="00517D03">
        <w:rPr>
          <w:rStyle w:val="Defterm"/>
          <w:sz w:val="11"/>
          <w:szCs w:val="11"/>
        </w:rPr>
        <w:t>“Force Majeure Event”</w:t>
      </w:r>
      <w:r w:rsidRPr="00517D03">
        <w:rPr>
          <w:sz w:val="11"/>
          <w:szCs w:val="11"/>
        </w:rPr>
        <w:t xml:space="preserve">: </w:t>
      </w:r>
      <w:r w:rsidR="00820FFD" w:rsidRPr="00517D03">
        <w:rPr>
          <w:sz w:val="11"/>
          <w:szCs w:val="11"/>
        </w:rPr>
        <w:t>acts of God</w:t>
      </w:r>
      <w:r w:rsidR="00907684" w:rsidRPr="00517D03">
        <w:rPr>
          <w:sz w:val="11"/>
          <w:szCs w:val="11"/>
          <w:lang w:val="en-GB"/>
        </w:rPr>
        <w:t xml:space="preserve">, </w:t>
      </w:r>
      <w:r w:rsidR="00820FFD" w:rsidRPr="00517D03">
        <w:rPr>
          <w:sz w:val="11"/>
          <w:szCs w:val="11"/>
        </w:rPr>
        <w:t>storms</w:t>
      </w:r>
      <w:r w:rsidR="00907684" w:rsidRPr="00517D03">
        <w:rPr>
          <w:sz w:val="11"/>
          <w:szCs w:val="11"/>
          <w:lang w:val="en-GB"/>
        </w:rPr>
        <w:t xml:space="preserve">, </w:t>
      </w:r>
      <w:r w:rsidR="00820FFD" w:rsidRPr="00517D03">
        <w:rPr>
          <w:sz w:val="11"/>
          <w:szCs w:val="11"/>
        </w:rPr>
        <w:t>floods</w:t>
      </w:r>
      <w:r w:rsidR="00907684" w:rsidRPr="00517D03">
        <w:rPr>
          <w:sz w:val="11"/>
          <w:szCs w:val="11"/>
          <w:lang w:val="en-GB"/>
        </w:rPr>
        <w:t xml:space="preserve">, </w:t>
      </w:r>
      <w:r w:rsidR="00820FFD" w:rsidRPr="00517D03">
        <w:rPr>
          <w:sz w:val="11"/>
          <w:szCs w:val="11"/>
        </w:rPr>
        <w:t>riots</w:t>
      </w:r>
      <w:r w:rsidR="00907684" w:rsidRPr="00517D03">
        <w:rPr>
          <w:sz w:val="11"/>
          <w:szCs w:val="11"/>
          <w:lang w:val="en-GB"/>
        </w:rPr>
        <w:t xml:space="preserve">, </w:t>
      </w:r>
      <w:r w:rsidR="00820FFD" w:rsidRPr="00517D03">
        <w:rPr>
          <w:sz w:val="11"/>
          <w:szCs w:val="11"/>
        </w:rPr>
        <w:t>fires</w:t>
      </w:r>
      <w:r w:rsidR="00907684" w:rsidRPr="00517D03">
        <w:rPr>
          <w:sz w:val="11"/>
          <w:szCs w:val="11"/>
          <w:lang w:val="en-GB"/>
        </w:rPr>
        <w:t>,</w:t>
      </w:r>
      <w:r w:rsidR="00820FFD" w:rsidRPr="00517D03">
        <w:rPr>
          <w:sz w:val="11"/>
          <w:szCs w:val="11"/>
        </w:rPr>
        <w:t xml:space="preserve"> sabotage</w:t>
      </w:r>
      <w:r w:rsidR="00907684" w:rsidRPr="00517D03">
        <w:rPr>
          <w:sz w:val="11"/>
          <w:szCs w:val="11"/>
          <w:lang w:val="en-GB"/>
        </w:rPr>
        <w:t xml:space="preserve">, </w:t>
      </w:r>
      <w:r w:rsidR="00820FFD" w:rsidRPr="00517D03">
        <w:rPr>
          <w:sz w:val="11"/>
          <w:szCs w:val="11"/>
        </w:rPr>
        <w:t>civil commotion</w:t>
      </w:r>
      <w:r w:rsidR="00907684" w:rsidRPr="00517D03">
        <w:rPr>
          <w:sz w:val="11"/>
          <w:szCs w:val="11"/>
          <w:lang w:val="en-GB"/>
        </w:rPr>
        <w:t xml:space="preserve">, </w:t>
      </w:r>
      <w:r w:rsidR="00820FFD" w:rsidRPr="00517D03">
        <w:rPr>
          <w:sz w:val="11"/>
          <w:szCs w:val="11"/>
        </w:rPr>
        <w:t>unrest, interference by civil/military authorities, acts of war (declared</w:t>
      </w:r>
      <w:r w:rsidR="00907684" w:rsidRPr="00517D03">
        <w:rPr>
          <w:sz w:val="11"/>
          <w:szCs w:val="11"/>
          <w:lang w:val="en-GB"/>
        </w:rPr>
        <w:t>/</w:t>
      </w:r>
      <w:r w:rsidR="00820FFD" w:rsidRPr="00517D03">
        <w:rPr>
          <w:sz w:val="11"/>
          <w:szCs w:val="11"/>
        </w:rPr>
        <w:t>undeclared), armed hostilities, other national or international calamity or one or more acts of terrorism or failure of energy sources.</w:t>
      </w:r>
    </w:p>
    <w:p w:rsidR="00A46E3E" w:rsidRPr="00517D03" w:rsidRDefault="006A6721" w:rsidP="006A6721">
      <w:pPr>
        <w:pStyle w:val="BodyText2"/>
        <w:spacing w:after="0"/>
        <w:ind w:left="0"/>
        <w:rPr>
          <w:sz w:val="11"/>
          <w:szCs w:val="11"/>
        </w:rPr>
      </w:pPr>
      <w:r w:rsidRPr="00517D03">
        <w:rPr>
          <w:rStyle w:val="Defterm"/>
          <w:sz w:val="11"/>
          <w:szCs w:val="11"/>
        </w:rPr>
        <w:t xml:space="preserve"> </w:t>
      </w:r>
      <w:r w:rsidR="00A46E3E" w:rsidRPr="00517D03">
        <w:rPr>
          <w:rStyle w:val="Defterm"/>
          <w:sz w:val="11"/>
          <w:szCs w:val="11"/>
        </w:rPr>
        <w:t>“Goods”</w:t>
      </w:r>
      <w:r w:rsidR="00A46E3E" w:rsidRPr="00517D03">
        <w:rPr>
          <w:sz w:val="11"/>
          <w:szCs w:val="11"/>
        </w:rPr>
        <w:t>: the goods (or any deliverables forming part of the provision of Services</w:t>
      </w:r>
      <w:r w:rsidR="00820FFD" w:rsidRPr="00517D03">
        <w:rPr>
          <w:sz w:val="11"/>
          <w:szCs w:val="11"/>
        </w:rPr>
        <w:t>)</w:t>
      </w:r>
      <w:r w:rsidR="00A46E3E" w:rsidRPr="00517D03">
        <w:rPr>
          <w:sz w:val="11"/>
          <w:szCs w:val="11"/>
        </w:rPr>
        <w:t xml:space="preserve"> set out in the Order (or any part of them). </w:t>
      </w:r>
    </w:p>
    <w:p w:rsidR="00E0556B" w:rsidRPr="00517D03" w:rsidRDefault="00E0556B" w:rsidP="00E0556B">
      <w:pPr>
        <w:pStyle w:val="BodyText2"/>
        <w:spacing w:after="0"/>
        <w:ind w:left="0"/>
        <w:rPr>
          <w:sz w:val="11"/>
          <w:szCs w:val="11"/>
        </w:rPr>
      </w:pPr>
      <w:r w:rsidRPr="00517D03">
        <w:rPr>
          <w:rStyle w:val="Defterm"/>
          <w:sz w:val="11"/>
          <w:szCs w:val="11"/>
        </w:rPr>
        <w:t xml:space="preserve">“Goods </w:t>
      </w:r>
      <w:r w:rsidR="00A46E3E" w:rsidRPr="00517D03">
        <w:rPr>
          <w:rStyle w:val="Defterm"/>
          <w:sz w:val="11"/>
          <w:szCs w:val="11"/>
        </w:rPr>
        <w:t>Spec</w:t>
      </w:r>
      <w:r w:rsidRPr="00517D03">
        <w:rPr>
          <w:rStyle w:val="Defterm"/>
          <w:sz w:val="11"/>
          <w:szCs w:val="11"/>
        </w:rPr>
        <w:t>”</w:t>
      </w:r>
      <w:r w:rsidR="00A46E3E" w:rsidRPr="00517D03">
        <w:rPr>
          <w:rStyle w:val="Defterm"/>
          <w:b w:val="0"/>
          <w:sz w:val="11"/>
          <w:szCs w:val="11"/>
        </w:rPr>
        <w:t>:</w:t>
      </w:r>
      <w:r w:rsidRPr="00517D03">
        <w:rPr>
          <w:sz w:val="11"/>
          <w:szCs w:val="11"/>
        </w:rPr>
        <w:t xml:space="preserve"> </w:t>
      </w:r>
      <w:r w:rsidR="00A46E3E" w:rsidRPr="00517D03">
        <w:rPr>
          <w:sz w:val="11"/>
          <w:szCs w:val="11"/>
        </w:rPr>
        <w:t>the</w:t>
      </w:r>
      <w:r w:rsidRPr="00517D03">
        <w:rPr>
          <w:sz w:val="11"/>
          <w:szCs w:val="11"/>
        </w:rPr>
        <w:t xml:space="preserve"> specification for the Goods, including any related plans </w:t>
      </w:r>
      <w:r w:rsidR="00A46E3E" w:rsidRPr="00517D03">
        <w:rPr>
          <w:sz w:val="11"/>
          <w:szCs w:val="11"/>
        </w:rPr>
        <w:t>&amp;</w:t>
      </w:r>
      <w:r w:rsidRPr="00517D03">
        <w:rPr>
          <w:sz w:val="11"/>
          <w:szCs w:val="11"/>
        </w:rPr>
        <w:t xml:space="preserve"> drawings, set out (or referred to) in the applicable Order, or which may subsequently be agreed in writing by </w:t>
      </w:r>
      <w:proofErr w:type="spellStart"/>
      <w:r w:rsidR="000C4A21" w:rsidRPr="00517D03">
        <w:rPr>
          <w:sz w:val="11"/>
          <w:szCs w:val="11"/>
        </w:rPr>
        <w:t>UoL</w:t>
      </w:r>
      <w:proofErr w:type="spellEnd"/>
      <w:r w:rsidRPr="00517D03">
        <w:rPr>
          <w:sz w:val="11"/>
          <w:szCs w:val="11"/>
        </w:rPr>
        <w:t xml:space="preserve"> </w:t>
      </w:r>
      <w:r w:rsidR="00A46E3E" w:rsidRPr="00517D03">
        <w:rPr>
          <w:sz w:val="11"/>
          <w:szCs w:val="11"/>
        </w:rPr>
        <w:t>&amp;</w:t>
      </w:r>
      <w:r w:rsidRPr="00517D03">
        <w:rPr>
          <w:sz w:val="11"/>
          <w:szCs w:val="11"/>
        </w:rPr>
        <w:t xml:space="preserve"> </w:t>
      </w:r>
      <w:r w:rsidR="00A46E3E" w:rsidRPr="00517D03">
        <w:rPr>
          <w:sz w:val="11"/>
          <w:szCs w:val="11"/>
        </w:rPr>
        <w:t>Seller</w:t>
      </w:r>
      <w:r w:rsidRPr="00517D03">
        <w:rPr>
          <w:sz w:val="11"/>
          <w:szCs w:val="11"/>
        </w:rPr>
        <w:t>.</w:t>
      </w:r>
    </w:p>
    <w:p w:rsidR="00924BC2" w:rsidRPr="00517D03" w:rsidRDefault="00924BC2" w:rsidP="00A46E3E">
      <w:pPr>
        <w:pStyle w:val="BodyText2"/>
        <w:spacing w:after="0"/>
        <w:ind w:left="0"/>
        <w:rPr>
          <w:rStyle w:val="Defterm"/>
          <w:sz w:val="11"/>
          <w:szCs w:val="11"/>
          <w:lang w:val="en-GB"/>
        </w:rPr>
      </w:pPr>
      <w:r w:rsidRPr="00517D03">
        <w:rPr>
          <w:b/>
          <w:sz w:val="11"/>
          <w:szCs w:val="11"/>
          <w:lang w:val="en-GB"/>
        </w:rPr>
        <w:t>“Indemnified Parties”</w:t>
      </w:r>
      <w:r w:rsidRPr="00517D03">
        <w:rPr>
          <w:sz w:val="11"/>
          <w:szCs w:val="11"/>
          <w:lang w:val="en-GB"/>
        </w:rPr>
        <w:t xml:space="preserve">: </w:t>
      </w:r>
      <w:proofErr w:type="spellStart"/>
      <w:r w:rsidRPr="00517D03">
        <w:rPr>
          <w:sz w:val="11"/>
          <w:szCs w:val="11"/>
        </w:rPr>
        <w:t>UoL</w:t>
      </w:r>
      <w:proofErr w:type="spellEnd"/>
      <w:r w:rsidRPr="00517D03">
        <w:rPr>
          <w:sz w:val="11"/>
          <w:szCs w:val="11"/>
        </w:rPr>
        <w:t xml:space="preserve"> </w:t>
      </w:r>
      <w:r w:rsidRPr="00517D03">
        <w:rPr>
          <w:sz w:val="11"/>
          <w:szCs w:val="11"/>
          <w:lang w:val="en-GB"/>
        </w:rPr>
        <w:t>&amp;</w:t>
      </w:r>
      <w:r w:rsidRPr="00517D03">
        <w:rPr>
          <w:sz w:val="11"/>
          <w:szCs w:val="11"/>
        </w:rPr>
        <w:t xml:space="preserve"> any replacement provider of services similar</w:t>
      </w:r>
      <w:r w:rsidRPr="00517D03">
        <w:rPr>
          <w:sz w:val="11"/>
          <w:szCs w:val="11"/>
          <w:lang w:val="en-GB"/>
        </w:rPr>
        <w:t>/</w:t>
      </w:r>
      <w:r w:rsidRPr="00517D03">
        <w:rPr>
          <w:sz w:val="11"/>
          <w:szCs w:val="11"/>
        </w:rPr>
        <w:t>identical to the Services</w:t>
      </w:r>
      <w:r w:rsidRPr="00517D03">
        <w:rPr>
          <w:sz w:val="11"/>
          <w:szCs w:val="11"/>
          <w:lang w:val="en-GB"/>
        </w:rPr>
        <w:t>.</w:t>
      </w:r>
    </w:p>
    <w:p w:rsidR="00A46E3E" w:rsidRPr="00517D03" w:rsidRDefault="00A46E3E" w:rsidP="00A46E3E">
      <w:pPr>
        <w:pStyle w:val="BodyText2"/>
        <w:spacing w:after="0"/>
        <w:ind w:left="0"/>
        <w:rPr>
          <w:sz w:val="11"/>
          <w:szCs w:val="11"/>
        </w:rPr>
      </w:pPr>
      <w:r w:rsidRPr="00517D03">
        <w:rPr>
          <w:rStyle w:val="Defterm"/>
          <w:sz w:val="11"/>
          <w:szCs w:val="11"/>
        </w:rPr>
        <w:t>“Insolvency Event”</w:t>
      </w:r>
      <w:r w:rsidRPr="00517D03">
        <w:rPr>
          <w:rStyle w:val="Defterm"/>
          <w:b w:val="0"/>
          <w:sz w:val="11"/>
          <w:szCs w:val="11"/>
        </w:rPr>
        <w:t xml:space="preserve">: </w:t>
      </w:r>
      <w:bookmarkStart w:id="2" w:name="a367229"/>
      <w:r w:rsidRPr="00517D03">
        <w:rPr>
          <w:sz w:val="11"/>
          <w:szCs w:val="11"/>
        </w:rPr>
        <w:t xml:space="preserve">(a) Seller suspends/threatens to suspend payment of its debts/is unable to pay its debts as they fall due or admits inability to pay its debts or is deemed unable to pay its debts under section 123 of the Insolvency Act 1986 or is deemed either unable to pay its debts or as having no reasonable prospect of so doing within the meaning of section 268 of the Insolvency Act 1986 or (if a partnership) has any partner to whom any of the above applies; </w:t>
      </w:r>
      <w:bookmarkEnd w:id="2"/>
      <w:r w:rsidRPr="00517D03">
        <w:rPr>
          <w:sz w:val="11"/>
          <w:szCs w:val="11"/>
        </w:rPr>
        <w:t>(b) Seller starts negotiations with all/any class of its creditors with a view to rescheduling any of its debts, or makes a proposal for/enters into any arrangement with its creditors; (c) a petition is filed, a notice is given, a resolution is passed, or an order is made, for/in connection with the winding up of Seller; (d) Seller is the subject of a bankruptcy petition/order; (e) a creditor/encumbrancer of Seller attaches or takes possession of, or a distress, execution, sequestration or other process is levied or enforced on or sued against, the whole/part of its assets which is not discharged within 14 days; (f) an application is made to court, or an order is made to appoint an administrator, or notice of intention to appoint an administrator is given or an administrator is appointed over Seller; (g) a floating charge holder over the assets of Seller becomes entitled to appoint/has appointed an administrative receiver;</w:t>
      </w:r>
      <w:bookmarkStart w:id="3" w:name="a608611"/>
      <w:r w:rsidRPr="00517D03">
        <w:rPr>
          <w:sz w:val="11"/>
          <w:szCs w:val="11"/>
        </w:rPr>
        <w:t xml:space="preserve"> (h) a person becomes entitled to appoint a receiver over the assets of Seller or a receiver is appointed over the assets of Seller;</w:t>
      </w:r>
      <w:bookmarkEnd w:id="3"/>
      <w:r w:rsidRPr="00517D03">
        <w:rPr>
          <w:sz w:val="11"/>
          <w:szCs w:val="11"/>
        </w:rPr>
        <w:t xml:space="preserve"> (i) any event analogous to those mentioned in (a)-(h) above in another jurisdiction.</w:t>
      </w:r>
    </w:p>
    <w:p w:rsidR="00A46E3E" w:rsidRPr="00517D03" w:rsidRDefault="00A46E3E" w:rsidP="00A46E3E">
      <w:pPr>
        <w:pStyle w:val="BodyText2"/>
        <w:spacing w:after="0"/>
        <w:ind w:left="0"/>
        <w:rPr>
          <w:sz w:val="11"/>
          <w:szCs w:val="11"/>
          <w:lang w:val="en-GB"/>
        </w:rPr>
      </w:pPr>
      <w:r w:rsidRPr="00517D03">
        <w:rPr>
          <w:rStyle w:val="Defterm"/>
          <w:sz w:val="11"/>
          <w:szCs w:val="11"/>
        </w:rPr>
        <w:t>“Intellectual Property Rights”</w:t>
      </w:r>
      <w:r w:rsidRPr="00517D03">
        <w:rPr>
          <w:sz w:val="11"/>
          <w:szCs w:val="11"/>
        </w:rPr>
        <w:t xml:space="preserve">: all patents, rights to inventions, utility models, copyright &amp; related rights, </w:t>
      </w:r>
      <w:proofErr w:type="spellStart"/>
      <w:r w:rsidRPr="00517D03">
        <w:rPr>
          <w:sz w:val="11"/>
          <w:szCs w:val="11"/>
        </w:rPr>
        <w:t>trade marks</w:t>
      </w:r>
      <w:proofErr w:type="spellEnd"/>
      <w:r w:rsidRPr="00517D03">
        <w:rPr>
          <w:sz w:val="11"/>
          <w:szCs w:val="11"/>
        </w:rPr>
        <w:t>, service marks, trade, business &amp; domain names, rights in trade dress or get-up, rights in goodwill or to sue for passing off, unfair competition rights, rights in designs, rights in computer software, database right, topography rights, moral rights, rights in confidential information (including know-how &amp; trade secrets) &amp; any other intellectual property rights, in each case whether registered or unregistered &amp; including all applications for &amp; renewals or extensions of such rights, &amp; all similar or equivalent rights or forms of protection in any part of the world.</w:t>
      </w:r>
    </w:p>
    <w:p w:rsidR="00924BC2" w:rsidRPr="00517D03" w:rsidRDefault="00924BC2" w:rsidP="00A46E3E">
      <w:pPr>
        <w:pStyle w:val="BodyText2"/>
        <w:spacing w:after="0"/>
        <w:ind w:left="0"/>
        <w:rPr>
          <w:sz w:val="11"/>
          <w:szCs w:val="11"/>
          <w:lang w:val="en-GB"/>
        </w:rPr>
      </w:pPr>
      <w:r w:rsidRPr="00517D03">
        <w:rPr>
          <w:b/>
          <w:sz w:val="11"/>
          <w:szCs w:val="11"/>
          <w:lang w:val="en-GB"/>
        </w:rPr>
        <w:t>“Losses”</w:t>
      </w:r>
      <w:r w:rsidRPr="00517D03">
        <w:rPr>
          <w:sz w:val="11"/>
          <w:szCs w:val="11"/>
          <w:lang w:val="en-GB"/>
        </w:rPr>
        <w:t xml:space="preserve">: </w:t>
      </w:r>
      <w:r w:rsidRPr="00517D03">
        <w:rPr>
          <w:sz w:val="11"/>
          <w:szCs w:val="11"/>
        </w:rPr>
        <w:t>costs, expenses, damages &amp; losses</w:t>
      </w:r>
      <w:r w:rsidRPr="00517D03">
        <w:rPr>
          <w:sz w:val="11"/>
          <w:szCs w:val="11"/>
          <w:lang w:val="en-GB"/>
        </w:rPr>
        <w:t>,</w:t>
      </w:r>
      <w:r w:rsidRPr="00517D03">
        <w:rPr>
          <w:sz w:val="11"/>
          <w:szCs w:val="11"/>
        </w:rPr>
        <w:t xml:space="preserve"> including direct</w:t>
      </w:r>
      <w:r w:rsidRPr="00517D03">
        <w:rPr>
          <w:sz w:val="11"/>
          <w:szCs w:val="11"/>
          <w:lang w:val="en-GB"/>
        </w:rPr>
        <w:t>/</w:t>
      </w:r>
      <w:r w:rsidRPr="00517D03">
        <w:rPr>
          <w:sz w:val="11"/>
          <w:szCs w:val="11"/>
        </w:rPr>
        <w:t>indirect</w:t>
      </w:r>
      <w:r w:rsidRPr="00517D03">
        <w:rPr>
          <w:sz w:val="11"/>
          <w:szCs w:val="11"/>
          <w:lang w:val="en-GB"/>
        </w:rPr>
        <w:t>/</w:t>
      </w:r>
      <w:r w:rsidRPr="00517D03">
        <w:rPr>
          <w:sz w:val="11"/>
          <w:szCs w:val="11"/>
        </w:rPr>
        <w:t>consequential losses, loss of profit</w:t>
      </w:r>
      <w:r w:rsidRPr="00517D03">
        <w:rPr>
          <w:sz w:val="11"/>
          <w:szCs w:val="11"/>
          <w:lang w:val="en-GB"/>
        </w:rPr>
        <w:t xml:space="preserve"> and/or</w:t>
      </w:r>
      <w:r w:rsidRPr="00517D03">
        <w:rPr>
          <w:sz w:val="11"/>
          <w:szCs w:val="11"/>
        </w:rPr>
        <w:t xml:space="preserve"> reputation &amp; all interest</w:t>
      </w:r>
      <w:r w:rsidRPr="00517D03">
        <w:rPr>
          <w:sz w:val="11"/>
          <w:szCs w:val="11"/>
          <w:lang w:val="en-GB"/>
        </w:rPr>
        <w:t>/</w:t>
      </w:r>
      <w:r w:rsidRPr="00517D03">
        <w:rPr>
          <w:sz w:val="11"/>
          <w:szCs w:val="11"/>
        </w:rPr>
        <w:t>penalties &amp; legal</w:t>
      </w:r>
      <w:r w:rsidRPr="00517D03">
        <w:rPr>
          <w:sz w:val="11"/>
          <w:szCs w:val="11"/>
          <w:lang w:val="en-GB"/>
        </w:rPr>
        <w:t>/</w:t>
      </w:r>
      <w:r w:rsidRPr="00517D03">
        <w:rPr>
          <w:sz w:val="11"/>
          <w:szCs w:val="11"/>
        </w:rPr>
        <w:t>other reasonable professional costs</w:t>
      </w:r>
      <w:r w:rsidRPr="00517D03">
        <w:rPr>
          <w:sz w:val="11"/>
          <w:szCs w:val="11"/>
          <w:lang w:val="en-GB"/>
        </w:rPr>
        <w:t>/</w:t>
      </w:r>
      <w:r w:rsidRPr="00517D03">
        <w:rPr>
          <w:sz w:val="11"/>
          <w:szCs w:val="11"/>
        </w:rPr>
        <w:t>expenses</w:t>
      </w:r>
      <w:r w:rsidRPr="00517D03">
        <w:rPr>
          <w:sz w:val="11"/>
          <w:szCs w:val="11"/>
          <w:lang w:val="en-GB"/>
        </w:rPr>
        <w:t>.</w:t>
      </w:r>
    </w:p>
    <w:p w:rsidR="00AF54D8" w:rsidRPr="00517D03" w:rsidRDefault="00AF54D8" w:rsidP="00A46E3E">
      <w:pPr>
        <w:pStyle w:val="BodyText2"/>
        <w:spacing w:after="0"/>
        <w:ind w:left="0"/>
        <w:rPr>
          <w:sz w:val="11"/>
          <w:szCs w:val="11"/>
          <w:lang w:val="en-GB"/>
        </w:rPr>
      </w:pPr>
      <w:r w:rsidRPr="00517D03">
        <w:rPr>
          <w:sz w:val="11"/>
          <w:szCs w:val="11"/>
          <w:lang w:val="en-GB"/>
        </w:rPr>
        <w:t>“</w:t>
      </w:r>
      <w:r w:rsidRPr="00517D03">
        <w:rPr>
          <w:b/>
          <w:sz w:val="11"/>
          <w:szCs w:val="11"/>
          <w:lang w:val="en-GB"/>
        </w:rPr>
        <w:t>Personal Data</w:t>
      </w:r>
      <w:r w:rsidRPr="00517D03">
        <w:rPr>
          <w:sz w:val="11"/>
          <w:szCs w:val="11"/>
          <w:lang w:val="en-GB"/>
        </w:rPr>
        <w:t xml:space="preserve">” means any information relating to an identified or identifiable living individual that is processed by the </w:t>
      </w:r>
      <w:r w:rsidR="00AB7ADA" w:rsidRPr="00517D03">
        <w:rPr>
          <w:sz w:val="11"/>
          <w:szCs w:val="11"/>
          <w:lang w:val="en-GB"/>
        </w:rPr>
        <w:t>Seller</w:t>
      </w:r>
      <w:r w:rsidRPr="00517D03">
        <w:rPr>
          <w:sz w:val="11"/>
          <w:szCs w:val="11"/>
          <w:lang w:val="en-GB"/>
        </w:rPr>
        <w:t xml:space="preserve"> on behalf of the University as a result of, or in connection with</w:t>
      </w:r>
      <w:r w:rsidR="00AB7ADA" w:rsidRPr="00517D03">
        <w:rPr>
          <w:sz w:val="11"/>
          <w:szCs w:val="11"/>
          <w:lang w:val="en-GB"/>
        </w:rPr>
        <w:t xml:space="preserve"> this Contract</w:t>
      </w:r>
      <w:r w:rsidRPr="00517D03">
        <w:rPr>
          <w:sz w:val="11"/>
          <w:szCs w:val="11"/>
          <w:lang w:val="en-GB"/>
        </w:rPr>
        <w:t>.</w:t>
      </w:r>
    </w:p>
    <w:p w:rsidR="00E0556B" w:rsidRPr="00517D03" w:rsidRDefault="00E0556B" w:rsidP="00A46E3E">
      <w:pPr>
        <w:pStyle w:val="BodyText2"/>
        <w:spacing w:after="0"/>
        <w:ind w:left="0"/>
        <w:rPr>
          <w:sz w:val="11"/>
          <w:szCs w:val="11"/>
          <w:lang w:val="en-GB"/>
        </w:rPr>
      </w:pPr>
      <w:r w:rsidRPr="00517D03">
        <w:rPr>
          <w:rStyle w:val="Defterm"/>
          <w:sz w:val="11"/>
          <w:szCs w:val="11"/>
        </w:rPr>
        <w:t>“Order”</w:t>
      </w:r>
      <w:r w:rsidR="00A46E3E" w:rsidRPr="00517D03">
        <w:rPr>
          <w:rStyle w:val="Defterm"/>
          <w:b w:val="0"/>
          <w:sz w:val="11"/>
          <w:szCs w:val="11"/>
        </w:rPr>
        <w:t>:</w:t>
      </w:r>
      <w:r w:rsidRPr="00517D03">
        <w:rPr>
          <w:sz w:val="11"/>
          <w:szCs w:val="11"/>
        </w:rPr>
        <w:t xml:space="preserve"> </w:t>
      </w:r>
      <w:proofErr w:type="spellStart"/>
      <w:r w:rsidR="000C4A21" w:rsidRPr="00517D03">
        <w:rPr>
          <w:sz w:val="11"/>
          <w:szCs w:val="11"/>
        </w:rPr>
        <w:t>UoL</w:t>
      </w:r>
      <w:r w:rsidRPr="00517D03">
        <w:rPr>
          <w:sz w:val="11"/>
          <w:szCs w:val="11"/>
        </w:rPr>
        <w:t>'s</w:t>
      </w:r>
      <w:proofErr w:type="spellEnd"/>
      <w:r w:rsidRPr="00517D03">
        <w:rPr>
          <w:sz w:val="11"/>
          <w:szCs w:val="11"/>
        </w:rPr>
        <w:t xml:space="preserve"> order for the supply of Goods</w:t>
      </w:r>
      <w:r w:rsidR="00A46E3E" w:rsidRPr="00517D03">
        <w:rPr>
          <w:sz w:val="11"/>
          <w:szCs w:val="11"/>
        </w:rPr>
        <w:t>/</w:t>
      </w:r>
      <w:r w:rsidRPr="00517D03">
        <w:rPr>
          <w:sz w:val="11"/>
          <w:szCs w:val="11"/>
        </w:rPr>
        <w:t xml:space="preserve">Services, as set out in </w:t>
      </w:r>
      <w:proofErr w:type="spellStart"/>
      <w:r w:rsidR="000C4A21" w:rsidRPr="00517D03">
        <w:rPr>
          <w:sz w:val="11"/>
          <w:szCs w:val="11"/>
        </w:rPr>
        <w:t>UoL</w:t>
      </w:r>
      <w:r w:rsidRPr="00517D03">
        <w:rPr>
          <w:sz w:val="11"/>
          <w:szCs w:val="11"/>
        </w:rPr>
        <w:t>'s</w:t>
      </w:r>
      <w:proofErr w:type="spellEnd"/>
      <w:r w:rsidRPr="00517D03">
        <w:rPr>
          <w:sz w:val="11"/>
          <w:szCs w:val="11"/>
        </w:rPr>
        <w:t xml:space="preserve"> purchase order form </w:t>
      </w:r>
      <w:r w:rsidR="00A676B9" w:rsidRPr="00517D03">
        <w:rPr>
          <w:sz w:val="11"/>
          <w:szCs w:val="11"/>
        </w:rPr>
        <w:t>or</w:t>
      </w:r>
      <w:r w:rsidRPr="00517D03">
        <w:rPr>
          <w:sz w:val="11"/>
          <w:szCs w:val="11"/>
        </w:rPr>
        <w:t xml:space="preserve"> overleaf, as the case may be.</w:t>
      </w:r>
    </w:p>
    <w:p w:rsidR="00C845B6" w:rsidRPr="00517D03" w:rsidRDefault="00C845B6" w:rsidP="00A46E3E">
      <w:pPr>
        <w:pStyle w:val="BodyText2"/>
        <w:spacing w:after="0"/>
        <w:ind w:left="0"/>
        <w:rPr>
          <w:sz w:val="11"/>
          <w:szCs w:val="11"/>
          <w:lang w:val="en-GB"/>
        </w:rPr>
      </w:pPr>
      <w:r w:rsidRPr="00517D03">
        <w:rPr>
          <w:b/>
          <w:sz w:val="11"/>
          <w:szCs w:val="11"/>
          <w:lang w:val="en-GB"/>
        </w:rPr>
        <w:t>“</w:t>
      </w:r>
      <w:r w:rsidRPr="00517D03">
        <w:rPr>
          <w:b/>
          <w:sz w:val="11"/>
          <w:szCs w:val="11"/>
        </w:rPr>
        <w:t xml:space="preserve">Request </w:t>
      </w:r>
      <w:r w:rsidRPr="00517D03">
        <w:rPr>
          <w:b/>
          <w:sz w:val="11"/>
          <w:szCs w:val="11"/>
          <w:lang w:val="en-GB"/>
        </w:rPr>
        <w:t>f</w:t>
      </w:r>
      <w:r w:rsidRPr="00517D03">
        <w:rPr>
          <w:b/>
          <w:sz w:val="11"/>
          <w:szCs w:val="11"/>
        </w:rPr>
        <w:t>or Information</w:t>
      </w:r>
      <w:r w:rsidRPr="00517D03">
        <w:rPr>
          <w:b/>
          <w:sz w:val="11"/>
          <w:szCs w:val="11"/>
          <w:lang w:val="en-GB"/>
        </w:rPr>
        <w:t>”</w:t>
      </w:r>
      <w:r w:rsidRPr="00517D03">
        <w:rPr>
          <w:sz w:val="11"/>
          <w:szCs w:val="11"/>
          <w:lang w:val="en-GB"/>
        </w:rPr>
        <w:t>:</w:t>
      </w:r>
      <w:r w:rsidRPr="00517D03">
        <w:rPr>
          <w:sz w:val="11"/>
          <w:szCs w:val="11"/>
        </w:rPr>
        <w:t xml:space="preserve"> a request for information</w:t>
      </w:r>
      <w:r w:rsidRPr="00517D03">
        <w:rPr>
          <w:sz w:val="11"/>
          <w:szCs w:val="11"/>
          <w:lang w:val="en-GB"/>
        </w:rPr>
        <w:t>/</w:t>
      </w:r>
      <w:r w:rsidRPr="00517D03">
        <w:rPr>
          <w:sz w:val="11"/>
          <w:szCs w:val="11"/>
        </w:rPr>
        <w:t>an apparent request under the Code of Practice on Access to Government Information, FOIA or the EIR</w:t>
      </w:r>
      <w:r w:rsidRPr="00517D03">
        <w:rPr>
          <w:sz w:val="11"/>
          <w:szCs w:val="11"/>
          <w:lang w:val="en-GB"/>
        </w:rPr>
        <w:t>.</w:t>
      </w:r>
    </w:p>
    <w:p w:rsidR="00BC3965" w:rsidRPr="00517D03" w:rsidRDefault="00BC3965" w:rsidP="00E0556B">
      <w:pPr>
        <w:pStyle w:val="BodyText2"/>
        <w:spacing w:after="0"/>
        <w:ind w:left="0"/>
        <w:rPr>
          <w:rStyle w:val="Defterm"/>
          <w:sz w:val="11"/>
          <w:szCs w:val="11"/>
          <w:lang w:val="en-GB"/>
        </w:rPr>
      </w:pPr>
      <w:r w:rsidRPr="00517D03">
        <w:rPr>
          <w:rStyle w:val="Defterm"/>
          <w:sz w:val="11"/>
          <w:szCs w:val="11"/>
          <w:lang w:val="en-GB"/>
        </w:rPr>
        <w:t>“</w:t>
      </w:r>
      <w:r w:rsidRPr="00517D03">
        <w:rPr>
          <w:b/>
          <w:sz w:val="11"/>
          <w:szCs w:val="11"/>
        </w:rPr>
        <w:t xml:space="preserve">Seller’s </w:t>
      </w:r>
      <w:r w:rsidRPr="00517D03">
        <w:rPr>
          <w:b/>
          <w:sz w:val="11"/>
          <w:szCs w:val="11"/>
          <w:lang w:val="en-GB"/>
        </w:rPr>
        <w:t>Personnel”</w:t>
      </w:r>
      <w:r w:rsidRPr="00517D03">
        <w:rPr>
          <w:sz w:val="11"/>
          <w:szCs w:val="11"/>
          <w:lang w:val="en-GB"/>
        </w:rPr>
        <w:t>:</w:t>
      </w:r>
      <w:r w:rsidRPr="00517D03">
        <w:rPr>
          <w:sz w:val="11"/>
          <w:szCs w:val="11"/>
        </w:rPr>
        <w:t xml:space="preserve"> </w:t>
      </w:r>
      <w:r w:rsidRPr="00517D03">
        <w:rPr>
          <w:sz w:val="11"/>
          <w:szCs w:val="11"/>
          <w:lang w:val="en-GB"/>
        </w:rPr>
        <w:t>officers/</w:t>
      </w:r>
      <w:r w:rsidRPr="00517D03">
        <w:rPr>
          <w:sz w:val="11"/>
          <w:szCs w:val="11"/>
        </w:rPr>
        <w:t>employee</w:t>
      </w:r>
      <w:r w:rsidRPr="00517D03">
        <w:rPr>
          <w:sz w:val="11"/>
          <w:szCs w:val="11"/>
          <w:lang w:val="en-GB"/>
        </w:rPr>
        <w:t>s/agents</w:t>
      </w:r>
      <w:r w:rsidRPr="00517D03">
        <w:rPr>
          <w:sz w:val="11"/>
          <w:szCs w:val="11"/>
        </w:rPr>
        <w:t xml:space="preserve"> of Seller (or its subcontractors or suppliers)</w:t>
      </w:r>
      <w:r w:rsidRPr="00517D03">
        <w:rPr>
          <w:sz w:val="11"/>
          <w:szCs w:val="11"/>
          <w:lang w:val="en-GB"/>
        </w:rPr>
        <w:t>.</w:t>
      </w:r>
    </w:p>
    <w:p w:rsidR="00E0556B" w:rsidRPr="00517D03" w:rsidRDefault="00E0556B" w:rsidP="00E0556B">
      <w:pPr>
        <w:pStyle w:val="BodyText2"/>
        <w:spacing w:after="0"/>
        <w:ind w:left="0"/>
        <w:rPr>
          <w:sz w:val="11"/>
          <w:szCs w:val="11"/>
        </w:rPr>
      </w:pPr>
      <w:r w:rsidRPr="00517D03">
        <w:rPr>
          <w:rStyle w:val="Defterm"/>
          <w:sz w:val="11"/>
          <w:szCs w:val="11"/>
        </w:rPr>
        <w:t>“Services”</w:t>
      </w:r>
      <w:r w:rsidR="00A46E3E" w:rsidRPr="00517D03">
        <w:rPr>
          <w:rStyle w:val="Defterm"/>
          <w:b w:val="0"/>
          <w:sz w:val="11"/>
          <w:szCs w:val="11"/>
        </w:rPr>
        <w:t>:</w:t>
      </w:r>
      <w:r w:rsidRPr="00517D03">
        <w:rPr>
          <w:sz w:val="11"/>
          <w:szCs w:val="11"/>
        </w:rPr>
        <w:t xml:space="preserve"> the services to be </w:t>
      </w:r>
      <w:r w:rsidR="00A46E3E" w:rsidRPr="00517D03">
        <w:rPr>
          <w:sz w:val="11"/>
          <w:szCs w:val="11"/>
        </w:rPr>
        <w:t>supplied</w:t>
      </w:r>
      <w:r w:rsidRPr="00517D03">
        <w:rPr>
          <w:sz w:val="11"/>
          <w:szCs w:val="11"/>
        </w:rPr>
        <w:t xml:space="preserve"> by </w:t>
      </w:r>
      <w:r w:rsidR="00A46E3E" w:rsidRPr="00517D03">
        <w:rPr>
          <w:sz w:val="11"/>
          <w:szCs w:val="11"/>
        </w:rPr>
        <w:t>Seller</w:t>
      </w:r>
      <w:r w:rsidRPr="00517D03">
        <w:rPr>
          <w:sz w:val="11"/>
          <w:szCs w:val="11"/>
        </w:rPr>
        <w:t xml:space="preserve"> as set out in the </w:t>
      </w:r>
      <w:r w:rsidR="00A46E3E" w:rsidRPr="00517D03">
        <w:rPr>
          <w:sz w:val="11"/>
          <w:szCs w:val="11"/>
        </w:rPr>
        <w:t>Order</w:t>
      </w:r>
      <w:r w:rsidRPr="00517D03">
        <w:rPr>
          <w:sz w:val="11"/>
          <w:szCs w:val="11"/>
        </w:rPr>
        <w:t>.</w:t>
      </w:r>
    </w:p>
    <w:p w:rsidR="00E0556B" w:rsidRPr="00517D03" w:rsidRDefault="00E0556B" w:rsidP="00E0556B">
      <w:pPr>
        <w:pStyle w:val="BodyText2"/>
        <w:spacing w:after="0"/>
        <w:ind w:left="0"/>
        <w:rPr>
          <w:sz w:val="11"/>
          <w:szCs w:val="11"/>
          <w:lang w:val="en-GB"/>
        </w:rPr>
      </w:pPr>
      <w:r w:rsidRPr="00517D03">
        <w:rPr>
          <w:rStyle w:val="Defterm"/>
          <w:sz w:val="11"/>
          <w:szCs w:val="11"/>
        </w:rPr>
        <w:t>“</w:t>
      </w:r>
      <w:r w:rsidR="00A46E3E" w:rsidRPr="00517D03">
        <w:rPr>
          <w:rStyle w:val="Defterm"/>
          <w:sz w:val="11"/>
          <w:szCs w:val="11"/>
        </w:rPr>
        <w:t>Services Spec</w:t>
      </w:r>
      <w:r w:rsidRPr="00517D03">
        <w:rPr>
          <w:rStyle w:val="Defterm"/>
          <w:sz w:val="11"/>
          <w:szCs w:val="11"/>
        </w:rPr>
        <w:t>”</w:t>
      </w:r>
      <w:r w:rsidR="00A46E3E" w:rsidRPr="00517D03">
        <w:rPr>
          <w:rStyle w:val="Defterm"/>
          <w:b w:val="0"/>
          <w:sz w:val="11"/>
          <w:szCs w:val="11"/>
        </w:rPr>
        <w:t>:</w:t>
      </w:r>
      <w:r w:rsidRPr="00517D03">
        <w:rPr>
          <w:sz w:val="11"/>
          <w:szCs w:val="11"/>
        </w:rPr>
        <w:t xml:space="preserve"> the description</w:t>
      </w:r>
      <w:r w:rsidR="00A46E3E" w:rsidRPr="00517D03">
        <w:rPr>
          <w:sz w:val="11"/>
          <w:szCs w:val="11"/>
        </w:rPr>
        <w:t>/</w:t>
      </w:r>
      <w:r w:rsidRPr="00517D03">
        <w:rPr>
          <w:sz w:val="11"/>
          <w:szCs w:val="11"/>
        </w:rPr>
        <w:t xml:space="preserve">specification for </w:t>
      </w:r>
      <w:r w:rsidR="00A46E3E" w:rsidRPr="00517D03">
        <w:rPr>
          <w:sz w:val="11"/>
          <w:szCs w:val="11"/>
        </w:rPr>
        <w:t xml:space="preserve">the </w:t>
      </w:r>
      <w:r w:rsidRPr="00517D03">
        <w:rPr>
          <w:sz w:val="11"/>
          <w:szCs w:val="11"/>
        </w:rPr>
        <w:t xml:space="preserve">Services set out (or referred to) in the Order, or which may subsequently be agreed in writing by </w:t>
      </w:r>
      <w:proofErr w:type="spellStart"/>
      <w:r w:rsidR="000C4A21" w:rsidRPr="00517D03">
        <w:rPr>
          <w:sz w:val="11"/>
          <w:szCs w:val="11"/>
        </w:rPr>
        <w:t>UoL</w:t>
      </w:r>
      <w:proofErr w:type="spellEnd"/>
      <w:r w:rsidRPr="00517D03">
        <w:rPr>
          <w:sz w:val="11"/>
          <w:szCs w:val="11"/>
        </w:rPr>
        <w:t xml:space="preserve"> </w:t>
      </w:r>
      <w:r w:rsidR="00A46E3E" w:rsidRPr="00517D03">
        <w:rPr>
          <w:sz w:val="11"/>
          <w:szCs w:val="11"/>
        </w:rPr>
        <w:t>&amp;</w:t>
      </w:r>
      <w:r w:rsidRPr="00517D03">
        <w:rPr>
          <w:sz w:val="11"/>
          <w:szCs w:val="11"/>
        </w:rPr>
        <w:t xml:space="preserve"> </w:t>
      </w:r>
      <w:r w:rsidR="00A46E3E" w:rsidRPr="00517D03">
        <w:rPr>
          <w:sz w:val="11"/>
          <w:szCs w:val="11"/>
        </w:rPr>
        <w:t>Seller.</w:t>
      </w:r>
    </w:p>
    <w:p w:rsidR="009067D6" w:rsidRPr="00517D03" w:rsidRDefault="009067D6" w:rsidP="00E0556B">
      <w:pPr>
        <w:pStyle w:val="BodyText2"/>
        <w:spacing w:after="0"/>
        <w:ind w:left="0"/>
        <w:rPr>
          <w:rStyle w:val="Defterm"/>
          <w:b w:val="0"/>
          <w:sz w:val="11"/>
          <w:szCs w:val="11"/>
        </w:rPr>
      </w:pPr>
      <w:r w:rsidRPr="00517D03">
        <w:rPr>
          <w:rStyle w:val="Defterm"/>
          <w:sz w:val="11"/>
          <w:szCs w:val="11"/>
        </w:rPr>
        <w:t>“Sub-contract”</w:t>
      </w:r>
      <w:r w:rsidRPr="00517D03">
        <w:rPr>
          <w:rStyle w:val="Defterm"/>
          <w:b w:val="0"/>
          <w:sz w:val="11"/>
          <w:szCs w:val="11"/>
          <w:lang w:val="en-GB"/>
        </w:rPr>
        <w:t>:</w:t>
      </w:r>
      <w:r w:rsidRPr="00517D03">
        <w:rPr>
          <w:rStyle w:val="Defterm"/>
          <w:b w:val="0"/>
          <w:sz w:val="11"/>
          <w:szCs w:val="11"/>
        </w:rPr>
        <w:t xml:space="preserve"> a contract between two or more suppliers, at any stage of a sub-contracting chain, made wholly or substantially for the purpose of performing</w:t>
      </w:r>
      <w:r w:rsidRPr="00517D03">
        <w:rPr>
          <w:rStyle w:val="Defterm"/>
          <w:b w:val="0"/>
          <w:sz w:val="11"/>
          <w:szCs w:val="11"/>
          <w:lang w:val="en-GB"/>
        </w:rPr>
        <w:t xml:space="preserve"> (or </w:t>
      </w:r>
      <w:r w:rsidRPr="00517D03">
        <w:rPr>
          <w:rStyle w:val="Defterm"/>
          <w:b w:val="0"/>
          <w:sz w:val="11"/>
          <w:szCs w:val="11"/>
        </w:rPr>
        <w:t>contributing to the performance of</w:t>
      </w:r>
      <w:r w:rsidRPr="00517D03">
        <w:rPr>
          <w:rStyle w:val="Defterm"/>
          <w:b w:val="0"/>
          <w:sz w:val="11"/>
          <w:szCs w:val="11"/>
          <w:lang w:val="en-GB"/>
        </w:rPr>
        <w:t>)</w:t>
      </w:r>
      <w:r w:rsidRPr="00517D03">
        <w:rPr>
          <w:rStyle w:val="Defterm"/>
          <w:b w:val="0"/>
          <w:sz w:val="11"/>
          <w:szCs w:val="11"/>
        </w:rPr>
        <w:t xml:space="preserve"> the whole</w:t>
      </w:r>
      <w:r w:rsidRPr="00517D03">
        <w:rPr>
          <w:rStyle w:val="Defterm"/>
          <w:b w:val="0"/>
          <w:sz w:val="11"/>
          <w:szCs w:val="11"/>
          <w:lang w:val="en-GB"/>
        </w:rPr>
        <w:t>/</w:t>
      </w:r>
      <w:r w:rsidRPr="00517D03">
        <w:rPr>
          <w:rStyle w:val="Defterm"/>
          <w:b w:val="0"/>
          <w:sz w:val="11"/>
          <w:szCs w:val="11"/>
        </w:rPr>
        <w:t>any part of the Contract.</w:t>
      </w:r>
    </w:p>
    <w:p w:rsidR="00AF54D8" w:rsidRPr="00517D03" w:rsidRDefault="00AF54D8" w:rsidP="00E0556B">
      <w:pPr>
        <w:pStyle w:val="BodyText2"/>
        <w:spacing w:after="0"/>
        <w:ind w:left="0"/>
        <w:rPr>
          <w:rStyle w:val="Defterm"/>
          <w:b w:val="0"/>
          <w:sz w:val="11"/>
          <w:szCs w:val="11"/>
          <w:lang w:val="en-GB"/>
        </w:rPr>
      </w:pPr>
      <w:r w:rsidRPr="00517D03">
        <w:rPr>
          <w:rStyle w:val="Defterm"/>
          <w:b w:val="0"/>
          <w:sz w:val="11"/>
          <w:szCs w:val="11"/>
          <w:lang w:val="en-GB"/>
        </w:rPr>
        <w:t>“</w:t>
      </w:r>
      <w:r w:rsidRPr="00517D03">
        <w:rPr>
          <w:rStyle w:val="Defterm"/>
          <w:sz w:val="11"/>
          <w:szCs w:val="11"/>
          <w:lang w:val="en-GB"/>
        </w:rPr>
        <w:t>UK GDPR</w:t>
      </w:r>
      <w:r w:rsidRPr="00517D03">
        <w:rPr>
          <w:rStyle w:val="Defterm"/>
          <w:b w:val="0"/>
          <w:sz w:val="11"/>
          <w:szCs w:val="11"/>
          <w:lang w:val="en-GB"/>
        </w:rPr>
        <w:t>” has the meaning given to it in section 3(10) (as supplemented by section 205(4)) of the Data Protection Act 2018.</w:t>
      </w:r>
    </w:p>
    <w:p w:rsidR="00AF54D8" w:rsidRPr="00517D03" w:rsidRDefault="00AF54D8" w:rsidP="00E0556B">
      <w:pPr>
        <w:pStyle w:val="BodyText2"/>
        <w:spacing w:after="0"/>
        <w:ind w:left="0"/>
        <w:rPr>
          <w:sz w:val="11"/>
          <w:szCs w:val="11"/>
          <w:lang w:val="en-GB"/>
        </w:rPr>
      </w:pPr>
      <w:r w:rsidRPr="00517D03">
        <w:rPr>
          <w:rStyle w:val="Defterm"/>
          <w:sz w:val="11"/>
          <w:szCs w:val="11"/>
        </w:rPr>
        <w:t>“</w:t>
      </w:r>
      <w:proofErr w:type="spellStart"/>
      <w:r w:rsidRPr="00517D03">
        <w:rPr>
          <w:rStyle w:val="Defterm"/>
          <w:sz w:val="11"/>
          <w:szCs w:val="11"/>
        </w:rPr>
        <w:t>UoL</w:t>
      </w:r>
      <w:proofErr w:type="spellEnd"/>
      <w:r w:rsidRPr="00517D03">
        <w:rPr>
          <w:rStyle w:val="Defterm"/>
          <w:sz w:val="11"/>
          <w:szCs w:val="11"/>
        </w:rPr>
        <w:t xml:space="preserve"> Materials”</w:t>
      </w:r>
      <w:r w:rsidRPr="00517D03">
        <w:rPr>
          <w:sz w:val="11"/>
          <w:szCs w:val="11"/>
        </w:rPr>
        <w:t xml:space="preserve"> materials</w:t>
      </w:r>
      <w:r w:rsidRPr="00517D03">
        <w:rPr>
          <w:sz w:val="11"/>
          <w:szCs w:val="11"/>
          <w:lang w:val="en-GB"/>
        </w:rPr>
        <w:t xml:space="preserve">, </w:t>
      </w:r>
      <w:r w:rsidRPr="00517D03">
        <w:rPr>
          <w:sz w:val="11"/>
          <w:szCs w:val="11"/>
        </w:rPr>
        <w:t>equipment</w:t>
      </w:r>
      <w:r w:rsidRPr="00517D03">
        <w:rPr>
          <w:sz w:val="11"/>
          <w:szCs w:val="11"/>
          <w:lang w:val="en-GB"/>
        </w:rPr>
        <w:t xml:space="preserve">, </w:t>
      </w:r>
      <w:r w:rsidRPr="00517D03">
        <w:rPr>
          <w:sz w:val="11"/>
          <w:szCs w:val="11"/>
        </w:rPr>
        <w:t>tools</w:t>
      </w:r>
      <w:r w:rsidRPr="00517D03">
        <w:rPr>
          <w:sz w:val="11"/>
          <w:szCs w:val="11"/>
          <w:lang w:val="en-GB"/>
        </w:rPr>
        <w:t xml:space="preserve">, </w:t>
      </w:r>
      <w:r w:rsidRPr="00517D03">
        <w:rPr>
          <w:sz w:val="11"/>
          <w:szCs w:val="11"/>
        </w:rPr>
        <w:t>drawings</w:t>
      </w:r>
      <w:r w:rsidRPr="00517D03">
        <w:rPr>
          <w:sz w:val="11"/>
          <w:szCs w:val="11"/>
          <w:lang w:val="en-GB"/>
        </w:rPr>
        <w:t xml:space="preserve">, </w:t>
      </w:r>
      <w:r w:rsidRPr="00517D03">
        <w:rPr>
          <w:sz w:val="11"/>
          <w:szCs w:val="11"/>
        </w:rPr>
        <w:t xml:space="preserve">specifications &amp;/or data supplied by </w:t>
      </w:r>
      <w:proofErr w:type="spellStart"/>
      <w:r w:rsidRPr="00517D03">
        <w:rPr>
          <w:sz w:val="11"/>
          <w:szCs w:val="11"/>
        </w:rPr>
        <w:t>UoL</w:t>
      </w:r>
      <w:proofErr w:type="spellEnd"/>
      <w:r w:rsidRPr="00517D03">
        <w:rPr>
          <w:sz w:val="11"/>
          <w:szCs w:val="11"/>
        </w:rPr>
        <w:t xml:space="preserve"> to Seller.</w:t>
      </w:r>
    </w:p>
    <w:p w:rsidR="00E0556B" w:rsidRPr="00517D03" w:rsidRDefault="00E0556B" w:rsidP="00A42FF1">
      <w:pPr>
        <w:pStyle w:val="Heading1"/>
        <w:rPr>
          <w:sz w:val="11"/>
          <w:szCs w:val="11"/>
        </w:rPr>
      </w:pPr>
      <w:bookmarkStart w:id="4" w:name="a681094"/>
      <w:r w:rsidRPr="00517D03">
        <w:rPr>
          <w:sz w:val="11"/>
          <w:szCs w:val="11"/>
        </w:rPr>
        <w:t>Basis of contract</w:t>
      </w:r>
      <w:bookmarkEnd w:id="4"/>
    </w:p>
    <w:p w:rsidR="00E0556B" w:rsidRPr="00517D03" w:rsidRDefault="000C4A21" w:rsidP="00A42FF1">
      <w:pPr>
        <w:pStyle w:val="Heading2"/>
        <w:rPr>
          <w:sz w:val="11"/>
          <w:szCs w:val="11"/>
        </w:rPr>
      </w:pPr>
      <w:proofErr w:type="spellStart"/>
      <w:r w:rsidRPr="00517D03">
        <w:rPr>
          <w:sz w:val="11"/>
          <w:szCs w:val="11"/>
        </w:rPr>
        <w:t>UoL</w:t>
      </w:r>
      <w:proofErr w:type="spellEnd"/>
      <w:r w:rsidR="00E0556B" w:rsidRPr="00517D03">
        <w:rPr>
          <w:sz w:val="11"/>
          <w:szCs w:val="11"/>
        </w:rPr>
        <w:t xml:space="preserve"> may place an Order at any time</w:t>
      </w:r>
      <w:r w:rsidR="009C132F" w:rsidRPr="00517D03">
        <w:rPr>
          <w:sz w:val="11"/>
          <w:szCs w:val="11"/>
        </w:rPr>
        <w:t>.</w:t>
      </w:r>
      <w:r w:rsidR="00A46E3E" w:rsidRPr="00517D03">
        <w:rPr>
          <w:sz w:val="11"/>
          <w:szCs w:val="11"/>
        </w:rPr>
        <w:t xml:space="preserve"> </w:t>
      </w:r>
      <w:r w:rsidR="00E0556B" w:rsidRPr="00517D03">
        <w:rPr>
          <w:sz w:val="11"/>
          <w:szCs w:val="11"/>
        </w:rPr>
        <w:t xml:space="preserve">Each Order constitutes an offer by </w:t>
      </w:r>
      <w:proofErr w:type="spellStart"/>
      <w:r w:rsidRPr="00517D03">
        <w:rPr>
          <w:sz w:val="11"/>
          <w:szCs w:val="11"/>
        </w:rPr>
        <w:t>UoL</w:t>
      </w:r>
      <w:proofErr w:type="spellEnd"/>
      <w:r w:rsidR="00E0556B" w:rsidRPr="00517D03">
        <w:rPr>
          <w:sz w:val="11"/>
          <w:szCs w:val="11"/>
        </w:rPr>
        <w:t xml:space="preserve"> to purchase Goods</w:t>
      </w:r>
      <w:r w:rsidR="00A46E3E" w:rsidRPr="00517D03">
        <w:rPr>
          <w:sz w:val="11"/>
          <w:szCs w:val="11"/>
        </w:rPr>
        <w:t>/</w:t>
      </w:r>
      <w:r w:rsidR="00E0556B" w:rsidRPr="00517D03">
        <w:rPr>
          <w:sz w:val="11"/>
          <w:szCs w:val="11"/>
        </w:rPr>
        <w:t xml:space="preserve">Services from </w:t>
      </w:r>
      <w:r w:rsidR="00A46E3E" w:rsidRPr="00517D03">
        <w:rPr>
          <w:sz w:val="11"/>
          <w:szCs w:val="11"/>
        </w:rPr>
        <w:t>Seller</w:t>
      </w:r>
      <w:r w:rsidR="00E0556B" w:rsidRPr="00517D03">
        <w:rPr>
          <w:sz w:val="11"/>
          <w:szCs w:val="11"/>
        </w:rPr>
        <w:t xml:space="preserve"> in accordance with these Conditions.</w:t>
      </w:r>
      <w:r w:rsidR="00A46E3E" w:rsidRPr="00517D03">
        <w:rPr>
          <w:sz w:val="11"/>
          <w:szCs w:val="11"/>
        </w:rPr>
        <w:t xml:space="preserve"> </w:t>
      </w:r>
      <w:bookmarkStart w:id="5" w:name="a403380"/>
      <w:r w:rsidR="00E0556B" w:rsidRPr="00517D03">
        <w:rPr>
          <w:sz w:val="11"/>
          <w:szCs w:val="11"/>
        </w:rPr>
        <w:t>The Order shall be deemed to be accepted on</w:t>
      </w:r>
      <w:bookmarkEnd w:id="5"/>
      <w:r w:rsidR="00E0556B" w:rsidRPr="00517D03">
        <w:rPr>
          <w:sz w:val="11"/>
          <w:szCs w:val="11"/>
        </w:rPr>
        <w:t xml:space="preserve"> the</w:t>
      </w:r>
      <w:r w:rsidR="00A46E3E" w:rsidRPr="00517D03">
        <w:rPr>
          <w:sz w:val="11"/>
          <w:szCs w:val="11"/>
        </w:rPr>
        <w:t xml:space="preserve"> earlier of: (i) Seller issuing written acceptance of the Order; &amp; (ii) any act by Seller consistent with fulfilling the Order (</w:t>
      </w:r>
      <w:r w:rsidR="00A46E3E" w:rsidRPr="00517D03">
        <w:rPr>
          <w:b/>
          <w:sz w:val="11"/>
          <w:szCs w:val="11"/>
        </w:rPr>
        <w:t>“Start Date”</w:t>
      </w:r>
      <w:r w:rsidR="00A46E3E" w:rsidRPr="00517D03">
        <w:rPr>
          <w:sz w:val="11"/>
          <w:szCs w:val="11"/>
        </w:rPr>
        <w:t>)</w:t>
      </w:r>
      <w:r w:rsidR="00E0556B" w:rsidRPr="00517D03">
        <w:rPr>
          <w:sz w:val="11"/>
          <w:szCs w:val="11"/>
        </w:rPr>
        <w:t>, at which point the Contract shall come into existence.</w:t>
      </w:r>
      <w:r w:rsidR="00A46E3E" w:rsidRPr="00517D03">
        <w:rPr>
          <w:sz w:val="11"/>
          <w:szCs w:val="11"/>
        </w:rPr>
        <w:t xml:space="preserve"> Seller</w:t>
      </w:r>
      <w:r w:rsidR="00E0556B" w:rsidRPr="00517D03">
        <w:rPr>
          <w:sz w:val="11"/>
          <w:szCs w:val="11"/>
        </w:rPr>
        <w:t xml:space="preserve"> shall assign an Order n</w:t>
      </w:r>
      <w:r w:rsidR="00A46E3E" w:rsidRPr="00517D03">
        <w:rPr>
          <w:sz w:val="11"/>
          <w:szCs w:val="11"/>
        </w:rPr>
        <w:t>o.</w:t>
      </w:r>
      <w:r w:rsidR="00E0556B" w:rsidRPr="00517D03">
        <w:rPr>
          <w:sz w:val="11"/>
          <w:szCs w:val="11"/>
        </w:rPr>
        <w:t xml:space="preserve"> to each Order </w:t>
      </w:r>
      <w:r w:rsidR="00A46E3E" w:rsidRPr="00517D03">
        <w:rPr>
          <w:sz w:val="11"/>
          <w:szCs w:val="11"/>
        </w:rPr>
        <w:t>&amp;</w:t>
      </w:r>
      <w:r w:rsidR="00E0556B" w:rsidRPr="00517D03">
        <w:rPr>
          <w:sz w:val="11"/>
          <w:szCs w:val="11"/>
        </w:rPr>
        <w:t xml:space="preserve"> shall notify </w:t>
      </w:r>
      <w:proofErr w:type="spellStart"/>
      <w:r w:rsidRPr="00517D03">
        <w:rPr>
          <w:sz w:val="11"/>
          <w:szCs w:val="11"/>
        </w:rPr>
        <w:t>UoL</w:t>
      </w:r>
      <w:proofErr w:type="spellEnd"/>
      <w:r w:rsidR="00E0556B" w:rsidRPr="00517D03">
        <w:rPr>
          <w:sz w:val="11"/>
          <w:szCs w:val="11"/>
        </w:rPr>
        <w:t xml:space="preserve"> of the same</w:t>
      </w:r>
      <w:r w:rsidR="00A46E3E" w:rsidRPr="00517D03">
        <w:rPr>
          <w:sz w:val="11"/>
          <w:szCs w:val="11"/>
        </w:rPr>
        <w:t xml:space="preserve">, </w:t>
      </w:r>
      <w:r w:rsidR="00E0556B" w:rsidRPr="00517D03">
        <w:rPr>
          <w:sz w:val="11"/>
          <w:szCs w:val="11"/>
        </w:rPr>
        <w:t>us</w:t>
      </w:r>
      <w:r w:rsidR="00A46E3E" w:rsidRPr="00517D03">
        <w:rPr>
          <w:sz w:val="11"/>
          <w:szCs w:val="11"/>
        </w:rPr>
        <w:t>ing</w:t>
      </w:r>
      <w:r w:rsidR="00E0556B" w:rsidRPr="00517D03">
        <w:rPr>
          <w:sz w:val="11"/>
          <w:szCs w:val="11"/>
        </w:rPr>
        <w:t xml:space="preserve"> such n</w:t>
      </w:r>
      <w:r w:rsidR="00A46E3E" w:rsidRPr="00517D03">
        <w:rPr>
          <w:sz w:val="11"/>
          <w:szCs w:val="11"/>
        </w:rPr>
        <w:t>o.</w:t>
      </w:r>
      <w:r w:rsidR="00E0556B" w:rsidRPr="00517D03">
        <w:rPr>
          <w:sz w:val="11"/>
          <w:szCs w:val="11"/>
        </w:rPr>
        <w:t xml:space="preserve"> in all subseque</w:t>
      </w:r>
      <w:r w:rsidR="00A46E3E" w:rsidRPr="00517D03">
        <w:rPr>
          <w:sz w:val="11"/>
          <w:szCs w:val="11"/>
        </w:rPr>
        <w:t>nt correspondence</w:t>
      </w:r>
      <w:r w:rsidR="00E0556B" w:rsidRPr="00517D03">
        <w:rPr>
          <w:sz w:val="11"/>
          <w:szCs w:val="11"/>
        </w:rPr>
        <w:t>.</w:t>
      </w:r>
    </w:p>
    <w:p w:rsidR="00E0556B" w:rsidRPr="00517D03" w:rsidRDefault="000C4A21" w:rsidP="00A42FF1">
      <w:pPr>
        <w:pStyle w:val="Heading2"/>
        <w:rPr>
          <w:rFonts w:ascii="Verdana" w:hAnsi="Verdana"/>
          <w:color w:val="000000"/>
          <w:sz w:val="11"/>
          <w:szCs w:val="11"/>
          <w:lang w:eastAsia="en-GB"/>
        </w:rPr>
      </w:pPr>
      <w:proofErr w:type="spellStart"/>
      <w:r w:rsidRPr="00517D03">
        <w:rPr>
          <w:sz w:val="11"/>
          <w:szCs w:val="11"/>
        </w:rPr>
        <w:t>UoL</w:t>
      </w:r>
      <w:proofErr w:type="spellEnd"/>
      <w:r w:rsidR="00E0556B" w:rsidRPr="00517D03">
        <w:rPr>
          <w:sz w:val="11"/>
          <w:szCs w:val="11"/>
        </w:rPr>
        <w:t xml:space="preserve"> may at any time prior to despatch of Goods/performance of Services amend</w:t>
      </w:r>
      <w:r w:rsidR="00A46E3E" w:rsidRPr="00517D03">
        <w:rPr>
          <w:sz w:val="11"/>
          <w:szCs w:val="11"/>
        </w:rPr>
        <w:t>/</w:t>
      </w:r>
      <w:r w:rsidR="00E0556B" w:rsidRPr="00517D03">
        <w:rPr>
          <w:sz w:val="11"/>
          <w:szCs w:val="11"/>
        </w:rPr>
        <w:t xml:space="preserve">cancel an Order by written notice to </w:t>
      </w:r>
      <w:r w:rsidR="00A46E3E" w:rsidRPr="00517D03">
        <w:rPr>
          <w:sz w:val="11"/>
          <w:szCs w:val="11"/>
        </w:rPr>
        <w:t>Seller</w:t>
      </w:r>
      <w:r w:rsidR="00E0556B" w:rsidRPr="00517D03">
        <w:rPr>
          <w:sz w:val="11"/>
          <w:szCs w:val="11"/>
        </w:rPr>
        <w:t>.</w:t>
      </w:r>
      <w:r w:rsidR="00A46E3E" w:rsidRPr="00517D03">
        <w:rPr>
          <w:sz w:val="11"/>
          <w:szCs w:val="11"/>
        </w:rPr>
        <w:t xml:space="preserve"> </w:t>
      </w:r>
      <w:r w:rsidR="00E0556B" w:rsidRPr="00517D03">
        <w:rPr>
          <w:sz w:val="11"/>
          <w:szCs w:val="11"/>
        </w:rPr>
        <w:t xml:space="preserve">If </w:t>
      </w:r>
      <w:proofErr w:type="spellStart"/>
      <w:r w:rsidRPr="00517D03">
        <w:rPr>
          <w:sz w:val="11"/>
          <w:szCs w:val="11"/>
        </w:rPr>
        <w:t>UoL</w:t>
      </w:r>
      <w:proofErr w:type="spellEnd"/>
      <w:r w:rsidR="00E0556B" w:rsidRPr="00517D03">
        <w:rPr>
          <w:sz w:val="11"/>
          <w:szCs w:val="11"/>
        </w:rPr>
        <w:t xml:space="preserve"> amends</w:t>
      </w:r>
      <w:r w:rsidR="00585F53" w:rsidRPr="00517D03">
        <w:rPr>
          <w:sz w:val="11"/>
          <w:szCs w:val="11"/>
        </w:rPr>
        <w:t>/</w:t>
      </w:r>
      <w:r w:rsidR="00E0556B" w:rsidRPr="00517D03">
        <w:rPr>
          <w:sz w:val="11"/>
          <w:szCs w:val="11"/>
        </w:rPr>
        <w:t>cancels an Order</w:t>
      </w:r>
      <w:r w:rsidR="00585F53" w:rsidRPr="00517D03">
        <w:rPr>
          <w:sz w:val="11"/>
          <w:szCs w:val="11"/>
        </w:rPr>
        <w:t xml:space="preserve">: (i) as a result of Seller's failure to comply with its obligations under the Contract, </w:t>
      </w:r>
      <w:proofErr w:type="spellStart"/>
      <w:r w:rsidRPr="00517D03">
        <w:rPr>
          <w:sz w:val="11"/>
          <w:szCs w:val="11"/>
        </w:rPr>
        <w:t>UoL</w:t>
      </w:r>
      <w:proofErr w:type="spellEnd"/>
      <w:r w:rsidR="00585F53" w:rsidRPr="00517D03">
        <w:rPr>
          <w:sz w:val="11"/>
          <w:szCs w:val="11"/>
        </w:rPr>
        <w:t xml:space="preserve"> shall have no liability to Seller in respect of it; and (i</w:t>
      </w:r>
      <w:r w:rsidR="00195CC1" w:rsidRPr="00517D03">
        <w:rPr>
          <w:sz w:val="11"/>
          <w:szCs w:val="11"/>
          <w:lang w:val="en-GB"/>
        </w:rPr>
        <w:t>i</w:t>
      </w:r>
      <w:r w:rsidR="00585F53" w:rsidRPr="00517D03">
        <w:rPr>
          <w:sz w:val="11"/>
          <w:szCs w:val="11"/>
        </w:rPr>
        <w:t>)</w:t>
      </w:r>
      <w:r w:rsidR="00E0556B" w:rsidRPr="00517D03">
        <w:rPr>
          <w:sz w:val="11"/>
          <w:szCs w:val="11"/>
        </w:rPr>
        <w:t xml:space="preserve"> </w:t>
      </w:r>
      <w:r w:rsidR="00195CC1" w:rsidRPr="00517D03">
        <w:rPr>
          <w:sz w:val="11"/>
          <w:szCs w:val="11"/>
          <w:lang w:val="en-GB"/>
        </w:rPr>
        <w:t>in any other circumstance</w:t>
      </w:r>
      <w:r w:rsidR="00585F53" w:rsidRPr="00517D03">
        <w:rPr>
          <w:sz w:val="11"/>
          <w:szCs w:val="11"/>
        </w:rPr>
        <w:t xml:space="preserve">, </w:t>
      </w:r>
      <w:r w:rsidR="00E0556B" w:rsidRPr="00517D03">
        <w:rPr>
          <w:sz w:val="11"/>
          <w:szCs w:val="11"/>
        </w:rPr>
        <w:t xml:space="preserve">its liability to </w:t>
      </w:r>
      <w:r w:rsidR="00A46E3E" w:rsidRPr="00517D03">
        <w:rPr>
          <w:sz w:val="11"/>
          <w:szCs w:val="11"/>
        </w:rPr>
        <w:t>Seller</w:t>
      </w:r>
      <w:r w:rsidR="00E0556B" w:rsidRPr="00517D03">
        <w:rPr>
          <w:sz w:val="11"/>
          <w:szCs w:val="11"/>
        </w:rPr>
        <w:t xml:space="preserve"> shall be limited to payment to </w:t>
      </w:r>
      <w:r w:rsidR="00A46E3E" w:rsidRPr="00517D03">
        <w:rPr>
          <w:sz w:val="11"/>
          <w:szCs w:val="11"/>
        </w:rPr>
        <w:t>Seller</w:t>
      </w:r>
      <w:r w:rsidR="00E0556B" w:rsidRPr="00517D03">
        <w:rPr>
          <w:sz w:val="11"/>
          <w:szCs w:val="11"/>
        </w:rPr>
        <w:t xml:space="preserve"> of all costs reasonably incurred (</w:t>
      </w:r>
      <w:r w:rsidR="00A46E3E" w:rsidRPr="00517D03">
        <w:rPr>
          <w:sz w:val="11"/>
          <w:szCs w:val="11"/>
        </w:rPr>
        <w:t>&amp;</w:t>
      </w:r>
      <w:r w:rsidR="00E0556B" w:rsidRPr="00517D03">
        <w:rPr>
          <w:sz w:val="11"/>
          <w:szCs w:val="11"/>
        </w:rPr>
        <w:t xml:space="preserve"> evidenced) by </w:t>
      </w:r>
      <w:r w:rsidR="00A46E3E" w:rsidRPr="00517D03">
        <w:rPr>
          <w:sz w:val="11"/>
          <w:szCs w:val="11"/>
        </w:rPr>
        <w:t>Seller</w:t>
      </w:r>
      <w:r w:rsidR="00E0556B" w:rsidRPr="00517D03">
        <w:rPr>
          <w:sz w:val="11"/>
          <w:szCs w:val="11"/>
        </w:rPr>
        <w:t xml:space="preserve"> in fulfilling the Order until the date of receipt of the notice of amendment</w:t>
      </w:r>
      <w:r w:rsidR="00585F53" w:rsidRPr="00517D03">
        <w:rPr>
          <w:sz w:val="11"/>
          <w:szCs w:val="11"/>
        </w:rPr>
        <w:t>/c</w:t>
      </w:r>
      <w:r w:rsidR="00E0556B" w:rsidRPr="00517D03">
        <w:rPr>
          <w:sz w:val="11"/>
          <w:szCs w:val="11"/>
        </w:rPr>
        <w:t>ancellation.</w:t>
      </w:r>
    </w:p>
    <w:p w:rsidR="00E0556B" w:rsidRPr="00517D03" w:rsidRDefault="00E0556B" w:rsidP="00A42FF1">
      <w:pPr>
        <w:pStyle w:val="Heading2"/>
        <w:rPr>
          <w:sz w:val="11"/>
          <w:szCs w:val="11"/>
        </w:rPr>
      </w:pPr>
      <w:r w:rsidRPr="00517D03">
        <w:rPr>
          <w:sz w:val="11"/>
          <w:szCs w:val="11"/>
        </w:rPr>
        <w:t xml:space="preserve">Any forecasts provided to </w:t>
      </w:r>
      <w:r w:rsidR="00A46E3E" w:rsidRPr="00517D03">
        <w:rPr>
          <w:sz w:val="11"/>
          <w:szCs w:val="11"/>
        </w:rPr>
        <w:t>Seller</w:t>
      </w:r>
      <w:r w:rsidRPr="00517D03">
        <w:rPr>
          <w:sz w:val="11"/>
          <w:szCs w:val="11"/>
        </w:rPr>
        <w:t xml:space="preserve"> by </w:t>
      </w:r>
      <w:proofErr w:type="spellStart"/>
      <w:r w:rsidR="000C4A21" w:rsidRPr="00517D03">
        <w:rPr>
          <w:sz w:val="11"/>
          <w:szCs w:val="11"/>
        </w:rPr>
        <w:t>UoL</w:t>
      </w:r>
      <w:proofErr w:type="spellEnd"/>
      <w:r w:rsidR="00585F53" w:rsidRPr="00517D03">
        <w:rPr>
          <w:sz w:val="11"/>
          <w:szCs w:val="11"/>
        </w:rPr>
        <w:t xml:space="preserve"> (in an Order or otherwise)</w:t>
      </w:r>
      <w:r w:rsidRPr="00517D03">
        <w:rPr>
          <w:sz w:val="11"/>
          <w:szCs w:val="11"/>
        </w:rPr>
        <w:t xml:space="preserve"> shall be estimates only </w:t>
      </w:r>
      <w:r w:rsidR="00A46E3E" w:rsidRPr="00517D03">
        <w:rPr>
          <w:sz w:val="11"/>
          <w:szCs w:val="11"/>
        </w:rPr>
        <w:t>&amp;</w:t>
      </w:r>
      <w:r w:rsidRPr="00517D03">
        <w:rPr>
          <w:sz w:val="11"/>
          <w:szCs w:val="11"/>
        </w:rPr>
        <w:t xml:space="preserve"> shall not form any legally binding obligations on </w:t>
      </w:r>
      <w:proofErr w:type="spellStart"/>
      <w:r w:rsidR="000C4A21" w:rsidRPr="00517D03">
        <w:rPr>
          <w:sz w:val="11"/>
          <w:szCs w:val="11"/>
        </w:rPr>
        <w:t>UoL</w:t>
      </w:r>
      <w:proofErr w:type="spellEnd"/>
      <w:r w:rsidRPr="00517D03">
        <w:rPr>
          <w:sz w:val="11"/>
          <w:szCs w:val="11"/>
        </w:rPr>
        <w:t>.</w:t>
      </w:r>
    </w:p>
    <w:p w:rsidR="00E0556B" w:rsidRPr="00517D03" w:rsidRDefault="00E0556B" w:rsidP="00A42FF1">
      <w:pPr>
        <w:pStyle w:val="Heading1"/>
        <w:rPr>
          <w:sz w:val="11"/>
          <w:szCs w:val="11"/>
        </w:rPr>
      </w:pPr>
      <w:bookmarkStart w:id="6" w:name="a408706"/>
      <w:r w:rsidRPr="00517D03">
        <w:rPr>
          <w:sz w:val="11"/>
          <w:szCs w:val="11"/>
        </w:rPr>
        <w:t>GOODS</w:t>
      </w:r>
      <w:bookmarkEnd w:id="6"/>
    </w:p>
    <w:p w:rsidR="00E0556B" w:rsidRPr="00517D03" w:rsidRDefault="00604BA1" w:rsidP="00A42FF1">
      <w:pPr>
        <w:pStyle w:val="Heading2"/>
        <w:rPr>
          <w:sz w:val="11"/>
          <w:szCs w:val="11"/>
        </w:rPr>
      </w:pPr>
      <w:bookmarkStart w:id="7" w:name="a188444"/>
      <w:bookmarkStart w:id="8" w:name="_Ref440365486"/>
      <w:r w:rsidRPr="00517D03">
        <w:rPr>
          <w:sz w:val="11"/>
          <w:szCs w:val="11"/>
        </w:rPr>
        <w:t xml:space="preserve">Seller shall supply the Goods to </w:t>
      </w:r>
      <w:proofErr w:type="spellStart"/>
      <w:r w:rsidR="000C4A21" w:rsidRPr="00517D03">
        <w:rPr>
          <w:sz w:val="11"/>
          <w:szCs w:val="11"/>
        </w:rPr>
        <w:t>UoL</w:t>
      </w:r>
      <w:proofErr w:type="spellEnd"/>
      <w:r w:rsidRPr="00517D03">
        <w:rPr>
          <w:sz w:val="11"/>
          <w:szCs w:val="11"/>
        </w:rPr>
        <w:t xml:space="preserve"> in accordance with the terms of the Contract and</w:t>
      </w:r>
      <w:r w:rsidR="00E0556B" w:rsidRPr="00517D03">
        <w:rPr>
          <w:sz w:val="11"/>
          <w:szCs w:val="11"/>
        </w:rPr>
        <w:t xml:space="preserve"> shall ensure that the Goods:</w:t>
      </w:r>
      <w:bookmarkEnd w:id="7"/>
      <w:r w:rsidR="00585F53" w:rsidRPr="00517D03">
        <w:rPr>
          <w:sz w:val="11"/>
          <w:szCs w:val="11"/>
        </w:rPr>
        <w:t xml:space="preserve"> (a) </w:t>
      </w:r>
      <w:r w:rsidR="00E0556B" w:rsidRPr="00517D03">
        <w:rPr>
          <w:sz w:val="11"/>
          <w:szCs w:val="11"/>
        </w:rPr>
        <w:t xml:space="preserve">correspond with their description </w:t>
      </w:r>
      <w:r w:rsidR="00A46E3E" w:rsidRPr="00517D03">
        <w:rPr>
          <w:sz w:val="11"/>
          <w:szCs w:val="11"/>
        </w:rPr>
        <w:t>&amp;</w:t>
      </w:r>
      <w:r w:rsidR="00E0556B" w:rsidRPr="00517D03">
        <w:rPr>
          <w:sz w:val="11"/>
          <w:szCs w:val="11"/>
        </w:rPr>
        <w:t xml:space="preserve"> any applicable Goods </w:t>
      </w:r>
      <w:r w:rsidR="00A46E3E" w:rsidRPr="00517D03">
        <w:rPr>
          <w:sz w:val="11"/>
          <w:szCs w:val="11"/>
        </w:rPr>
        <w:t>Spec</w:t>
      </w:r>
      <w:r w:rsidR="009C132F" w:rsidRPr="00517D03">
        <w:rPr>
          <w:sz w:val="11"/>
          <w:szCs w:val="11"/>
        </w:rPr>
        <w:t xml:space="preserve">. </w:t>
      </w:r>
      <w:r w:rsidR="009C132F" w:rsidRPr="00517D03">
        <w:rPr>
          <w:rFonts w:cs="Arial"/>
          <w:sz w:val="11"/>
          <w:szCs w:val="11"/>
        </w:rPr>
        <w:t xml:space="preserve">Any </w:t>
      </w:r>
      <w:r w:rsidR="00907684" w:rsidRPr="00517D03">
        <w:rPr>
          <w:rFonts w:cs="Arial"/>
          <w:sz w:val="11"/>
          <w:szCs w:val="11"/>
          <w:lang w:val="en-GB"/>
        </w:rPr>
        <w:t xml:space="preserve">material </w:t>
      </w:r>
      <w:r w:rsidR="009C132F" w:rsidRPr="00517D03">
        <w:rPr>
          <w:rFonts w:cs="Arial"/>
          <w:sz w:val="11"/>
          <w:szCs w:val="11"/>
        </w:rPr>
        <w:t xml:space="preserve">changes to: (i) raw materials used in the manufacture of the Goods; or (ii) processes/procedures, shall constitute a variation to the Goods Spec and shall require </w:t>
      </w:r>
      <w:proofErr w:type="spellStart"/>
      <w:r w:rsidR="000C4A21" w:rsidRPr="00517D03">
        <w:rPr>
          <w:rFonts w:cs="Arial"/>
          <w:sz w:val="11"/>
          <w:szCs w:val="11"/>
        </w:rPr>
        <w:t>UoL</w:t>
      </w:r>
      <w:r w:rsidR="009C132F" w:rsidRPr="00517D03">
        <w:rPr>
          <w:rFonts w:cs="Arial"/>
          <w:sz w:val="11"/>
          <w:szCs w:val="11"/>
        </w:rPr>
        <w:t>’s</w:t>
      </w:r>
      <w:proofErr w:type="spellEnd"/>
      <w:r w:rsidR="009C132F" w:rsidRPr="00517D03">
        <w:rPr>
          <w:rFonts w:cs="Arial"/>
          <w:sz w:val="11"/>
          <w:szCs w:val="11"/>
        </w:rPr>
        <w:t xml:space="preserve"> written agreement</w:t>
      </w:r>
      <w:r w:rsidR="00E0556B" w:rsidRPr="00517D03">
        <w:rPr>
          <w:sz w:val="11"/>
          <w:szCs w:val="11"/>
        </w:rPr>
        <w:t>;</w:t>
      </w:r>
      <w:r w:rsidR="00585F53" w:rsidRPr="00517D03">
        <w:rPr>
          <w:sz w:val="11"/>
          <w:szCs w:val="11"/>
        </w:rPr>
        <w:t xml:space="preserve"> (b) </w:t>
      </w:r>
      <w:r w:rsidR="00195CC1" w:rsidRPr="00517D03">
        <w:rPr>
          <w:sz w:val="11"/>
          <w:szCs w:val="11"/>
          <w:lang w:val="en-GB"/>
        </w:rPr>
        <w:t xml:space="preserve">are </w:t>
      </w:r>
      <w:r w:rsidR="00E0556B" w:rsidRPr="00517D03">
        <w:rPr>
          <w:sz w:val="11"/>
          <w:szCs w:val="11"/>
        </w:rPr>
        <w:t xml:space="preserve">of satisfactory quality (within the meaning of the Sale of Goods Act 1979) </w:t>
      </w:r>
      <w:r w:rsidR="00A46E3E" w:rsidRPr="00517D03">
        <w:rPr>
          <w:sz w:val="11"/>
          <w:szCs w:val="11"/>
        </w:rPr>
        <w:t>&amp;</w:t>
      </w:r>
      <w:r w:rsidR="00E0556B" w:rsidRPr="00517D03">
        <w:rPr>
          <w:sz w:val="11"/>
          <w:szCs w:val="11"/>
        </w:rPr>
        <w:t xml:space="preserve"> fit for any purpose held out by </w:t>
      </w:r>
      <w:r w:rsidR="00A46E3E" w:rsidRPr="00517D03">
        <w:rPr>
          <w:sz w:val="11"/>
          <w:szCs w:val="11"/>
        </w:rPr>
        <w:t>Seller</w:t>
      </w:r>
      <w:r w:rsidR="00585F53" w:rsidRPr="00517D03">
        <w:rPr>
          <w:sz w:val="11"/>
          <w:szCs w:val="11"/>
        </w:rPr>
        <w:t>/</w:t>
      </w:r>
      <w:r w:rsidR="00E0556B" w:rsidRPr="00517D03">
        <w:rPr>
          <w:sz w:val="11"/>
          <w:szCs w:val="11"/>
        </w:rPr>
        <w:t xml:space="preserve">made known to </w:t>
      </w:r>
      <w:r w:rsidR="00A46E3E" w:rsidRPr="00517D03">
        <w:rPr>
          <w:sz w:val="11"/>
          <w:szCs w:val="11"/>
        </w:rPr>
        <w:t>Seller</w:t>
      </w:r>
      <w:r w:rsidR="00E0556B" w:rsidRPr="00517D03">
        <w:rPr>
          <w:sz w:val="11"/>
          <w:szCs w:val="11"/>
        </w:rPr>
        <w:t xml:space="preserve"> by </w:t>
      </w:r>
      <w:proofErr w:type="spellStart"/>
      <w:r w:rsidR="000C4A21" w:rsidRPr="00517D03">
        <w:rPr>
          <w:sz w:val="11"/>
          <w:szCs w:val="11"/>
        </w:rPr>
        <w:t>UoL</w:t>
      </w:r>
      <w:proofErr w:type="spellEnd"/>
      <w:r w:rsidR="00E0556B" w:rsidRPr="00517D03">
        <w:rPr>
          <w:sz w:val="11"/>
          <w:szCs w:val="11"/>
        </w:rPr>
        <w:t xml:space="preserve">, expressly or by implication, </w:t>
      </w:r>
      <w:r w:rsidR="00A46E3E" w:rsidRPr="00517D03">
        <w:rPr>
          <w:sz w:val="11"/>
          <w:szCs w:val="11"/>
        </w:rPr>
        <w:t>&amp;</w:t>
      </w:r>
      <w:r w:rsidR="00E0556B" w:rsidRPr="00517D03">
        <w:rPr>
          <w:sz w:val="11"/>
          <w:szCs w:val="11"/>
        </w:rPr>
        <w:t xml:space="preserve"> in this respect </w:t>
      </w:r>
      <w:proofErr w:type="spellStart"/>
      <w:r w:rsidR="000C4A21" w:rsidRPr="00517D03">
        <w:rPr>
          <w:sz w:val="11"/>
          <w:szCs w:val="11"/>
        </w:rPr>
        <w:t>UoL</w:t>
      </w:r>
      <w:proofErr w:type="spellEnd"/>
      <w:r w:rsidR="00E0556B" w:rsidRPr="00517D03">
        <w:rPr>
          <w:sz w:val="11"/>
          <w:szCs w:val="11"/>
        </w:rPr>
        <w:t xml:space="preserve"> relies on </w:t>
      </w:r>
      <w:r w:rsidR="00A46E3E" w:rsidRPr="00517D03">
        <w:rPr>
          <w:sz w:val="11"/>
          <w:szCs w:val="11"/>
        </w:rPr>
        <w:t>Seller</w:t>
      </w:r>
      <w:r w:rsidR="00E0556B" w:rsidRPr="00517D03">
        <w:rPr>
          <w:sz w:val="11"/>
          <w:szCs w:val="11"/>
        </w:rPr>
        <w:t xml:space="preserve">'s skill </w:t>
      </w:r>
      <w:r w:rsidR="00A46E3E" w:rsidRPr="00517D03">
        <w:rPr>
          <w:sz w:val="11"/>
          <w:szCs w:val="11"/>
        </w:rPr>
        <w:t>&amp;</w:t>
      </w:r>
      <w:r w:rsidR="00E0556B" w:rsidRPr="00517D03">
        <w:rPr>
          <w:sz w:val="11"/>
          <w:szCs w:val="11"/>
        </w:rPr>
        <w:t xml:space="preserve"> judgment;</w:t>
      </w:r>
      <w:r w:rsidR="00585F53" w:rsidRPr="00517D03">
        <w:rPr>
          <w:sz w:val="11"/>
          <w:szCs w:val="11"/>
        </w:rPr>
        <w:t xml:space="preserve"> (c) </w:t>
      </w:r>
      <w:r w:rsidR="00E0556B" w:rsidRPr="00517D03">
        <w:rPr>
          <w:sz w:val="11"/>
          <w:szCs w:val="11"/>
        </w:rPr>
        <w:t xml:space="preserve">where applicable, </w:t>
      </w:r>
      <w:r w:rsidR="00195CC1" w:rsidRPr="00517D03">
        <w:rPr>
          <w:sz w:val="11"/>
          <w:szCs w:val="11"/>
          <w:lang w:val="en-GB"/>
        </w:rPr>
        <w:t xml:space="preserve">are </w:t>
      </w:r>
      <w:r w:rsidR="00E0556B" w:rsidRPr="00517D03">
        <w:rPr>
          <w:sz w:val="11"/>
          <w:szCs w:val="11"/>
        </w:rPr>
        <w:t xml:space="preserve">free from defects in design, materials </w:t>
      </w:r>
      <w:r w:rsidR="00A46E3E" w:rsidRPr="00517D03">
        <w:rPr>
          <w:sz w:val="11"/>
          <w:szCs w:val="11"/>
        </w:rPr>
        <w:t>&amp;</w:t>
      </w:r>
      <w:r w:rsidR="00E0556B" w:rsidRPr="00517D03">
        <w:rPr>
          <w:sz w:val="11"/>
          <w:szCs w:val="11"/>
        </w:rPr>
        <w:t xml:space="preserve"> workmanship </w:t>
      </w:r>
      <w:r w:rsidR="00A46E3E" w:rsidRPr="00517D03">
        <w:rPr>
          <w:sz w:val="11"/>
          <w:szCs w:val="11"/>
        </w:rPr>
        <w:t>&amp;</w:t>
      </w:r>
      <w:r w:rsidR="00E0556B" w:rsidRPr="00517D03">
        <w:rPr>
          <w:sz w:val="11"/>
          <w:szCs w:val="11"/>
        </w:rPr>
        <w:t xml:space="preserve"> remain so for 12 months after delivery</w:t>
      </w:r>
      <w:r w:rsidR="009C132F" w:rsidRPr="00517D03">
        <w:rPr>
          <w:sz w:val="11"/>
          <w:szCs w:val="11"/>
        </w:rPr>
        <w:t xml:space="preserve"> (unless a longer period is specified in the Order</w:t>
      </w:r>
      <w:r w:rsidR="00E0556B" w:rsidRPr="00517D03">
        <w:rPr>
          <w:sz w:val="11"/>
          <w:szCs w:val="11"/>
        </w:rPr>
        <w:t xml:space="preserve">; </w:t>
      </w:r>
      <w:r w:rsidR="00A46E3E" w:rsidRPr="00517D03">
        <w:rPr>
          <w:sz w:val="11"/>
          <w:szCs w:val="11"/>
        </w:rPr>
        <w:t>&amp;</w:t>
      </w:r>
      <w:r w:rsidR="00585F53" w:rsidRPr="00517D03">
        <w:rPr>
          <w:sz w:val="11"/>
          <w:szCs w:val="11"/>
        </w:rPr>
        <w:t xml:space="preserve"> (d) </w:t>
      </w:r>
      <w:r w:rsidR="00E0556B" w:rsidRPr="00517D03">
        <w:rPr>
          <w:sz w:val="11"/>
          <w:szCs w:val="11"/>
        </w:rPr>
        <w:t xml:space="preserve">comply with all Applicable Law relating to the manufacture, labelling, packaging, storage, handling </w:t>
      </w:r>
      <w:r w:rsidR="00A46E3E" w:rsidRPr="00517D03">
        <w:rPr>
          <w:sz w:val="11"/>
          <w:szCs w:val="11"/>
        </w:rPr>
        <w:t>&amp;</w:t>
      </w:r>
      <w:r w:rsidR="00E0556B" w:rsidRPr="00517D03">
        <w:rPr>
          <w:sz w:val="11"/>
          <w:szCs w:val="11"/>
        </w:rPr>
        <w:t xml:space="preserve"> delivery of the Goods</w:t>
      </w:r>
      <w:r w:rsidRPr="00517D03">
        <w:rPr>
          <w:sz w:val="11"/>
          <w:szCs w:val="11"/>
        </w:rPr>
        <w:t xml:space="preserve"> as well as its conduct</w:t>
      </w:r>
      <w:r w:rsidR="00E0556B" w:rsidRPr="00517D03">
        <w:rPr>
          <w:sz w:val="11"/>
          <w:szCs w:val="11"/>
        </w:rPr>
        <w:t>.</w:t>
      </w:r>
      <w:bookmarkEnd w:id="8"/>
    </w:p>
    <w:p w:rsidR="00E0556B" w:rsidRPr="00517D03" w:rsidRDefault="00A46E3E" w:rsidP="00A42FF1">
      <w:pPr>
        <w:pStyle w:val="Heading2"/>
        <w:rPr>
          <w:sz w:val="11"/>
          <w:szCs w:val="11"/>
        </w:rPr>
      </w:pPr>
      <w:bookmarkStart w:id="9" w:name="_Ref440365487"/>
      <w:r w:rsidRPr="00517D03">
        <w:rPr>
          <w:sz w:val="11"/>
          <w:szCs w:val="11"/>
        </w:rPr>
        <w:t>Seller</w:t>
      </w:r>
      <w:r w:rsidR="00E0556B" w:rsidRPr="00517D03">
        <w:rPr>
          <w:sz w:val="11"/>
          <w:szCs w:val="11"/>
        </w:rPr>
        <w:t xml:space="preserve"> shall manufacture, pack </w:t>
      </w:r>
      <w:r w:rsidRPr="00517D03">
        <w:rPr>
          <w:sz w:val="11"/>
          <w:szCs w:val="11"/>
        </w:rPr>
        <w:t>&amp;</w:t>
      </w:r>
      <w:r w:rsidR="00E0556B" w:rsidRPr="00517D03">
        <w:rPr>
          <w:sz w:val="11"/>
          <w:szCs w:val="11"/>
        </w:rPr>
        <w:t xml:space="preserve"> supply the Goods in accordance with: </w:t>
      </w:r>
      <w:r w:rsidR="00585F53" w:rsidRPr="00517D03">
        <w:rPr>
          <w:sz w:val="11"/>
          <w:szCs w:val="11"/>
        </w:rPr>
        <w:t xml:space="preserve">(a) </w:t>
      </w:r>
      <w:r w:rsidR="00E0556B" w:rsidRPr="00517D03">
        <w:rPr>
          <w:sz w:val="11"/>
          <w:szCs w:val="11"/>
        </w:rPr>
        <w:t xml:space="preserve">any specific accreditations described in the Goods </w:t>
      </w:r>
      <w:r w:rsidRPr="00517D03">
        <w:rPr>
          <w:sz w:val="11"/>
          <w:szCs w:val="11"/>
        </w:rPr>
        <w:t>Spec</w:t>
      </w:r>
      <w:r w:rsidR="00E0556B" w:rsidRPr="00517D03">
        <w:rPr>
          <w:sz w:val="11"/>
          <w:szCs w:val="11"/>
        </w:rPr>
        <w:t xml:space="preserve">; </w:t>
      </w:r>
      <w:r w:rsidR="00585F53" w:rsidRPr="00517D03">
        <w:rPr>
          <w:sz w:val="11"/>
          <w:szCs w:val="11"/>
        </w:rPr>
        <w:t xml:space="preserve">(b) </w:t>
      </w:r>
      <w:r w:rsidR="00E0556B" w:rsidRPr="00517D03">
        <w:rPr>
          <w:sz w:val="11"/>
          <w:szCs w:val="11"/>
        </w:rPr>
        <w:t xml:space="preserve">all generally accepted industry standards </w:t>
      </w:r>
      <w:r w:rsidRPr="00517D03">
        <w:rPr>
          <w:sz w:val="11"/>
          <w:szCs w:val="11"/>
        </w:rPr>
        <w:t>&amp;</w:t>
      </w:r>
      <w:r w:rsidR="00E0556B" w:rsidRPr="00517D03">
        <w:rPr>
          <w:sz w:val="11"/>
          <w:szCs w:val="11"/>
        </w:rPr>
        <w:t xml:space="preserve"> practices that are applicable; </w:t>
      </w:r>
      <w:r w:rsidRPr="00517D03">
        <w:rPr>
          <w:sz w:val="11"/>
          <w:szCs w:val="11"/>
        </w:rPr>
        <w:t>&amp;</w:t>
      </w:r>
      <w:r w:rsidR="00585F53" w:rsidRPr="00517D03">
        <w:rPr>
          <w:sz w:val="11"/>
          <w:szCs w:val="11"/>
        </w:rPr>
        <w:t xml:space="preserve"> (c) </w:t>
      </w:r>
      <w:r w:rsidR="00E0556B" w:rsidRPr="00517D03">
        <w:rPr>
          <w:sz w:val="11"/>
          <w:szCs w:val="11"/>
        </w:rPr>
        <w:t xml:space="preserve">any specific requirements regarding the sourcing of raw materials/use of specific subcontractors described in the Goods </w:t>
      </w:r>
      <w:r w:rsidRPr="00517D03">
        <w:rPr>
          <w:sz w:val="11"/>
          <w:szCs w:val="11"/>
        </w:rPr>
        <w:t>Spec</w:t>
      </w:r>
      <w:r w:rsidR="00E0556B" w:rsidRPr="00517D03">
        <w:rPr>
          <w:sz w:val="11"/>
          <w:szCs w:val="11"/>
        </w:rPr>
        <w:t>.</w:t>
      </w:r>
      <w:bookmarkEnd w:id="9"/>
    </w:p>
    <w:p w:rsidR="00E0556B" w:rsidRPr="00517D03" w:rsidRDefault="00B310DC" w:rsidP="00A42FF1">
      <w:pPr>
        <w:pStyle w:val="Heading2"/>
        <w:rPr>
          <w:sz w:val="11"/>
          <w:szCs w:val="11"/>
        </w:rPr>
      </w:pPr>
      <w:bookmarkStart w:id="10" w:name="_Ref440365489"/>
      <w:r w:rsidRPr="00517D03">
        <w:rPr>
          <w:sz w:val="11"/>
          <w:szCs w:val="11"/>
        </w:rPr>
        <w:t xml:space="preserve">Seller warrants that it has full, clear &amp; unencumbered title to the Goods, &amp; that at the date of delivery, it will have full &amp; unrestricted rights to sell &amp; transfer all such items to </w:t>
      </w:r>
      <w:proofErr w:type="spellStart"/>
      <w:r w:rsidR="000C4A21" w:rsidRPr="00517D03">
        <w:rPr>
          <w:sz w:val="11"/>
          <w:szCs w:val="11"/>
        </w:rPr>
        <w:t>UoL</w:t>
      </w:r>
      <w:proofErr w:type="spellEnd"/>
      <w:r w:rsidRPr="00517D03">
        <w:rPr>
          <w:sz w:val="11"/>
          <w:szCs w:val="11"/>
        </w:rPr>
        <w:t xml:space="preserve">. </w:t>
      </w:r>
      <w:r w:rsidR="00A46E3E" w:rsidRPr="00517D03">
        <w:rPr>
          <w:sz w:val="11"/>
          <w:szCs w:val="11"/>
        </w:rPr>
        <w:t>Seller</w:t>
      </w:r>
      <w:r w:rsidR="00E0556B" w:rsidRPr="00517D03">
        <w:rPr>
          <w:sz w:val="11"/>
          <w:szCs w:val="11"/>
        </w:rPr>
        <w:t xml:space="preserve"> shall ensure that at all times it has </w:t>
      </w:r>
      <w:r w:rsidR="00A46E3E" w:rsidRPr="00517D03">
        <w:rPr>
          <w:sz w:val="11"/>
          <w:szCs w:val="11"/>
        </w:rPr>
        <w:t>&amp;</w:t>
      </w:r>
      <w:r w:rsidR="00E0556B" w:rsidRPr="00517D03">
        <w:rPr>
          <w:sz w:val="11"/>
          <w:szCs w:val="11"/>
        </w:rPr>
        <w:t xml:space="preserve"> maintains all licences</w:t>
      </w:r>
      <w:r w:rsidR="00585F53" w:rsidRPr="00517D03">
        <w:rPr>
          <w:sz w:val="11"/>
          <w:szCs w:val="11"/>
        </w:rPr>
        <w:t>/</w:t>
      </w:r>
      <w:r w:rsidR="00E0556B" w:rsidRPr="00517D03">
        <w:rPr>
          <w:sz w:val="11"/>
          <w:szCs w:val="11"/>
        </w:rPr>
        <w:t>permissions</w:t>
      </w:r>
      <w:r w:rsidR="00585F53" w:rsidRPr="00517D03">
        <w:rPr>
          <w:sz w:val="11"/>
          <w:szCs w:val="11"/>
        </w:rPr>
        <w:t>/</w:t>
      </w:r>
      <w:r w:rsidR="00E0556B" w:rsidRPr="00517D03">
        <w:rPr>
          <w:sz w:val="11"/>
          <w:szCs w:val="11"/>
        </w:rPr>
        <w:t>authorisations</w:t>
      </w:r>
      <w:r w:rsidR="00585F53" w:rsidRPr="00517D03">
        <w:rPr>
          <w:sz w:val="11"/>
          <w:szCs w:val="11"/>
        </w:rPr>
        <w:t>/</w:t>
      </w:r>
      <w:r w:rsidR="00E0556B" w:rsidRPr="00517D03">
        <w:rPr>
          <w:sz w:val="11"/>
          <w:szCs w:val="11"/>
        </w:rPr>
        <w:t xml:space="preserve">consents </w:t>
      </w:r>
      <w:r w:rsidR="00A46E3E" w:rsidRPr="00517D03">
        <w:rPr>
          <w:sz w:val="11"/>
          <w:szCs w:val="11"/>
        </w:rPr>
        <w:t>&amp;</w:t>
      </w:r>
      <w:r w:rsidR="00E0556B" w:rsidRPr="00517D03">
        <w:rPr>
          <w:sz w:val="11"/>
          <w:szCs w:val="11"/>
        </w:rPr>
        <w:t xml:space="preserve"> permits need</w:t>
      </w:r>
      <w:r w:rsidRPr="00517D03">
        <w:rPr>
          <w:sz w:val="11"/>
          <w:szCs w:val="11"/>
        </w:rPr>
        <w:t>ed</w:t>
      </w:r>
      <w:r w:rsidR="00E0556B" w:rsidRPr="00517D03">
        <w:rPr>
          <w:sz w:val="11"/>
          <w:szCs w:val="11"/>
        </w:rPr>
        <w:t xml:space="preserve"> to carry out its obligations under the </w:t>
      </w:r>
      <w:r w:rsidR="00585F53" w:rsidRPr="00517D03">
        <w:rPr>
          <w:sz w:val="11"/>
          <w:szCs w:val="11"/>
        </w:rPr>
        <w:t>Contract</w:t>
      </w:r>
      <w:r w:rsidR="00E0556B" w:rsidRPr="00517D03">
        <w:rPr>
          <w:sz w:val="11"/>
          <w:szCs w:val="11"/>
        </w:rPr>
        <w:t>.</w:t>
      </w:r>
      <w:bookmarkEnd w:id="10"/>
    </w:p>
    <w:p w:rsidR="00E0556B" w:rsidRPr="00517D03" w:rsidRDefault="000C4A21" w:rsidP="00A42FF1">
      <w:pPr>
        <w:pStyle w:val="Heading2"/>
        <w:rPr>
          <w:sz w:val="11"/>
          <w:szCs w:val="11"/>
        </w:rPr>
      </w:pPr>
      <w:proofErr w:type="spellStart"/>
      <w:r w:rsidRPr="00517D03">
        <w:rPr>
          <w:sz w:val="11"/>
          <w:szCs w:val="11"/>
        </w:rPr>
        <w:t>UoL</w:t>
      </w:r>
      <w:proofErr w:type="spellEnd"/>
      <w:r w:rsidR="00E0556B" w:rsidRPr="00517D03">
        <w:rPr>
          <w:sz w:val="11"/>
          <w:szCs w:val="11"/>
        </w:rPr>
        <w:t xml:space="preserve"> </w:t>
      </w:r>
      <w:r w:rsidR="00585F53" w:rsidRPr="00517D03">
        <w:rPr>
          <w:sz w:val="11"/>
          <w:szCs w:val="11"/>
        </w:rPr>
        <w:t>may</w:t>
      </w:r>
      <w:r w:rsidR="00E0556B" w:rsidRPr="00517D03">
        <w:rPr>
          <w:sz w:val="11"/>
          <w:szCs w:val="11"/>
        </w:rPr>
        <w:t xml:space="preserve"> inspect </w:t>
      </w:r>
      <w:r w:rsidR="00A46E3E" w:rsidRPr="00517D03">
        <w:rPr>
          <w:sz w:val="11"/>
          <w:szCs w:val="11"/>
        </w:rPr>
        <w:t>&amp;</w:t>
      </w:r>
      <w:r w:rsidR="00E0556B" w:rsidRPr="00517D03">
        <w:rPr>
          <w:sz w:val="11"/>
          <w:szCs w:val="11"/>
        </w:rPr>
        <w:t xml:space="preserve"> test (including taking samples) the Goods (including raw materials</w:t>
      </w:r>
      <w:r w:rsidR="00585F53" w:rsidRPr="00517D03">
        <w:rPr>
          <w:sz w:val="11"/>
          <w:szCs w:val="11"/>
        </w:rPr>
        <w:t>/</w:t>
      </w:r>
      <w:r w:rsidR="00E0556B" w:rsidRPr="00517D03">
        <w:rPr>
          <w:sz w:val="11"/>
          <w:szCs w:val="11"/>
        </w:rPr>
        <w:t>packaging materials) at any time before delivery, includ</w:t>
      </w:r>
      <w:r w:rsidR="00585F53" w:rsidRPr="00517D03">
        <w:rPr>
          <w:sz w:val="11"/>
          <w:szCs w:val="11"/>
        </w:rPr>
        <w:t>ing</w:t>
      </w:r>
      <w:r w:rsidR="00E0556B" w:rsidRPr="00517D03">
        <w:rPr>
          <w:sz w:val="11"/>
          <w:szCs w:val="11"/>
        </w:rPr>
        <w:t xml:space="preserve"> the right for </w:t>
      </w:r>
      <w:proofErr w:type="spellStart"/>
      <w:r w:rsidRPr="00517D03">
        <w:rPr>
          <w:sz w:val="11"/>
          <w:szCs w:val="11"/>
        </w:rPr>
        <w:t>UoL</w:t>
      </w:r>
      <w:proofErr w:type="spellEnd"/>
      <w:r w:rsidR="00E0556B" w:rsidRPr="00517D03">
        <w:rPr>
          <w:sz w:val="11"/>
          <w:szCs w:val="11"/>
        </w:rPr>
        <w:t xml:space="preserve"> to enter </w:t>
      </w:r>
      <w:r w:rsidR="00A46E3E" w:rsidRPr="00517D03">
        <w:rPr>
          <w:sz w:val="11"/>
          <w:szCs w:val="11"/>
        </w:rPr>
        <w:t>Seller</w:t>
      </w:r>
      <w:r w:rsidR="00E0556B" w:rsidRPr="00517D03">
        <w:rPr>
          <w:sz w:val="11"/>
          <w:szCs w:val="11"/>
        </w:rPr>
        <w:t xml:space="preserve">’s </w:t>
      </w:r>
      <w:r w:rsidR="009C132F" w:rsidRPr="00517D03">
        <w:rPr>
          <w:sz w:val="11"/>
          <w:szCs w:val="11"/>
        </w:rPr>
        <w:t xml:space="preserve">(or relevant third party’s) </w:t>
      </w:r>
      <w:r w:rsidR="00E0556B" w:rsidRPr="00517D03">
        <w:rPr>
          <w:sz w:val="11"/>
          <w:szCs w:val="11"/>
        </w:rPr>
        <w:t xml:space="preserve">premises at reasonable times </w:t>
      </w:r>
      <w:r w:rsidR="00A46E3E" w:rsidRPr="00517D03">
        <w:rPr>
          <w:sz w:val="11"/>
          <w:szCs w:val="11"/>
        </w:rPr>
        <w:t>&amp;</w:t>
      </w:r>
      <w:r w:rsidR="00585F53" w:rsidRPr="00517D03">
        <w:rPr>
          <w:sz w:val="11"/>
          <w:szCs w:val="11"/>
        </w:rPr>
        <w:t xml:space="preserve"> on reasonable notice and  i</w:t>
      </w:r>
      <w:r w:rsidR="00E0556B" w:rsidRPr="00517D03">
        <w:rPr>
          <w:sz w:val="11"/>
          <w:szCs w:val="11"/>
        </w:rPr>
        <w:t xml:space="preserve">f </w:t>
      </w:r>
      <w:r w:rsidR="00585F53" w:rsidRPr="00517D03">
        <w:rPr>
          <w:sz w:val="11"/>
          <w:szCs w:val="11"/>
        </w:rPr>
        <w:t>(</w:t>
      </w:r>
      <w:r w:rsidR="00E0556B" w:rsidRPr="00517D03">
        <w:rPr>
          <w:sz w:val="11"/>
          <w:szCs w:val="11"/>
        </w:rPr>
        <w:t>following such inspection</w:t>
      </w:r>
      <w:r w:rsidR="00585F53" w:rsidRPr="00517D03">
        <w:rPr>
          <w:sz w:val="11"/>
          <w:szCs w:val="11"/>
        </w:rPr>
        <w:t>/</w:t>
      </w:r>
      <w:r w:rsidR="00E0556B" w:rsidRPr="00517D03">
        <w:rPr>
          <w:sz w:val="11"/>
          <w:szCs w:val="11"/>
        </w:rPr>
        <w:t>testing</w:t>
      </w:r>
      <w:r w:rsidR="00585F53" w:rsidRPr="00517D03">
        <w:rPr>
          <w:sz w:val="11"/>
          <w:szCs w:val="11"/>
        </w:rPr>
        <w:t>)</w:t>
      </w:r>
      <w:r w:rsidR="00E0556B" w:rsidRPr="00517D03">
        <w:rPr>
          <w:sz w:val="11"/>
          <w:szCs w:val="11"/>
        </w:rPr>
        <w:t xml:space="preserve"> </w:t>
      </w:r>
      <w:proofErr w:type="spellStart"/>
      <w:r w:rsidRPr="00517D03">
        <w:rPr>
          <w:sz w:val="11"/>
          <w:szCs w:val="11"/>
        </w:rPr>
        <w:t>UoL</w:t>
      </w:r>
      <w:proofErr w:type="spellEnd"/>
      <w:r w:rsidR="00E0556B" w:rsidRPr="00517D03">
        <w:rPr>
          <w:sz w:val="11"/>
          <w:szCs w:val="11"/>
        </w:rPr>
        <w:t xml:space="preserve"> </w:t>
      </w:r>
      <w:r w:rsidR="00585F53" w:rsidRPr="00517D03">
        <w:rPr>
          <w:sz w:val="11"/>
          <w:szCs w:val="11"/>
        </w:rPr>
        <w:t>notifies the Seller</w:t>
      </w:r>
      <w:r w:rsidR="00E0556B" w:rsidRPr="00517D03">
        <w:rPr>
          <w:sz w:val="11"/>
          <w:szCs w:val="11"/>
        </w:rPr>
        <w:t xml:space="preserve"> that the Goods do not conform</w:t>
      </w:r>
      <w:r w:rsidR="00585F53" w:rsidRPr="00517D03">
        <w:rPr>
          <w:sz w:val="11"/>
          <w:szCs w:val="11"/>
        </w:rPr>
        <w:t>/</w:t>
      </w:r>
      <w:r w:rsidR="00E0556B" w:rsidRPr="00517D03">
        <w:rPr>
          <w:sz w:val="11"/>
          <w:szCs w:val="11"/>
        </w:rPr>
        <w:t xml:space="preserve">are unlikely to comply with </w:t>
      </w:r>
      <w:r w:rsidR="00A46E3E" w:rsidRPr="00517D03">
        <w:rPr>
          <w:sz w:val="11"/>
          <w:szCs w:val="11"/>
        </w:rPr>
        <w:t>Seller</w:t>
      </w:r>
      <w:r w:rsidR="00E0556B" w:rsidRPr="00517D03">
        <w:rPr>
          <w:sz w:val="11"/>
          <w:szCs w:val="11"/>
        </w:rPr>
        <w:t xml:space="preserve">'s undertakings at </w:t>
      </w:r>
      <w:r w:rsidR="00A46E3E" w:rsidRPr="00517D03">
        <w:rPr>
          <w:sz w:val="11"/>
          <w:szCs w:val="11"/>
        </w:rPr>
        <w:t>clause</w:t>
      </w:r>
      <w:r w:rsidR="00E0556B" w:rsidRPr="00517D03">
        <w:rPr>
          <w:sz w:val="11"/>
          <w:szCs w:val="11"/>
        </w:rPr>
        <w:t xml:space="preserve"> </w:t>
      </w:r>
      <w:r w:rsidR="00E0556B" w:rsidRPr="00517D03">
        <w:rPr>
          <w:sz w:val="11"/>
          <w:szCs w:val="11"/>
        </w:rPr>
        <w:fldChar w:fldCharType="begin"/>
      </w:r>
      <w:r w:rsidR="00E0556B" w:rsidRPr="00517D03">
        <w:rPr>
          <w:sz w:val="11"/>
          <w:szCs w:val="11"/>
        </w:rPr>
        <w:instrText xml:space="preserve">REF "a188444" \h \w  \* MERGEFORMAT </w:instrText>
      </w:r>
      <w:r w:rsidR="00E0556B" w:rsidRPr="00517D03">
        <w:rPr>
          <w:sz w:val="11"/>
          <w:szCs w:val="11"/>
        </w:rPr>
      </w:r>
      <w:r w:rsidR="00E0556B" w:rsidRPr="00517D03">
        <w:rPr>
          <w:sz w:val="11"/>
          <w:szCs w:val="11"/>
        </w:rPr>
        <w:fldChar w:fldCharType="separate"/>
      </w:r>
      <w:r w:rsidR="00517D03">
        <w:rPr>
          <w:sz w:val="11"/>
          <w:szCs w:val="11"/>
        </w:rPr>
        <w:t>3.1</w:t>
      </w:r>
      <w:r w:rsidR="00E0556B" w:rsidRPr="00517D03">
        <w:rPr>
          <w:sz w:val="11"/>
          <w:szCs w:val="11"/>
        </w:rPr>
        <w:fldChar w:fldCharType="end"/>
      </w:r>
      <w:r w:rsidR="00E0556B" w:rsidRPr="00517D03">
        <w:rPr>
          <w:sz w:val="11"/>
          <w:szCs w:val="11"/>
        </w:rPr>
        <w:t xml:space="preserve">, </w:t>
      </w:r>
      <w:r w:rsidR="00A46E3E" w:rsidRPr="00517D03">
        <w:rPr>
          <w:sz w:val="11"/>
          <w:szCs w:val="11"/>
        </w:rPr>
        <w:t>Seller</w:t>
      </w:r>
      <w:r w:rsidR="00E0556B" w:rsidRPr="00517D03">
        <w:rPr>
          <w:sz w:val="11"/>
          <w:szCs w:val="11"/>
        </w:rPr>
        <w:t xml:space="preserve"> shall immediately take such remedial action as is necessary to ensure compliance.</w:t>
      </w:r>
      <w:r w:rsidR="00585F53" w:rsidRPr="00517D03">
        <w:rPr>
          <w:sz w:val="11"/>
          <w:szCs w:val="11"/>
        </w:rPr>
        <w:t xml:space="preserve"> </w:t>
      </w:r>
      <w:proofErr w:type="spellStart"/>
      <w:r w:rsidRPr="00517D03">
        <w:rPr>
          <w:sz w:val="11"/>
          <w:szCs w:val="11"/>
        </w:rPr>
        <w:t>UoL</w:t>
      </w:r>
      <w:proofErr w:type="spellEnd"/>
      <w:r w:rsidR="00585F53" w:rsidRPr="00517D03">
        <w:rPr>
          <w:sz w:val="11"/>
          <w:szCs w:val="11"/>
        </w:rPr>
        <w:t xml:space="preserve"> may conduct further inspections/tests after Seller has carried out its remedial actions. </w:t>
      </w:r>
      <w:r w:rsidR="00E0556B" w:rsidRPr="00517D03">
        <w:rPr>
          <w:sz w:val="11"/>
          <w:szCs w:val="11"/>
        </w:rPr>
        <w:t xml:space="preserve">Notwithstanding </w:t>
      </w:r>
      <w:r w:rsidR="00585F53" w:rsidRPr="00517D03">
        <w:rPr>
          <w:sz w:val="11"/>
          <w:szCs w:val="11"/>
        </w:rPr>
        <w:t>the above</w:t>
      </w:r>
      <w:r w:rsidR="00E0556B" w:rsidRPr="00517D03">
        <w:rPr>
          <w:sz w:val="11"/>
          <w:szCs w:val="11"/>
        </w:rPr>
        <w:t xml:space="preserve">, </w:t>
      </w:r>
      <w:r w:rsidR="00A46E3E" w:rsidRPr="00517D03">
        <w:rPr>
          <w:sz w:val="11"/>
          <w:szCs w:val="11"/>
        </w:rPr>
        <w:t>Seller</w:t>
      </w:r>
      <w:r w:rsidR="00E0556B" w:rsidRPr="00517D03">
        <w:rPr>
          <w:sz w:val="11"/>
          <w:szCs w:val="11"/>
        </w:rPr>
        <w:t xml:space="preserve"> shall remain fully responsible for </w:t>
      </w:r>
      <w:r w:rsidR="00585F53" w:rsidRPr="00517D03">
        <w:rPr>
          <w:sz w:val="11"/>
          <w:szCs w:val="11"/>
        </w:rPr>
        <w:t>ensuring compliance with its obligations.</w:t>
      </w:r>
      <w:r w:rsidR="00E0556B" w:rsidRPr="00517D03">
        <w:rPr>
          <w:sz w:val="11"/>
          <w:szCs w:val="11"/>
        </w:rPr>
        <w:t xml:space="preserve"> </w:t>
      </w:r>
      <w:r w:rsidR="009C132F" w:rsidRPr="00517D03">
        <w:rPr>
          <w:rFonts w:cs="Arial"/>
          <w:sz w:val="11"/>
          <w:szCs w:val="11"/>
        </w:rPr>
        <w:t xml:space="preserve">Should Seller (or any third party) undertake any test in respect of the Goods, Seller shall provide as much advance notice as is reasonably practicable and shall invite representatives to </w:t>
      </w:r>
      <w:proofErr w:type="spellStart"/>
      <w:r w:rsidRPr="00517D03">
        <w:rPr>
          <w:rFonts w:cs="Arial"/>
          <w:sz w:val="11"/>
          <w:szCs w:val="11"/>
        </w:rPr>
        <w:t>UoL</w:t>
      </w:r>
      <w:proofErr w:type="spellEnd"/>
      <w:r w:rsidR="009C132F" w:rsidRPr="00517D03">
        <w:rPr>
          <w:rFonts w:cs="Arial"/>
          <w:sz w:val="11"/>
          <w:szCs w:val="11"/>
        </w:rPr>
        <w:t xml:space="preserve"> to attend such tests.</w:t>
      </w:r>
    </w:p>
    <w:p w:rsidR="00E0556B" w:rsidRPr="00517D03" w:rsidRDefault="00A46E3E" w:rsidP="00A42FF1">
      <w:pPr>
        <w:pStyle w:val="Heading2"/>
        <w:rPr>
          <w:sz w:val="11"/>
          <w:szCs w:val="11"/>
        </w:rPr>
      </w:pPr>
      <w:r w:rsidRPr="00517D03">
        <w:rPr>
          <w:sz w:val="11"/>
          <w:szCs w:val="11"/>
        </w:rPr>
        <w:t>Seller</w:t>
      </w:r>
      <w:r w:rsidR="00E0556B" w:rsidRPr="00517D03">
        <w:rPr>
          <w:sz w:val="11"/>
          <w:szCs w:val="11"/>
        </w:rPr>
        <w:t xml:space="preserve"> shall ensure: </w:t>
      </w:r>
      <w:r w:rsidR="00585F53" w:rsidRPr="00517D03">
        <w:rPr>
          <w:sz w:val="11"/>
          <w:szCs w:val="11"/>
        </w:rPr>
        <w:t xml:space="preserve">(a) </w:t>
      </w:r>
      <w:r w:rsidR="00E0556B" w:rsidRPr="00517D03">
        <w:rPr>
          <w:sz w:val="11"/>
          <w:szCs w:val="11"/>
        </w:rPr>
        <w:t xml:space="preserve">the Goods are properly packed </w:t>
      </w:r>
      <w:r w:rsidRPr="00517D03">
        <w:rPr>
          <w:sz w:val="11"/>
          <w:szCs w:val="11"/>
        </w:rPr>
        <w:t>&amp;</w:t>
      </w:r>
      <w:r w:rsidR="00E0556B" w:rsidRPr="00517D03">
        <w:rPr>
          <w:sz w:val="11"/>
          <w:szCs w:val="11"/>
        </w:rPr>
        <w:t xml:space="preserve"> secured </w:t>
      </w:r>
      <w:r w:rsidR="00585F53" w:rsidRPr="00517D03">
        <w:rPr>
          <w:sz w:val="11"/>
          <w:szCs w:val="11"/>
        </w:rPr>
        <w:t xml:space="preserve">so as </w:t>
      </w:r>
      <w:r w:rsidR="00E0556B" w:rsidRPr="00517D03">
        <w:rPr>
          <w:sz w:val="11"/>
          <w:szCs w:val="11"/>
        </w:rPr>
        <w:t xml:space="preserve">to enable them to reach their destination in good </w:t>
      </w:r>
      <w:r w:rsidR="00585F53" w:rsidRPr="00517D03">
        <w:rPr>
          <w:sz w:val="11"/>
          <w:szCs w:val="11"/>
        </w:rPr>
        <w:t>condition</w:t>
      </w:r>
      <w:r w:rsidR="00E0556B" w:rsidRPr="00517D03">
        <w:rPr>
          <w:sz w:val="11"/>
          <w:szCs w:val="11"/>
        </w:rPr>
        <w:t>;</w:t>
      </w:r>
      <w:r w:rsidR="00585F53" w:rsidRPr="00517D03">
        <w:rPr>
          <w:sz w:val="11"/>
          <w:szCs w:val="11"/>
        </w:rPr>
        <w:t xml:space="preserve"> (b) </w:t>
      </w:r>
      <w:r w:rsidR="00E0556B" w:rsidRPr="00517D03">
        <w:rPr>
          <w:sz w:val="11"/>
          <w:szCs w:val="11"/>
        </w:rPr>
        <w:t xml:space="preserve">each delivery </w:t>
      </w:r>
      <w:r w:rsidR="00585F53" w:rsidRPr="00517D03">
        <w:rPr>
          <w:sz w:val="11"/>
          <w:szCs w:val="11"/>
        </w:rPr>
        <w:t>contains</w:t>
      </w:r>
      <w:r w:rsidR="00E0556B" w:rsidRPr="00517D03">
        <w:rPr>
          <w:sz w:val="11"/>
          <w:szCs w:val="11"/>
        </w:rPr>
        <w:t xml:space="preserve"> a delivery note show</w:t>
      </w:r>
      <w:r w:rsidR="00585F53" w:rsidRPr="00517D03">
        <w:rPr>
          <w:sz w:val="11"/>
          <w:szCs w:val="11"/>
        </w:rPr>
        <w:t>ing</w:t>
      </w:r>
      <w:r w:rsidR="00E0556B" w:rsidRPr="00517D03">
        <w:rPr>
          <w:sz w:val="11"/>
          <w:szCs w:val="11"/>
        </w:rPr>
        <w:t xml:space="preserve"> the date of the Order</w:t>
      </w:r>
      <w:r w:rsidR="009C132F" w:rsidRPr="00517D03">
        <w:rPr>
          <w:sz w:val="11"/>
          <w:szCs w:val="11"/>
        </w:rPr>
        <w:t>/</w:t>
      </w:r>
      <w:r w:rsidR="00E0556B" w:rsidRPr="00517D03">
        <w:rPr>
          <w:sz w:val="11"/>
          <w:szCs w:val="11"/>
        </w:rPr>
        <w:t>Order n</w:t>
      </w:r>
      <w:r w:rsidR="00585F53" w:rsidRPr="00517D03">
        <w:rPr>
          <w:sz w:val="11"/>
          <w:szCs w:val="11"/>
        </w:rPr>
        <w:t>o</w:t>
      </w:r>
      <w:r w:rsidR="009C132F" w:rsidRPr="00517D03">
        <w:rPr>
          <w:sz w:val="11"/>
          <w:szCs w:val="11"/>
        </w:rPr>
        <w:t>/description/</w:t>
      </w:r>
      <w:r w:rsidR="00E0556B" w:rsidRPr="00517D03">
        <w:rPr>
          <w:sz w:val="11"/>
          <w:szCs w:val="11"/>
        </w:rPr>
        <w:t>type</w:t>
      </w:r>
      <w:r w:rsidR="009C132F" w:rsidRPr="00517D03">
        <w:rPr>
          <w:sz w:val="11"/>
          <w:szCs w:val="11"/>
        </w:rPr>
        <w:t>/</w:t>
      </w:r>
      <w:r w:rsidR="00E0556B" w:rsidRPr="00517D03">
        <w:rPr>
          <w:sz w:val="11"/>
          <w:szCs w:val="11"/>
        </w:rPr>
        <w:t>quantity of the Goods (including the code number where applicable), special storage instructions (if any)</w:t>
      </w:r>
      <w:r w:rsidR="00585F53" w:rsidRPr="00517D03">
        <w:rPr>
          <w:sz w:val="11"/>
          <w:szCs w:val="11"/>
        </w:rPr>
        <w:t>,</w:t>
      </w:r>
      <w:r w:rsidR="00E0556B" w:rsidRPr="00517D03">
        <w:rPr>
          <w:sz w:val="11"/>
          <w:szCs w:val="11"/>
        </w:rPr>
        <w:t xml:space="preserve"> if the Goods are being delivered </w:t>
      </w:r>
      <w:r w:rsidR="00585F53" w:rsidRPr="00517D03">
        <w:rPr>
          <w:sz w:val="11"/>
          <w:szCs w:val="11"/>
        </w:rPr>
        <w:t>in</w:t>
      </w:r>
      <w:r w:rsidR="00E0556B" w:rsidRPr="00517D03">
        <w:rPr>
          <w:sz w:val="11"/>
          <w:szCs w:val="11"/>
        </w:rPr>
        <w:t xml:space="preserve"> instalments, the outstanding balance of Goods remaining to be delivered</w:t>
      </w:r>
      <w:r w:rsidR="00907684" w:rsidRPr="00517D03">
        <w:rPr>
          <w:sz w:val="11"/>
          <w:szCs w:val="11"/>
          <w:lang w:val="en-GB"/>
        </w:rPr>
        <w:t>.</w:t>
      </w:r>
    </w:p>
    <w:p w:rsidR="00E0556B" w:rsidRPr="00517D03" w:rsidRDefault="00A46E3E" w:rsidP="00A42FF1">
      <w:pPr>
        <w:pStyle w:val="Heading2"/>
        <w:rPr>
          <w:sz w:val="11"/>
          <w:szCs w:val="11"/>
        </w:rPr>
      </w:pPr>
      <w:r w:rsidRPr="00517D03">
        <w:rPr>
          <w:sz w:val="11"/>
          <w:szCs w:val="11"/>
        </w:rPr>
        <w:t>Seller</w:t>
      </w:r>
      <w:r w:rsidR="00E0556B" w:rsidRPr="00517D03">
        <w:rPr>
          <w:sz w:val="11"/>
          <w:szCs w:val="11"/>
        </w:rPr>
        <w:t xml:space="preserve"> shall deliver the Goods: </w:t>
      </w:r>
      <w:r w:rsidR="00585F53" w:rsidRPr="00517D03">
        <w:rPr>
          <w:sz w:val="11"/>
          <w:szCs w:val="11"/>
        </w:rPr>
        <w:t xml:space="preserve">(a) </w:t>
      </w:r>
      <w:r w:rsidR="00E0556B" w:rsidRPr="00517D03">
        <w:rPr>
          <w:sz w:val="11"/>
          <w:szCs w:val="11"/>
        </w:rPr>
        <w:t>on the date sp</w:t>
      </w:r>
      <w:r w:rsidR="00604BA1" w:rsidRPr="00517D03">
        <w:rPr>
          <w:sz w:val="11"/>
          <w:szCs w:val="11"/>
        </w:rPr>
        <w:t xml:space="preserve">ecified in the Order or (if no </w:t>
      </w:r>
      <w:r w:rsidR="00E0556B" w:rsidRPr="00517D03">
        <w:rPr>
          <w:sz w:val="11"/>
          <w:szCs w:val="11"/>
        </w:rPr>
        <w:t>date is specified</w:t>
      </w:r>
      <w:r w:rsidR="00604BA1" w:rsidRPr="00517D03">
        <w:rPr>
          <w:sz w:val="11"/>
          <w:szCs w:val="11"/>
        </w:rPr>
        <w:t>)</w:t>
      </w:r>
      <w:r w:rsidR="00E0556B" w:rsidRPr="00517D03">
        <w:rPr>
          <w:sz w:val="11"/>
          <w:szCs w:val="11"/>
        </w:rPr>
        <w:t xml:space="preserve"> within </w:t>
      </w:r>
      <w:r w:rsidR="00907684" w:rsidRPr="00517D03">
        <w:rPr>
          <w:sz w:val="11"/>
          <w:szCs w:val="11"/>
          <w:lang w:val="en-GB"/>
        </w:rPr>
        <w:t>7</w:t>
      </w:r>
      <w:r w:rsidR="00E0556B" w:rsidRPr="00517D03">
        <w:rPr>
          <w:sz w:val="11"/>
          <w:szCs w:val="11"/>
        </w:rPr>
        <w:t xml:space="preserve"> days of the date of the Order;</w:t>
      </w:r>
      <w:r w:rsidR="00585F53" w:rsidRPr="00517D03">
        <w:rPr>
          <w:sz w:val="11"/>
          <w:szCs w:val="11"/>
        </w:rPr>
        <w:t xml:space="preserve"> (b) </w:t>
      </w:r>
      <w:r w:rsidR="00E0556B" w:rsidRPr="00517D03">
        <w:rPr>
          <w:sz w:val="11"/>
          <w:szCs w:val="11"/>
        </w:rPr>
        <w:t xml:space="preserve">to the </w:t>
      </w:r>
      <w:r w:rsidR="00E0556B" w:rsidRPr="00517D03">
        <w:rPr>
          <w:rStyle w:val="Defterm"/>
          <w:b w:val="0"/>
          <w:sz w:val="11"/>
          <w:szCs w:val="11"/>
        </w:rPr>
        <w:t>Delivery Location</w:t>
      </w:r>
      <w:r w:rsidR="00E0556B" w:rsidRPr="00517D03">
        <w:rPr>
          <w:sz w:val="11"/>
          <w:szCs w:val="11"/>
        </w:rPr>
        <w:t>;</w:t>
      </w:r>
      <w:r w:rsidR="00585F53" w:rsidRPr="00517D03">
        <w:rPr>
          <w:sz w:val="11"/>
          <w:szCs w:val="11"/>
        </w:rPr>
        <w:t xml:space="preserve"> </w:t>
      </w:r>
      <w:r w:rsidR="009C132F" w:rsidRPr="00517D03">
        <w:rPr>
          <w:sz w:val="11"/>
          <w:szCs w:val="11"/>
        </w:rPr>
        <w:t xml:space="preserve">(c) (where applicable) to the individual specified on the Order; </w:t>
      </w:r>
      <w:r w:rsidR="00585F53" w:rsidRPr="00517D03">
        <w:rPr>
          <w:sz w:val="11"/>
          <w:szCs w:val="11"/>
        </w:rPr>
        <w:t>(</w:t>
      </w:r>
      <w:r w:rsidR="00907684" w:rsidRPr="00517D03">
        <w:rPr>
          <w:sz w:val="11"/>
          <w:szCs w:val="11"/>
          <w:lang w:val="en-GB"/>
        </w:rPr>
        <w:t>d</w:t>
      </w:r>
      <w:r w:rsidR="00585F53" w:rsidRPr="00517D03">
        <w:rPr>
          <w:sz w:val="11"/>
          <w:szCs w:val="11"/>
        </w:rPr>
        <w:t xml:space="preserve">) </w:t>
      </w:r>
      <w:r w:rsidR="00E0556B" w:rsidRPr="00517D03">
        <w:rPr>
          <w:sz w:val="11"/>
          <w:szCs w:val="11"/>
        </w:rPr>
        <w:t xml:space="preserve">during </w:t>
      </w:r>
      <w:proofErr w:type="spellStart"/>
      <w:r w:rsidR="000C4A21" w:rsidRPr="00517D03">
        <w:rPr>
          <w:sz w:val="11"/>
          <w:szCs w:val="11"/>
        </w:rPr>
        <w:t>UoL</w:t>
      </w:r>
      <w:r w:rsidR="00E0556B" w:rsidRPr="00517D03">
        <w:rPr>
          <w:sz w:val="11"/>
          <w:szCs w:val="11"/>
        </w:rPr>
        <w:t>'s</w:t>
      </w:r>
      <w:proofErr w:type="spellEnd"/>
      <w:r w:rsidR="00E0556B" w:rsidRPr="00517D03">
        <w:rPr>
          <w:sz w:val="11"/>
          <w:szCs w:val="11"/>
        </w:rPr>
        <w:t xml:space="preserve"> normal hours of business, or as instructed by </w:t>
      </w:r>
      <w:proofErr w:type="spellStart"/>
      <w:r w:rsidR="000C4A21" w:rsidRPr="00517D03">
        <w:rPr>
          <w:sz w:val="11"/>
          <w:szCs w:val="11"/>
        </w:rPr>
        <w:t>UoL</w:t>
      </w:r>
      <w:proofErr w:type="spellEnd"/>
      <w:r w:rsidR="00E0556B" w:rsidRPr="00517D03">
        <w:rPr>
          <w:sz w:val="11"/>
          <w:szCs w:val="11"/>
        </w:rPr>
        <w:t>.</w:t>
      </w:r>
      <w:r w:rsidR="00585F53" w:rsidRPr="00517D03">
        <w:rPr>
          <w:sz w:val="11"/>
          <w:szCs w:val="11"/>
        </w:rPr>
        <w:t xml:space="preserve">  </w:t>
      </w:r>
      <w:r w:rsidR="00E0556B" w:rsidRPr="00517D03">
        <w:rPr>
          <w:sz w:val="11"/>
          <w:szCs w:val="11"/>
        </w:rPr>
        <w:t xml:space="preserve">Delivery shall be completed on the completion of unloading at the Delivery Location. </w:t>
      </w:r>
      <w:r w:rsidR="00604BA1" w:rsidRPr="00517D03">
        <w:rPr>
          <w:sz w:val="11"/>
          <w:szCs w:val="11"/>
        </w:rPr>
        <w:t xml:space="preserve">Title &amp; risk in the Goods shall pass to </w:t>
      </w:r>
      <w:proofErr w:type="spellStart"/>
      <w:r w:rsidR="000C4A21" w:rsidRPr="00517D03">
        <w:rPr>
          <w:sz w:val="11"/>
          <w:szCs w:val="11"/>
        </w:rPr>
        <w:t>UoL</w:t>
      </w:r>
      <w:proofErr w:type="spellEnd"/>
      <w:r w:rsidR="00604BA1" w:rsidRPr="00517D03">
        <w:rPr>
          <w:sz w:val="11"/>
          <w:szCs w:val="11"/>
        </w:rPr>
        <w:t xml:space="preserve"> on completion of delivery.</w:t>
      </w:r>
    </w:p>
    <w:p w:rsidR="00E0556B" w:rsidRPr="00517D03" w:rsidRDefault="00E0556B" w:rsidP="00A42FF1">
      <w:pPr>
        <w:pStyle w:val="Heading2"/>
        <w:rPr>
          <w:sz w:val="11"/>
          <w:szCs w:val="11"/>
        </w:rPr>
      </w:pPr>
      <w:r w:rsidRPr="00517D03">
        <w:rPr>
          <w:sz w:val="11"/>
          <w:szCs w:val="11"/>
        </w:rPr>
        <w:t xml:space="preserve">Unless the Order expressly permits a volume tolerance, </w:t>
      </w:r>
      <w:r w:rsidR="00A46E3E" w:rsidRPr="00517D03">
        <w:rPr>
          <w:sz w:val="11"/>
          <w:szCs w:val="11"/>
        </w:rPr>
        <w:t>Seller</w:t>
      </w:r>
      <w:r w:rsidRPr="00517D03">
        <w:rPr>
          <w:sz w:val="11"/>
          <w:szCs w:val="11"/>
        </w:rPr>
        <w:t xml:space="preserve"> shall deliver the exact quantity of Goods ordered by </w:t>
      </w:r>
      <w:proofErr w:type="spellStart"/>
      <w:r w:rsidR="000C4A21" w:rsidRPr="00517D03">
        <w:rPr>
          <w:sz w:val="11"/>
          <w:szCs w:val="11"/>
        </w:rPr>
        <w:t>UoL</w:t>
      </w:r>
      <w:proofErr w:type="spellEnd"/>
      <w:r w:rsidRPr="00517D03">
        <w:rPr>
          <w:sz w:val="11"/>
          <w:szCs w:val="11"/>
        </w:rPr>
        <w:t xml:space="preserve"> in the applicable Order.</w:t>
      </w:r>
      <w:r w:rsidR="00A46E3E" w:rsidRPr="00517D03">
        <w:rPr>
          <w:sz w:val="11"/>
          <w:szCs w:val="11"/>
        </w:rPr>
        <w:t xml:space="preserve"> </w:t>
      </w:r>
      <w:r w:rsidRPr="00517D03">
        <w:rPr>
          <w:sz w:val="11"/>
          <w:szCs w:val="11"/>
        </w:rPr>
        <w:t xml:space="preserve">Where </w:t>
      </w:r>
      <w:r w:rsidR="00A46E3E" w:rsidRPr="00517D03">
        <w:rPr>
          <w:sz w:val="11"/>
          <w:szCs w:val="11"/>
        </w:rPr>
        <w:t>Seller</w:t>
      </w:r>
      <w:r w:rsidR="00604BA1" w:rsidRPr="00517D03">
        <w:rPr>
          <w:sz w:val="11"/>
          <w:szCs w:val="11"/>
        </w:rPr>
        <w:t xml:space="preserve"> delivers</w:t>
      </w:r>
      <w:r w:rsidRPr="00517D03">
        <w:rPr>
          <w:sz w:val="11"/>
          <w:szCs w:val="11"/>
        </w:rPr>
        <w:t xml:space="preserve">: </w:t>
      </w:r>
      <w:r w:rsidR="00604BA1" w:rsidRPr="00517D03">
        <w:rPr>
          <w:sz w:val="11"/>
          <w:szCs w:val="11"/>
        </w:rPr>
        <w:t xml:space="preserve">(a) </w:t>
      </w:r>
      <w:r w:rsidRPr="00517D03">
        <w:rPr>
          <w:sz w:val="11"/>
          <w:szCs w:val="11"/>
        </w:rPr>
        <w:t>less than the Ordered quantity</w:t>
      </w:r>
      <w:r w:rsidR="00604BA1" w:rsidRPr="00517D03">
        <w:rPr>
          <w:sz w:val="11"/>
          <w:szCs w:val="11"/>
        </w:rPr>
        <w:t>/</w:t>
      </w:r>
      <w:r w:rsidRPr="00517D03">
        <w:rPr>
          <w:sz w:val="11"/>
          <w:szCs w:val="11"/>
        </w:rPr>
        <w:t xml:space="preserve">applicable tolerance, </w:t>
      </w:r>
      <w:proofErr w:type="spellStart"/>
      <w:r w:rsidR="000C4A21" w:rsidRPr="00517D03">
        <w:rPr>
          <w:sz w:val="11"/>
          <w:szCs w:val="11"/>
        </w:rPr>
        <w:t>UoL</w:t>
      </w:r>
      <w:proofErr w:type="spellEnd"/>
      <w:r w:rsidRPr="00517D03">
        <w:rPr>
          <w:sz w:val="11"/>
          <w:szCs w:val="11"/>
        </w:rPr>
        <w:t xml:space="preserve"> may reject the Goods</w:t>
      </w:r>
      <w:r w:rsidR="00604BA1" w:rsidRPr="00517D03">
        <w:rPr>
          <w:sz w:val="11"/>
          <w:szCs w:val="11"/>
        </w:rPr>
        <w:t xml:space="preserve"> or apply a pro rata adjustment to the invoice</w:t>
      </w:r>
      <w:r w:rsidRPr="00517D03">
        <w:rPr>
          <w:sz w:val="11"/>
          <w:szCs w:val="11"/>
        </w:rPr>
        <w:t>; or</w:t>
      </w:r>
      <w:r w:rsidR="00604BA1" w:rsidRPr="00517D03">
        <w:rPr>
          <w:sz w:val="11"/>
          <w:szCs w:val="11"/>
        </w:rPr>
        <w:t xml:space="preserve"> (b) </w:t>
      </w:r>
      <w:r w:rsidRPr="00517D03">
        <w:rPr>
          <w:sz w:val="11"/>
          <w:szCs w:val="11"/>
        </w:rPr>
        <w:t>more than the Ordered quantity</w:t>
      </w:r>
      <w:r w:rsidR="00604BA1" w:rsidRPr="00517D03">
        <w:rPr>
          <w:sz w:val="11"/>
          <w:szCs w:val="11"/>
        </w:rPr>
        <w:t>/</w:t>
      </w:r>
      <w:r w:rsidRPr="00517D03">
        <w:rPr>
          <w:sz w:val="11"/>
          <w:szCs w:val="11"/>
        </w:rPr>
        <w:t xml:space="preserve">applicable tolerance, </w:t>
      </w:r>
      <w:proofErr w:type="spellStart"/>
      <w:r w:rsidR="000C4A21" w:rsidRPr="00517D03">
        <w:rPr>
          <w:sz w:val="11"/>
          <w:szCs w:val="11"/>
        </w:rPr>
        <w:t>UoL</w:t>
      </w:r>
      <w:proofErr w:type="spellEnd"/>
      <w:r w:rsidRPr="00517D03">
        <w:rPr>
          <w:sz w:val="11"/>
          <w:szCs w:val="11"/>
        </w:rPr>
        <w:t xml:space="preserve"> may at its </w:t>
      </w:r>
      <w:r w:rsidR="00604BA1" w:rsidRPr="00517D03">
        <w:rPr>
          <w:sz w:val="11"/>
          <w:szCs w:val="11"/>
        </w:rPr>
        <w:t>option</w:t>
      </w:r>
      <w:r w:rsidRPr="00517D03">
        <w:rPr>
          <w:sz w:val="11"/>
          <w:szCs w:val="11"/>
        </w:rPr>
        <w:t xml:space="preserve"> reject the Goods</w:t>
      </w:r>
      <w:r w:rsidR="00604BA1" w:rsidRPr="00517D03">
        <w:rPr>
          <w:sz w:val="11"/>
          <w:szCs w:val="11"/>
        </w:rPr>
        <w:t>/</w:t>
      </w:r>
      <w:r w:rsidRPr="00517D03">
        <w:rPr>
          <w:sz w:val="11"/>
          <w:szCs w:val="11"/>
        </w:rPr>
        <w:t>excess Goods</w:t>
      </w:r>
      <w:r w:rsidR="00604BA1" w:rsidRPr="00517D03">
        <w:rPr>
          <w:sz w:val="11"/>
          <w:szCs w:val="11"/>
        </w:rPr>
        <w:t>/accept the delivery without adjustment to the invoice. A</w:t>
      </w:r>
      <w:r w:rsidRPr="00517D03">
        <w:rPr>
          <w:sz w:val="11"/>
          <w:szCs w:val="11"/>
        </w:rPr>
        <w:t xml:space="preserve">ny rejected Goods shall be returnable at </w:t>
      </w:r>
      <w:r w:rsidR="00A46E3E" w:rsidRPr="00517D03">
        <w:rPr>
          <w:sz w:val="11"/>
          <w:szCs w:val="11"/>
        </w:rPr>
        <w:t>Seller</w:t>
      </w:r>
      <w:r w:rsidRPr="00517D03">
        <w:rPr>
          <w:sz w:val="11"/>
          <w:szCs w:val="11"/>
        </w:rPr>
        <w:t xml:space="preserve">'s risk </w:t>
      </w:r>
      <w:r w:rsidR="00A46E3E" w:rsidRPr="00517D03">
        <w:rPr>
          <w:sz w:val="11"/>
          <w:szCs w:val="11"/>
        </w:rPr>
        <w:t>&amp;</w:t>
      </w:r>
      <w:r w:rsidRPr="00517D03">
        <w:rPr>
          <w:sz w:val="11"/>
          <w:szCs w:val="11"/>
        </w:rPr>
        <w:t xml:space="preserve"> expense.</w:t>
      </w:r>
    </w:p>
    <w:p w:rsidR="00E0556B" w:rsidRPr="00517D03" w:rsidRDefault="00A46E3E" w:rsidP="00A42FF1">
      <w:pPr>
        <w:pStyle w:val="Heading2"/>
        <w:rPr>
          <w:sz w:val="11"/>
          <w:szCs w:val="11"/>
        </w:rPr>
      </w:pPr>
      <w:r w:rsidRPr="00517D03">
        <w:rPr>
          <w:sz w:val="11"/>
          <w:szCs w:val="11"/>
        </w:rPr>
        <w:t>Seller</w:t>
      </w:r>
      <w:r w:rsidR="00E0556B" w:rsidRPr="00517D03">
        <w:rPr>
          <w:sz w:val="11"/>
          <w:szCs w:val="11"/>
        </w:rPr>
        <w:t xml:space="preserve"> </w:t>
      </w:r>
      <w:r w:rsidR="00604BA1" w:rsidRPr="00517D03">
        <w:rPr>
          <w:sz w:val="11"/>
          <w:szCs w:val="11"/>
        </w:rPr>
        <w:t>may only</w:t>
      </w:r>
      <w:r w:rsidR="00E0556B" w:rsidRPr="00517D03">
        <w:rPr>
          <w:sz w:val="11"/>
          <w:szCs w:val="11"/>
        </w:rPr>
        <w:t xml:space="preserve"> deliver the Goods in instalments with </w:t>
      </w:r>
      <w:proofErr w:type="spellStart"/>
      <w:r w:rsidR="000C4A21" w:rsidRPr="00517D03">
        <w:rPr>
          <w:sz w:val="11"/>
          <w:szCs w:val="11"/>
        </w:rPr>
        <w:t>UoL</w:t>
      </w:r>
      <w:r w:rsidR="00E0556B" w:rsidRPr="00517D03">
        <w:rPr>
          <w:sz w:val="11"/>
          <w:szCs w:val="11"/>
        </w:rPr>
        <w:t>'s</w:t>
      </w:r>
      <w:proofErr w:type="spellEnd"/>
      <w:r w:rsidR="00E0556B" w:rsidRPr="00517D03">
        <w:rPr>
          <w:sz w:val="11"/>
          <w:szCs w:val="11"/>
        </w:rPr>
        <w:t xml:space="preserve"> consent.</w:t>
      </w:r>
      <w:r w:rsidRPr="00517D03">
        <w:rPr>
          <w:sz w:val="11"/>
          <w:szCs w:val="11"/>
        </w:rPr>
        <w:t xml:space="preserve"> </w:t>
      </w:r>
      <w:r w:rsidR="00604BA1" w:rsidRPr="00517D03">
        <w:rPr>
          <w:sz w:val="11"/>
          <w:szCs w:val="11"/>
        </w:rPr>
        <w:t>F</w:t>
      </w:r>
      <w:r w:rsidR="00E0556B" w:rsidRPr="00517D03">
        <w:rPr>
          <w:sz w:val="11"/>
          <w:szCs w:val="11"/>
        </w:rPr>
        <w:t xml:space="preserve">ailure by </w:t>
      </w:r>
      <w:r w:rsidRPr="00517D03">
        <w:rPr>
          <w:sz w:val="11"/>
          <w:szCs w:val="11"/>
        </w:rPr>
        <w:t>Seller</w:t>
      </w:r>
      <w:r w:rsidR="00E0556B" w:rsidRPr="00517D03">
        <w:rPr>
          <w:sz w:val="11"/>
          <w:szCs w:val="11"/>
        </w:rPr>
        <w:t xml:space="preserve"> to deliver one instalment on time or at all or any defect in an instalment shall entitle </w:t>
      </w:r>
      <w:proofErr w:type="spellStart"/>
      <w:r w:rsidR="000C4A21" w:rsidRPr="00517D03">
        <w:rPr>
          <w:sz w:val="11"/>
          <w:szCs w:val="11"/>
        </w:rPr>
        <w:t>UoL</w:t>
      </w:r>
      <w:proofErr w:type="spellEnd"/>
      <w:r w:rsidR="00E0556B" w:rsidRPr="00517D03">
        <w:rPr>
          <w:sz w:val="11"/>
          <w:szCs w:val="11"/>
        </w:rPr>
        <w:t xml:space="preserve"> to the remedies set out in </w:t>
      </w:r>
      <w:r w:rsidRPr="00517D03">
        <w:rPr>
          <w:sz w:val="11"/>
          <w:szCs w:val="11"/>
        </w:rPr>
        <w:t>clause</w:t>
      </w:r>
      <w:r w:rsidR="00E0556B" w:rsidRPr="00517D03">
        <w:rPr>
          <w:sz w:val="11"/>
          <w:szCs w:val="11"/>
        </w:rPr>
        <w:t xml:space="preserve"> </w:t>
      </w:r>
      <w:r w:rsidR="00E0556B" w:rsidRPr="00517D03">
        <w:rPr>
          <w:sz w:val="11"/>
          <w:szCs w:val="11"/>
        </w:rPr>
        <w:fldChar w:fldCharType="begin"/>
      </w:r>
      <w:r w:rsidR="00E0556B" w:rsidRPr="00517D03">
        <w:rPr>
          <w:sz w:val="11"/>
          <w:szCs w:val="11"/>
        </w:rPr>
        <w:instrText xml:space="preserve">REF "a114474" \h \w  \* MERGEFORMAT </w:instrText>
      </w:r>
      <w:r w:rsidR="00E0556B" w:rsidRPr="00517D03">
        <w:rPr>
          <w:sz w:val="11"/>
          <w:szCs w:val="11"/>
        </w:rPr>
      </w:r>
      <w:r w:rsidR="00E0556B" w:rsidRPr="00517D03">
        <w:rPr>
          <w:sz w:val="11"/>
          <w:szCs w:val="11"/>
        </w:rPr>
        <w:fldChar w:fldCharType="separate"/>
      </w:r>
      <w:r w:rsidR="00517D03">
        <w:rPr>
          <w:sz w:val="11"/>
          <w:szCs w:val="11"/>
        </w:rPr>
        <w:t>6.1</w:t>
      </w:r>
      <w:r w:rsidR="00E0556B" w:rsidRPr="00517D03">
        <w:rPr>
          <w:sz w:val="11"/>
          <w:szCs w:val="11"/>
        </w:rPr>
        <w:fldChar w:fldCharType="end"/>
      </w:r>
      <w:r w:rsidR="00604BA1" w:rsidRPr="00517D03">
        <w:rPr>
          <w:sz w:val="11"/>
          <w:szCs w:val="11"/>
        </w:rPr>
        <w:t xml:space="preserve"> in respect of the Order</w:t>
      </w:r>
      <w:r w:rsidR="00E0556B" w:rsidRPr="00517D03">
        <w:rPr>
          <w:sz w:val="11"/>
          <w:szCs w:val="11"/>
        </w:rPr>
        <w:t>.</w:t>
      </w:r>
    </w:p>
    <w:p w:rsidR="009C132F" w:rsidRPr="00517D03" w:rsidRDefault="009C132F" w:rsidP="00A42FF1">
      <w:pPr>
        <w:pStyle w:val="Heading2"/>
        <w:rPr>
          <w:sz w:val="11"/>
          <w:szCs w:val="11"/>
        </w:rPr>
      </w:pPr>
      <w:bookmarkStart w:id="11" w:name="_Ref332365244"/>
      <w:r w:rsidRPr="00517D03">
        <w:rPr>
          <w:sz w:val="11"/>
          <w:szCs w:val="11"/>
          <w:lang w:eastAsia="en-GB"/>
        </w:rPr>
        <w:t xml:space="preserve">Seller is responsible for obtaining, at its own cost, such export licences/other consents in relation to the Goods as are required from time to time in order to export the Goods to the UK and, if required by </w:t>
      </w:r>
      <w:proofErr w:type="spellStart"/>
      <w:r w:rsidR="000C4A21" w:rsidRPr="00517D03">
        <w:rPr>
          <w:sz w:val="11"/>
          <w:szCs w:val="11"/>
          <w:lang w:eastAsia="en-GB"/>
        </w:rPr>
        <w:t>UoL</w:t>
      </w:r>
      <w:proofErr w:type="spellEnd"/>
      <w:r w:rsidRPr="00517D03">
        <w:rPr>
          <w:sz w:val="11"/>
          <w:szCs w:val="11"/>
          <w:lang w:eastAsia="en-GB"/>
        </w:rPr>
        <w:t xml:space="preserve">, the Seller shall make those licences/consents available to </w:t>
      </w:r>
      <w:proofErr w:type="spellStart"/>
      <w:r w:rsidR="000C4A21" w:rsidRPr="00517D03">
        <w:rPr>
          <w:sz w:val="11"/>
          <w:szCs w:val="11"/>
          <w:lang w:eastAsia="en-GB"/>
        </w:rPr>
        <w:t>UoL</w:t>
      </w:r>
      <w:proofErr w:type="spellEnd"/>
      <w:r w:rsidRPr="00517D03">
        <w:rPr>
          <w:sz w:val="11"/>
          <w:szCs w:val="11"/>
          <w:lang w:eastAsia="en-GB"/>
        </w:rPr>
        <w:t xml:space="preserve"> prior to shipment.</w:t>
      </w:r>
      <w:bookmarkEnd w:id="11"/>
      <w:r w:rsidRPr="00517D03">
        <w:rPr>
          <w:sz w:val="11"/>
          <w:szCs w:val="11"/>
          <w:lang w:eastAsia="en-GB"/>
        </w:rPr>
        <w:t xml:space="preserve">  </w:t>
      </w:r>
      <w:r w:rsidR="00825028" w:rsidRPr="00517D03">
        <w:rPr>
          <w:sz w:val="11"/>
          <w:szCs w:val="11"/>
          <w:lang w:val="en-GB" w:eastAsia="en-GB"/>
        </w:rPr>
        <w:t>Seller</w:t>
      </w:r>
      <w:r w:rsidRPr="00517D03">
        <w:rPr>
          <w:sz w:val="11"/>
          <w:szCs w:val="11"/>
          <w:lang w:eastAsia="en-GB"/>
        </w:rPr>
        <w:t xml:space="preserve"> </w:t>
      </w:r>
      <w:r w:rsidR="00825028" w:rsidRPr="00517D03">
        <w:rPr>
          <w:sz w:val="11"/>
          <w:szCs w:val="11"/>
          <w:lang w:val="en-GB" w:eastAsia="en-GB"/>
        </w:rPr>
        <w:t>is</w:t>
      </w:r>
      <w:r w:rsidRPr="00517D03">
        <w:rPr>
          <w:sz w:val="11"/>
          <w:szCs w:val="11"/>
          <w:lang w:eastAsia="en-GB"/>
        </w:rPr>
        <w:t xml:space="preserve"> </w:t>
      </w:r>
      <w:r w:rsidR="00825028" w:rsidRPr="00517D03">
        <w:rPr>
          <w:sz w:val="11"/>
          <w:szCs w:val="11"/>
          <w:lang w:val="en-GB" w:eastAsia="en-GB"/>
        </w:rPr>
        <w:t xml:space="preserve">also </w:t>
      </w:r>
      <w:r w:rsidRPr="00517D03">
        <w:rPr>
          <w:sz w:val="11"/>
          <w:szCs w:val="11"/>
          <w:lang w:eastAsia="en-GB"/>
        </w:rPr>
        <w:t>responsible for obtaining import licences.</w:t>
      </w:r>
    </w:p>
    <w:p w:rsidR="009C132F" w:rsidRPr="00517D03" w:rsidRDefault="009C132F" w:rsidP="00A42FF1">
      <w:pPr>
        <w:pStyle w:val="Heading2"/>
        <w:rPr>
          <w:sz w:val="11"/>
          <w:szCs w:val="11"/>
        </w:rPr>
      </w:pPr>
      <w:r w:rsidRPr="00517D03">
        <w:rPr>
          <w:sz w:val="11"/>
          <w:szCs w:val="11"/>
          <w:lang w:eastAsia="en-GB"/>
        </w:rPr>
        <w:t xml:space="preserve">Seller shall ensure that, for a </w:t>
      </w:r>
      <w:r w:rsidR="00825028" w:rsidRPr="00517D03">
        <w:rPr>
          <w:sz w:val="11"/>
          <w:szCs w:val="11"/>
          <w:lang w:val="en-GB" w:eastAsia="en-GB"/>
        </w:rPr>
        <w:t xml:space="preserve">reasonable </w:t>
      </w:r>
      <w:r w:rsidRPr="00517D03">
        <w:rPr>
          <w:sz w:val="11"/>
          <w:szCs w:val="11"/>
          <w:lang w:eastAsia="en-GB"/>
        </w:rPr>
        <w:t xml:space="preserve">period after the supply of any Goods under a Contract, </w:t>
      </w:r>
      <w:proofErr w:type="spellStart"/>
      <w:r w:rsidR="000C4A21" w:rsidRPr="00517D03">
        <w:rPr>
          <w:sz w:val="11"/>
          <w:szCs w:val="11"/>
          <w:lang w:eastAsia="en-GB"/>
        </w:rPr>
        <w:t>UoL</w:t>
      </w:r>
      <w:proofErr w:type="spellEnd"/>
      <w:r w:rsidRPr="00517D03">
        <w:rPr>
          <w:sz w:val="11"/>
          <w:szCs w:val="11"/>
          <w:lang w:eastAsia="en-GB"/>
        </w:rPr>
        <w:t xml:space="preserve"> may order spare parts for such Goods, subject to the reasonable life span of the applicable tooling for such spare parts, having consid</w:t>
      </w:r>
      <w:r w:rsidR="00825028" w:rsidRPr="00517D03">
        <w:rPr>
          <w:sz w:val="11"/>
          <w:szCs w:val="11"/>
          <w:lang w:eastAsia="en-GB"/>
        </w:rPr>
        <w:t>eration for fair wear and tear.</w:t>
      </w:r>
    </w:p>
    <w:p w:rsidR="00E0556B" w:rsidRPr="00517D03" w:rsidRDefault="00E0556B" w:rsidP="00A42FF1">
      <w:pPr>
        <w:pStyle w:val="Heading1"/>
        <w:rPr>
          <w:sz w:val="11"/>
          <w:szCs w:val="11"/>
        </w:rPr>
      </w:pPr>
      <w:bookmarkStart w:id="12" w:name="a175027"/>
      <w:r w:rsidRPr="00517D03">
        <w:rPr>
          <w:sz w:val="11"/>
          <w:szCs w:val="11"/>
        </w:rPr>
        <w:t>Services</w:t>
      </w:r>
      <w:bookmarkEnd w:id="12"/>
    </w:p>
    <w:p w:rsidR="00604BA1" w:rsidRPr="00517D03" w:rsidRDefault="00A46E3E" w:rsidP="00A42FF1">
      <w:pPr>
        <w:pStyle w:val="Heading2"/>
        <w:rPr>
          <w:sz w:val="11"/>
          <w:szCs w:val="11"/>
        </w:rPr>
      </w:pPr>
      <w:bookmarkStart w:id="13" w:name="_Ref440362404"/>
      <w:r w:rsidRPr="00517D03">
        <w:rPr>
          <w:sz w:val="11"/>
          <w:szCs w:val="11"/>
        </w:rPr>
        <w:t>Seller</w:t>
      </w:r>
      <w:r w:rsidR="00E0556B" w:rsidRPr="00517D03">
        <w:rPr>
          <w:sz w:val="11"/>
          <w:szCs w:val="11"/>
        </w:rPr>
        <w:t xml:space="preserve"> shall provide the Services to </w:t>
      </w:r>
      <w:proofErr w:type="spellStart"/>
      <w:r w:rsidR="000C4A21" w:rsidRPr="00517D03">
        <w:rPr>
          <w:sz w:val="11"/>
          <w:szCs w:val="11"/>
        </w:rPr>
        <w:t>UoL</w:t>
      </w:r>
      <w:proofErr w:type="spellEnd"/>
      <w:r w:rsidR="00E0556B" w:rsidRPr="00517D03">
        <w:rPr>
          <w:sz w:val="11"/>
          <w:szCs w:val="11"/>
        </w:rPr>
        <w:t xml:space="preserve"> in accordance with the terms of the </w:t>
      </w:r>
      <w:r w:rsidR="00604BA1" w:rsidRPr="00517D03">
        <w:rPr>
          <w:sz w:val="11"/>
          <w:szCs w:val="11"/>
        </w:rPr>
        <w:t xml:space="preserve">Contract and shall: (a) </w:t>
      </w:r>
      <w:r w:rsidR="00E0556B" w:rsidRPr="00517D03">
        <w:rPr>
          <w:sz w:val="11"/>
          <w:szCs w:val="11"/>
        </w:rPr>
        <w:t xml:space="preserve">meet any performance dates for the Services specified in the Order or notified to </w:t>
      </w:r>
      <w:r w:rsidRPr="00517D03">
        <w:rPr>
          <w:sz w:val="11"/>
          <w:szCs w:val="11"/>
        </w:rPr>
        <w:t>Seller</w:t>
      </w:r>
      <w:r w:rsidR="00E0556B" w:rsidRPr="00517D03">
        <w:rPr>
          <w:sz w:val="11"/>
          <w:szCs w:val="11"/>
        </w:rPr>
        <w:t xml:space="preserve"> by </w:t>
      </w:r>
      <w:proofErr w:type="spellStart"/>
      <w:r w:rsidR="000C4A21" w:rsidRPr="00517D03">
        <w:rPr>
          <w:sz w:val="11"/>
          <w:szCs w:val="11"/>
        </w:rPr>
        <w:t>UoL</w:t>
      </w:r>
      <w:proofErr w:type="spellEnd"/>
      <w:r w:rsidR="00604BA1" w:rsidRPr="00517D03">
        <w:rPr>
          <w:sz w:val="11"/>
          <w:szCs w:val="11"/>
        </w:rPr>
        <w:t>; (b) ensure that the Services conform with all descriptions/specifications set out in the Services Spec; (c) perform the Services with the best care, skill &amp; diligence in accordance with best practice in Seller's industry, profession or trade; (d) use personnel who are suitably skilled &amp; experienced to perform tasks assigned to them, &amp; in sufficient number to ensure that Seller's obligations are fulfilled in accordance with this Contract</w:t>
      </w:r>
      <w:r w:rsidR="00425F71" w:rsidRPr="00517D03">
        <w:rPr>
          <w:sz w:val="11"/>
          <w:szCs w:val="11"/>
        </w:rPr>
        <w:t xml:space="preserve"> (and in any event complies with the requirements of the Order)</w:t>
      </w:r>
      <w:r w:rsidR="00604BA1" w:rsidRPr="00517D03">
        <w:rPr>
          <w:sz w:val="11"/>
          <w:szCs w:val="11"/>
        </w:rPr>
        <w:t xml:space="preserve">; (e) co-operate with </w:t>
      </w:r>
      <w:proofErr w:type="spellStart"/>
      <w:r w:rsidR="000C4A21" w:rsidRPr="00517D03">
        <w:rPr>
          <w:sz w:val="11"/>
          <w:szCs w:val="11"/>
        </w:rPr>
        <w:t>UoL</w:t>
      </w:r>
      <w:proofErr w:type="spellEnd"/>
      <w:r w:rsidR="00604BA1" w:rsidRPr="00517D03">
        <w:rPr>
          <w:sz w:val="11"/>
          <w:szCs w:val="11"/>
        </w:rPr>
        <w:t xml:space="preserve"> in all matters relating to the Services, &amp; comply with all instructions of </w:t>
      </w:r>
      <w:proofErr w:type="spellStart"/>
      <w:r w:rsidR="000C4A21" w:rsidRPr="00517D03">
        <w:rPr>
          <w:sz w:val="11"/>
          <w:szCs w:val="11"/>
        </w:rPr>
        <w:t>UoL</w:t>
      </w:r>
      <w:proofErr w:type="spellEnd"/>
      <w:r w:rsidR="00604BA1" w:rsidRPr="00517D03">
        <w:rPr>
          <w:sz w:val="11"/>
          <w:szCs w:val="11"/>
        </w:rPr>
        <w:t xml:space="preserve">; (f) provide all equipment, tools &amp; vehicles &amp; such other items as are required to provide the Services; (g) use the best quality goods, materials, standards &amp; techniques; (h) obtain &amp; maintain all necessary licences &amp; consents, &amp; comply with Applicable Law; (i) </w:t>
      </w:r>
      <w:r w:rsidR="00825028" w:rsidRPr="00517D03">
        <w:rPr>
          <w:sz w:val="11"/>
          <w:szCs w:val="11"/>
          <w:lang w:val="en-GB"/>
        </w:rPr>
        <w:t xml:space="preserve">where applicable, </w:t>
      </w:r>
      <w:r w:rsidR="00604BA1" w:rsidRPr="00517D03">
        <w:rPr>
          <w:sz w:val="11"/>
          <w:szCs w:val="11"/>
        </w:rPr>
        <w:t xml:space="preserve">observe all health &amp; safety rules &amp; regulations &amp; any other security requirements that apply at any of </w:t>
      </w:r>
      <w:proofErr w:type="spellStart"/>
      <w:r w:rsidR="000C4A21" w:rsidRPr="00517D03">
        <w:rPr>
          <w:sz w:val="11"/>
          <w:szCs w:val="11"/>
        </w:rPr>
        <w:t>UoL</w:t>
      </w:r>
      <w:r w:rsidR="00604BA1" w:rsidRPr="00517D03">
        <w:rPr>
          <w:sz w:val="11"/>
          <w:szCs w:val="11"/>
        </w:rPr>
        <w:t>'s</w:t>
      </w:r>
      <w:proofErr w:type="spellEnd"/>
      <w:r w:rsidR="00604BA1" w:rsidRPr="00517D03">
        <w:rPr>
          <w:sz w:val="11"/>
          <w:szCs w:val="11"/>
        </w:rPr>
        <w:t xml:space="preserve"> premises; (j) </w:t>
      </w:r>
      <w:bookmarkStart w:id="14" w:name="a460831"/>
      <w:r w:rsidR="00825028" w:rsidRPr="00517D03">
        <w:rPr>
          <w:sz w:val="11"/>
          <w:szCs w:val="11"/>
          <w:lang w:val="en-GB"/>
        </w:rPr>
        <w:t xml:space="preserve">where applicable, </w:t>
      </w:r>
      <w:r w:rsidR="00604BA1" w:rsidRPr="00517D03">
        <w:rPr>
          <w:sz w:val="11"/>
          <w:szCs w:val="11"/>
        </w:rPr>
        <w:t xml:space="preserve">hold all </w:t>
      </w:r>
      <w:proofErr w:type="spellStart"/>
      <w:r w:rsidR="000C4A21" w:rsidRPr="00517D03">
        <w:rPr>
          <w:sz w:val="11"/>
          <w:szCs w:val="11"/>
        </w:rPr>
        <w:t>UoL</w:t>
      </w:r>
      <w:proofErr w:type="spellEnd"/>
      <w:r w:rsidR="00604BA1" w:rsidRPr="00517D03">
        <w:rPr>
          <w:rStyle w:val="Defterm"/>
          <w:b w:val="0"/>
          <w:sz w:val="11"/>
          <w:szCs w:val="11"/>
        </w:rPr>
        <w:t xml:space="preserve"> Materials</w:t>
      </w:r>
      <w:r w:rsidR="00604BA1" w:rsidRPr="00517D03">
        <w:rPr>
          <w:sz w:val="11"/>
          <w:szCs w:val="11"/>
        </w:rPr>
        <w:t xml:space="preserve"> in safe custody at its own risk, maintain </w:t>
      </w:r>
      <w:proofErr w:type="spellStart"/>
      <w:r w:rsidR="000C4A21" w:rsidRPr="00517D03">
        <w:rPr>
          <w:sz w:val="11"/>
          <w:szCs w:val="11"/>
        </w:rPr>
        <w:t>UoL</w:t>
      </w:r>
      <w:proofErr w:type="spellEnd"/>
      <w:r w:rsidR="00604BA1" w:rsidRPr="00517D03">
        <w:rPr>
          <w:sz w:val="11"/>
          <w:szCs w:val="11"/>
        </w:rPr>
        <w:t xml:space="preserve"> Materials in good clause until returned to </w:t>
      </w:r>
      <w:proofErr w:type="spellStart"/>
      <w:r w:rsidR="000C4A21" w:rsidRPr="00517D03">
        <w:rPr>
          <w:sz w:val="11"/>
          <w:szCs w:val="11"/>
        </w:rPr>
        <w:t>UoL</w:t>
      </w:r>
      <w:proofErr w:type="spellEnd"/>
      <w:r w:rsidR="00604BA1" w:rsidRPr="00517D03">
        <w:rPr>
          <w:sz w:val="11"/>
          <w:szCs w:val="11"/>
        </w:rPr>
        <w:t xml:space="preserve">, &amp; not dispose or use </w:t>
      </w:r>
      <w:proofErr w:type="spellStart"/>
      <w:r w:rsidR="000C4A21" w:rsidRPr="00517D03">
        <w:rPr>
          <w:sz w:val="11"/>
          <w:szCs w:val="11"/>
        </w:rPr>
        <w:t>UoL</w:t>
      </w:r>
      <w:proofErr w:type="spellEnd"/>
      <w:r w:rsidR="00604BA1" w:rsidRPr="00517D03">
        <w:rPr>
          <w:sz w:val="11"/>
          <w:szCs w:val="11"/>
        </w:rPr>
        <w:t xml:space="preserve"> Materials other than in accordance with </w:t>
      </w:r>
      <w:proofErr w:type="spellStart"/>
      <w:r w:rsidR="000C4A21" w:rsidRPr="00517D03">
        <w:rPr>
          <w:sz w:val="11"/>
          <w:szCs w:val="11"/>
        </w:rPr>
        <w:t>UoL</w:t>
      </w:r>
      <w:r w:rsidR="00604BA1" w:rsidRPr="00517D03">
        <w:rPr>
          <w:sz w:val="11"/>
          <w:szCs w:val="11"/>
        </w:rPr>
        <w:t>'s</w:t>
      </w:r>
      <w:proofErr w:type="spellEnd"/>
      <w:r w:rsidR="00604BA1" w:rsidRPr="00517D03">
        <w:rPr>
          <w:sz w:val="11"/>
          <w:szCs w:val="11"/>
        </w:rPr>
        <w:t xml:space="preserve"> written instructions or authorisation;</w:t>
      </w:r>
      <w:bookmarkEnd w:id="14"/>
      <w:r w:rsidR="00604BA1" w:rsidRPr="00517D03">
        <w:rPr>
          <w:sz w:val="11"/>
          <w:szCs w:val="11"/>
        </w:rPr>
        <w:t xml:space="preserve"> &amp; (k) not do or omit to do anything which may cause </w:t>
      </w:r>
      <w:proofErr w:type="spellStart"/>
      <w:r w:rsidR="000C4A21" w:rsidRPr="00517D03">
        <w:rPr>
          <w:sz w:val="11"/>
          <w:szCs w:val="11"/>
        </w:rPr>
        <w:t>UoL</w:t>
      </w:r>
      <w:proofErr w:type="spellEnd"/>
      <w:r w:rsidR="00604BA1" w:rsidRPr="00517D03">
        <w:rPr>
          <w:sz w:val="11"/>
          <w:szCs w:val="11"/>
        </w:rPr>
        <w:t xml:space="preserve"> to lose any licence, authority, consent or permission upon which it relies for the purposes of conducting its business, &amp; Seller acknowledges that </w:t>
      </w:r>
      <w:proofErr w:type="spellStart"/>
      <w:r w:rsidR="000C4A21" w:rsidRPr="00517D03">
        <w:rPr>
          <w:sz w:val="11"/>
          <w:szCs w:val="11"/>
        </w:rPr>
        <w:t>UoL</w:t>
      </w:r>
      <w:proofErr w:type="spellEnd"/>
      <w:r w:rsidR="00604BA1" w:rsidRPr="00517D03">
        <w:rPr>
          <w:sz w:val="11"/>
          <w:szCs w:val="11"/>
        </w:rPr>
        <w:t xml:space="preserve"> may rely or act on the Services.</w:t>
      </w:r>
      <w:bookmarkEnd w:id="13"/>
    </w:p>
    <w:p w:rsidR="00E0556B" w:rsidRPr="00517D03" w:rsidRDefault="00E0556B" w:rsidP="00A42FF1">
      <w:pPr>
        <w:pStyle w:val="Heading2"/>
        <w:rPr>
          <w:sz w:val="11"/>
          <w:szCs w:val="11"/>
        </w:rPr>
      </w:pPr>
      <w:r w:rsidRPr="00517D03">
        <w:rPr>
          <w:sz w:val="11"/>
          <w:szCs w:val="11"/>
        </w:rPr>
        <w:t xml:space="preserve">Where the Order contains details of testing criteria relating to the performance of any part of the Services, unless </w:t>
      </w:r>
      <w:r w:rsidR="00A46E3E" w:rsidRPr="00517D03">
        <w:rPr>
          <w:sz w:val="11"/>
          <w:szCs w:val="11"/>
        </w:rPr>
        <w:t>&amp;</w:t>
      </w:r>
      <w:r w:rsidRPr="00517D03">
        <w:rPr>
          <w:sz w:val="11"/>
          <w:szCs w:val="11"/>
        </w:rPr>
        <w:t xml:space="preserve"> until such tests have been successfully passed, the Services shall be deemed to have not been delivered.</w:t>
      </w:r>
    </w:p>
    <w:p w:rsidR="00585F53" w:rsidRPr="00517D03" w:rsidRDefault="00825028" w:rsidP="00A42FF1">
      <w:pPr>
        <w:pStyle w:val="Heading2"/>
        <w:rPr>
          <w:sz w:val="11"/>
          <w:szCs w:val="11"/>
        </w:rPr>
      </w:pPr>
      <w:r w:rsidRPr="00517D03">
        <w:rPr>
          <w:sz w:val="11"/>
          <w:szCs w:val="11"/>
          <w:lang w:val="en-GB"/>
        </w:rPr>
        <w:t xml:space="preserve">Where applicable, </w:t>
      </w:r>
      <w:proofErr w:type="spellStart"/>
      <w:r w:rsidR="000C4A21" w:rsidRPr="00517D03">
        <w:rPr>
          <w:sz w:val="11"/>
          <w:szCs w:val="11"/>
        </w:rPr>
        <w:t>UoL</w:t>
      </w:r>
      <w:proofErr w:type="spellEnd"/>
      <w:r w:rsidR="00585F53" w:rsidRPr="00517D03">
        <w:rPr>
          <w:sz w:val="11"/>
          <w:szCs w:val="11"/>
        </w:rPr>
        <w:t xml:space="preserve"> shall provide Seller with</w:t>
      </w:r>
      <w:r w:rsidR="00604BA1" w:rsidRPr="00517D03">
        <w:rPr>
          <w:sz w:val="11"/>
          <w:szCs w:val="11"/>
        </w:rPr>
        <w:t>: (i)</w:t>
      </w:r>
      <w:r w:rsidR="00585F53" w:rsidRPr="00517D03">
        <w:rPr>
          <w:sz w:val="11"/>
          <w:szCs w:val="11"/>
        </w:rPr>
        <w:t xml:space="preserve"> reasonable access at reasonable times to </w:t>
      </w:r>
      <w:proofErr w:type="spellStart"/>
      <w:r w:rsidR="000C4A21" w:rsidRPr="00517D03">
        <w:rPr>
          <w:sz w:val="11"/>
          <w:szCs w:val="11"/>
        </w:rPr>
        <w:t>UoL</w:t>
      </w:r>
      <w:r w:rsidR="00585F53" w:rsidRPr="00517D03">
        <w:rPr>
          <w:sz w:val="11"/>
          <w:szCs w:val="11"/>
        </w:rPr>
        <w:t>'s</w:t>
      </w:r>
      <w:proofErr w:type="spellEnd"/>
      <w:r w:rsidR="00585F53" w:rsidRPr="00517D03">
        <w:rPr>
          <w:sz w:val="11"/>
          <w:szCs w:val="11"/>
        </w:rPr>
        <w:t xml:space="preserve"> premises for the purpose of providing the Services; &amp;</w:t>
      </w:r>
      <w:r w:rsidR="00604BA1" w:rsidRPr="00517D03">
        <w:rPr>
          <w:sz w:val="11"/>
          <w:szCs w:val="11"/>
        </w:rPr>
        <w:t xml:space="preserve"> (ii) </w:t>
      </w:r>
      <w:r w:rsidR="00585F53" w:rsidRPr="00517D03">
        <w:rPr>
          <w:sz w:val="11"/>
          <w:szCs w:val="11"/>
        </w:rPr>
        <w:t xml:space="preserve">such information as Seller may reasonably request for the provision of the Services &amp; </w:t>
      </w:r>
      <w:proofErr w:type="spellStart"/>
      <w:r w:rsidR="000C4A21" w:rsidRPr="00517D03">
        <w:rPr>
          <w:sz w:val="11"/>
          <w:szCs w:val="11"/>
        </w:rPr>
        <w:t>UoL</w:t>
      </w:r>
      <w:proofErr w:type="spellEnd"/>
      <w:r w:rsidR="00585F53" w:rsidRPr="00517D03">
        <w:rPr>
          <w:sz w:val="11"/>
          <w:szCs w:val="11"/>
        </w:rPr>
        <w:t xml:space="preserve"> considers reasonably necessary for the purpose of providing the Services.</w:t>
      </w:r>
      <w:r w:rsidR="006040A1" w:rsidRPr="00517D03">
        <w:rPr>
          <w:sz w:val="11"/>
          <w:szCs w:val="11"/>
        </w:rPr>
        <w:t xml:space="preserve"> On completion of the S</w:t>
      </w:r>
      <w:r w:rsidR="006040A1" w:rsidRPr="00517D03">
        <w:rPr>
          <w:sz w:val="11"/>
          <w:szCs w:val="11"/>
          <w:lang w:val="en-GB"/>
        </w:rPr>
        <w:t>ervices,</w:t>
      </w:r>
      <w:r w:rsidR="006040A1" w:rsidRPr="00517D03">
        <w:rPr>
          <w:sz w:val="11"/>
          <w:szCs w:val="11"/>
        </w:rPr>
        <w:t xml:space="preserve"> Seller shall promptly remove all equipment and surplus materials</w:t>
      </w:r>
      <w:r w:rsidR="006040A1" w:rsidRPr="00517D03">
        <w:rPr>
          <w:sz w:val="11"/>
          <w:szCs w:val="11"/>
          <w:lang w:val="en-GB"/>
        </w:rPr>
        <w:t xml:space="preserve"> </w:t>
      </w:r>
      <w:r w:rsidR="006040A1" w:rsidRPr="00517D03">
        <w:rPr>
          <w:sz w:val="11"/>
          <w:szCs w:val="11"/>
        </w:rPr>
        <w:t xml:space="preserve">(other than </w:t>
      </w:r>
      <w:proofErr w:type="spellStart"/>
      <w:r w:rsidR="006040A1" w:rsidRPr="00517D03">
        <w:rPr>
          <w:sz w:val="11"/>
          <w:szCs w:val="11"/>
          <w:lang w:val="en-GB"/>
        </w:rPr>
        <w:t>UoL</w:t>
      </w:r>
      <w:proofErr w:type="spellEnd"/>
      <w:r w:rsidR="006040A1" w:rsidRPr="00517D03">
        <w:rPr>
          <w:sz w:val="11"/>
          <w:szCs w:val="11"/>
          <w:lang w:val="en-GB"/>
        </w:rPr>
        <w:t xml:space="preserve"> Material,</w:t>
      </w:r>
      <w:r w:rsidR="006040A1" w:rsidRPr="00517D03">
        <w:rPr>
          <w:sz w:val="11"/>
          <w:szCs w:val="11"/>
        </w:rPr>
        <w:t xml:space="preserve"> which shall be returned to </w:t>
      </w:r>
      <w:proofErr w:type="spellStart"/>
      <w:r w:rsidR="006040A1" w:rsidRPr="00517D03">
        <w:rPr>
          <w:sz w:val="11"/>
          <w:szCs w:val="11"/>
        </w:rPr>
        <w:t>UoL</w:t>
      </w:r>
      <w:proofErr w:type="spellEnd"/>
      <w:r w:rsidR="006040A1" w:rsidRPr="00517D03">
        <w:rPr>
          <w:sz w:val="11"/>
          <w:szCs w:val="11"/>
        </w:rPr>
        <w:t xml:space="preserve">) and rubbish </w:t>
      </w:r>
      <w:r w:rsidR="006040A1" w:rsidRPr="00517D03">
        <w:rPr>
          <w:sz w:val="11"/>
          <w:szCs w:val="11"/>
          <w:lang w:val="en-GB"/>
        </w:rPr>
        <w:t xml:space="preserve">from </w:t>
      </w:r>
      <w:proofErr w:type="spellStart"/>
      <w:r w:rsidR="006040A1" w:rsidRPr="00517D03">
        <w:rPr>
          <w:sz w:val="11"/>
          <w:szCs w:val="11"/>
          <w:lang w:val="en-GB"/>
        </w:rPr>
        <w:t>UoL’s</w:t>
      </w:r>
      <w:proofErr w:type="spellEnd"/>
      <w:r w:rsidR="006040A1" w:rsidRPr="00517D03">
        <w:rPr>
          <w:sz w:val="11"/>
          <w:szCs w:val="11"/>
          <w:lang w:val="en-GB"/>
        </w:rPr>
        <w:t xml:space="preserve"> premises</w:t>
      </w:r>
      <w:r w:rsidR="006040A1" w:rsidRPr="00517D03">
        <w:rPr>
          <w:sz w:val="11"/>
          <w:szCs w:val="11"/>
        </w:rPr>
        <w:t xml:space="preserve"> and leave </w:t>
      </w:r>
      <w:r w:rsidR="006040A1" w:rsidRPr="00517D03">
        <w:rPr>
          <w:sz w:val="11"/>
          <w:szCs w:val="11"/>
          <w:lang w:val="en-GB"/>
        </w:rPr>
        <w:t>such premises</w:t>
      </w:r>
      <w:r w:rsidR="006040A1" w:rsidRPr="00517D03">
        <w:rPr>
          <w:sz w:val="11"/>
          <w:szCs w:val="11"/>
        </w:rPr>
        <w:t xml:space="preserve"> in a clean, safe and tidy condition to the satisfaction of </w:t>
      </w:r>
      <w:proofErr w:type="spellStart"/>
      <w:r w:rsidR="006040A1" w:rsidRPr="00517D03">
        <w:rPr>
          <w:sz w:val="11"/>
          <w:szCs w:val="11"/>
        </w:rPr>
        <w:t>UoL</w:t>
      </w:r>
      <w:proofErr w:type="spellEnd"/>
      <w:r w:rsidR="006040A1" w:rsidRPr="00517D03">
        <w:rPr>
          <w:sz w:val="11"/>
          <w:szCs w:val="11"/>
          <w:lang w:val="en-GB"/>
        </w:rPr>
        <w:t>.</w:t>
      </w:r>
    </w:p>
    <w:p w:rsidR="006040A1" w:rsidRPr="00517D03" w:rsidRDefault="006040A1" w:rsidP="00A42FF1">
      <w:pPr>
        <w:pStyle w:val="Heading1"/>
        <w:rPr>
          <w:sz w:val="11"/>
          <w:szCs w:val="11"/>
        </w:rPr>
      </w:pPr>
      <w:r w:rsidRPr="00517D03">
        <w:rPr>
          <w:sz w:val="11"/>
          <w:szCs w:val="11"/>
        </w:rPr>
        <w:t>Seller’s Personnel</w:t>
      </w:r>
    </w:p>
    <w:p w:rsidR="00B76219" w:rsidRPr="00517D03" w:rsidRDefault="00B76219" w:rsidP="00A42FF1">
      <w:pPr>
        <w:pStyle w:val="Heading2"/>
        <w:rPr>
          <w:sz w:val="11"/>
          <w:szCs w:val="11"/>
        </w:rPr>
      </w:pPr>
      <w:r w:rsidRPr="00517D03">
        <w:rPr>
          <w:sz w:val="11"/>
          <w:szCs w:val="11"/>
        </w:rPr>
        <w:t xml:space="preserve">If </w:t>
      </w:r>
      <w:proofErr w:type="spellStart"/>
      <w:r w:rsidRPr="00517D03">
        <w:rPr>
          <w:sz w:val="11"/>
          <w:szCs w:val="11"/>
        </w:rPr>
        <w:t>UoL</w:t>
      </w:r>
      <w:proofErr w:type="spellEnd"/>
      <w:r w:rsidRPr="00517D03">
        <w:rPr>
          <w:sz w:val="11"/>
          <w:szCs w:val="11"/>
        </w:rPr>
        <w:t xml:space="preserve"> is at any time dissatisfied for any reason with the performance of any person engaged in the carrying out of the Services, at </w:t>
      </w:r>
      <w:proofErr w:type="spellStart"/>
      <w:r w:rsidRPr="00517D03">
        <w:rPr>
          <w:sz w:val="11"/>
          <w:szCs w:val="11"/>
        </w:rPr>
        <w:t>UoL’s</w:t>
      </w:r>
      <w:proofErr w:type="spellEnd"/>
      <w:r w:rsidRPr="00517D03">
        <w:rPr>
          <w:sz w:val="11"/>
          <w:szCs w:val="11"/>
        </w:rPr>
        <w:t xml:space="preserve"> request, Seller shall cease to engage such person in the execution of the Services and provide a competent substitute within 24 hours at no </w:t>
      </w:r>
      <w:r w:rsidR="00E14B28" w:rsidRPr="00517D03">
        <w:rPr>
          <w:sz w:val="11"/>
          <w:szCs w:val="11"/>
          <w:lang w:val="en-GB"/>
        </w:rPr>
        <w:t xml:space="preserve">liability or </w:t>
      </w:r>
      <w:r w:rsidRPr="00517D03">
        <w:rPr>
          <w:sz w:val="11"/>
          <w:szCs w:val="11"/>
        </w:rPr>
        <w:t xml:space="preserve">additional cost to </w:t>
      </w:r>
      <w:proofErr w:type="spellStart"/>
      <w:r w:rsidRPr="00517D03">
        <w:rPr>
          <w:sz w:val="11"/>
          <w:szCs w:val="11"/>
        </w:rPr>
        <w:t>UoL</w:t>
      </w:r>
      <w:proofErr w:type="spellEnd"/>
      <w:r w:rsidRPr="00517D03">
        <w:rPr>
          <w:sz w:val="11"/>
          <w:szCs w:val="11"/>
        </w:rPr>
        <w:t>.</w:t>
      </w:r>
    </w:p>
    <w:p w:rsidR="00E14B28" w:rsidRPr="00517D03" w:rsidRDefault="006040A1" w:rsidP="00A42FF1">
      <w:pPr>
        <w:pStyle w:val="Heading2"/>
        <w:rPr>
          <w:sz w:val="11"/>
          <w:szCs w:val="11"/>
        </w:rPr>
      </w:pPr>
      <w:r w:rsidRPr="00517D03">
        <w:rPr>
          <w:sz w:val="11"/>
          <w:szCs w:val="11"/>
          <w:lang w:val="en-GB"/>
        </w:rPr>
        <w:t>Seller acknowledges that</w:t>
      </w:r>
      <w:r w:rsidRPr="00517D03">
        <w:rPr>
          <w:sz w:val="11"/>
          <w:szCs w:val="11"/>
        </w:rPr>
        <w:t xml:space="preserve"> </w:t>
      </w:r>
      <w:r w:rsidRPr="00517D03">
        <w:rPr>
          <w:sz w:val="11"/>
          <w:szCs w:val="11"/>
          <w:lang w:val="en-GB"/>
        </w:rPr>
        <w:t xml:space="preserve">it does </w:t>
      </w:r>
      <w:r w:rsidRPr="00517D03">
        <w:rPr>
          <w:sz w:val="11"/>
          <w:szCs w:val="11"/>
        </w:rPr>
        <w:t xml:space="preserve">not anticipate that the Employment Regulations will apply to the activities of the Parties under </w:t>
      </w:r>
      <w:r w:rsidR="003E14F7" w:rsidRPr="00517D03">
        <w:rPr>
          <w:sz w:val="11"/>
          <w:szCs w:val="11"/>
          <w:lang w:val="en-GB"/>
        </w:rPr>
        <w:t xml:space="preserve">a </w:t>
      </w:r>
      <w:r w:rsidR="00195CC1" w:rsidRPr="00517D03">
        <w:rPr>
          <w:sz w:val="11"/>
          <w:szCs w:val="11"/>
          <w:lang w:val="en-GB"/>
        </w:rPr>
        <w:t xml:space="preserve">Contract </w:t>
      </w:r>
      <w:r w:rsidRPr="00517D03">
        <w:rPr>
          <w:sz w:val="11"/>
          <w:szCs w:val="11"/>
        </w:rPr>
        <w:t>or any Sub-</w:t>
      </w:r>
      <w:r w:rsidR="00163D8A" w:rsidRPr="00517D03">
        <w:rPr>
          <w:sz w:val="11"/>
          <w:szCs w:val="11"/>
          <w:lang w:val="en-GB"/>
        </w:rPr>
        <w:t>c</w:t>
      </w:r>
      <w:r w:rsidR="00195CC1" w:rsidRPr="00517D03">
        <w:rPr>
          <w:sz w:val="11"/>
          <w:szCs w:val="11"/>
          <w:lang w:val="en-GB"/>
        </w:rPr>
        <w:t>ontract</w:t>
      </w:r>
      <w:r w:rsidRPr="00517D03">
        <w:rPr>
          <w:sz w:val="11"/>
          <w:szCs w:val="11"/>
        </w:rPr>
        <w:t xml:space="preserve">.  </w:t>
      </w:r>
    </w:p>
    <w:p w:rsidR="00B76219" w:rsidRPr="00517D03" w:rsidRDefault="006040A1" w:rsidP="00A42FF1">
      <w:pPr>
        <w:pStyle w:val="Heading2"/>
        <w:rPr>
          <w:sz w:val="11"/>
          <w:szCs w:val="11"/>
        </w:rPr>
      </w:pPr>
      <w:r w:rsidRPr="00517D03">
        <w:rPr>
          <w:sz w:val="11"/>
          <w:szCs w:val="11"/>
        </w:rPr>
        <w:t xml:space="preserve">Notwithstanding the foregoing, </w:t>
      </w:r>
      <w:bookmarkStart w:id="15" w:name="_Ref436132947"/>
      <w:r w:rsidR="00E14B28" w:rsidRPr="00517D03">
        <w:rPr>
          <w:sz w:val="11"/>
          <w:szCs w:val="11"/>
          <w:lang w:val="en-GB"/>
        </w:rPr>
        <w:t>Seller</w:t>
      </w:r>
      <w:r w:rsidR="00B76219" w:rsidRPr="00517D03">
        <w:rPr>
          <w:sz w:val="11"/>
          <w:szCs w:val="11"/>
        </w:rPr>
        <w:t xml:space="preserve"> </w:t>
      </w:r>
      <w:r w:rsidR="00E14B28" w:rsidRPr="00517D03">
        <w:rPr>
          <w:sz w:val="11"/>
          <w:szCs w:val="11"/>
          <w:lang w:val="en-GB"/>
        </w:rPr>
        <w:t xml:space="preserve">hereby </w:t>
      </w:r>
      <w:r w:rsidR="00B76219" w:rsidRPr="00517D03">
        <w:rPr>
          <w:sz w:val="11"/>
          <w:szCs w:val="11"/>
        </w:rPr>
        <w:t>indemnif</w:t>
      </w:r>
      <w:r w:rsidR="00924BC2" w:rsidRPr="00517D03">
        <w:rPr>
          <w:sz w:val="11"/>
          <w:szCs w:val="11"/>
          <w:lang w:val="en-GB"/>
        </w:rPr>
        <w:t>ies</w:t>
      </w:r>
      <w:r w:rsidR="00B76219" w:rsidRPr="00517D03">
        <w:rPr>
          <w:sz w:val="11"/>
          <w:szCs w:val="11"/>
        </w:rPr>
        <w:t xml:space="preserve"> </w:t>
      </w:r>
      <w:r w:rsidR="00924BC2" w:rsidRPr="00517D03">
        <w:rPr>
          <w:sz w:val="11"/>
          <w:szCs w:val="11"/>
          <w:lang w:val="en-GB"/>
        </w:rPr>
        <w:t xml:space="preserve">the </w:t>
      </w:r>
      <w:r w:rsidR="00B76219" w:rsidRPr="00517D03">
        <w:rPr>
          <w:sz w:val="11"/>
          <w:szCs w:val="11"/>
        </w:rPr>
        <w:t>Indemnified Parties</w:t>
      </w:r>
      <w:r w:rsidR="00924BC2" w:rsidRPr="00517D03">
        <w:rPr>
          <w:sz w:val="11"/>
          <w:szCs w:val="11"/>
          <w:lang w:val="en-GB"/>
        </w:rPr>
        <w:t xml:space="preserve"> </w:t>
      </w:r>
      <w:r w:rsidR="00B76219" w:rsidRPr="00517D03">
        <w:rPr>
          <w:sz w:val="11"/>
          <w:szCs w:val="11"/>
        </w:rPr>
        <w:t>and hold</w:t>
      </w:r>
      <w:r w:rsidR="00E14B28" w:rsidRPr="00517D03">
        <w:rPr>
          <w:sz w:val="11"/>
          <w:szCs w:val="11"/>
          <w:lang w:val="en-GB"/>
        </w:rPr>
        <w:t>s</w:t>
      </w:r>
      <w:r w:rsidR="00B76219" w:rsidRPr="00517D03">
        <w:rPr>
          <w:sz w:val="11"/>
          <w:szCs w:val="11"/>
        </w:rPr>
        <w:t xml:space="preserve"> the Indemnified Parties harmless from any </w:t>
      </w:r>
      <w:r w:rsidR="00924BC2" w:rsidRPr="00517D03">
        <w:rPr>
          <w:sz w:val="11"/>
          <w:szCs w:val="11"/>
          <w:lang w:val="en-GB"/>
        </w:rPr>
        <w:t>Losses</w:t>
      </w:r>
      <w:r w:rsidR="00B76219" w:rsidRPr="00517D03">
        <w:rPr>
          <w:sz w:val="11"/>
          <w:szCs w:val="11"/>
        </w:rPr>
        <w:t xml:space="preserve"> arising from:</w:t>
      </w:r>
      <w:bookmarkEnd w:id="15"/>
      <w:r w:rsidR="00E14B28" w:rsidRPr="00517D03">
        <w:rPr>
          <w:sz w:val="11"/>
          <w:szCs w:val="11"/>
          <w:lang w:val="en-GB"/>
        </w:rPr>
        <w:t xml:space="preserve"> (a) </w:t>
      </w:r>
      <w:r w:rsidR="00B76219" w:rsidRPr="00517D03">
        <w:rPr>
          <w:sz w:val="11"/>
          <w:szCs w:val="11"/>
        </w:rPr>
        <w:t xml:space="preserve">each and every claim brought against the Indemnified Parties arising out of or in connection with any  claim by or on behalf of any of </w:t>
      </w:r>
      <w:r w:rsidR="00E14B28" w:rsidRPr="00517D03">
        <w:rPr>
          <w:sz w:val="11"/>
          <w:szCs w:val="11"/>
          <w:lang w:val="en-GB"/>
        </w:rPr>
        <w:t>Seller</w:t>
      </w:r>
      <w:r w:rsidR="00B76219" w:rsidRPr="00517D03">
        <w:rPr>
          <w:sz w:val="11"/>
          <w:szCs w:val="11"/>
        </w:rPr>
        <w:t xml:space="preserve">’s </w:t>
      </w:r>
      <w:r w:rsidR="00BC3965" w:rsidRPr="00517D03">
        <w:rPr>
          <w:sz w:val="11"/>
          <w:szCs w:val="11"/>
          <w:lang w:val="en-GB"/>
        </w:rPr>
        <w:t>Personnel</w:t>
      </w:r>
      <w:r w:rsidR="00B76219" w:rsidRPr="00517D03">
        <w:rPr>
          <w:sz w:val="11"/>
          <w:szCs w:val="11"/>
        </w:rPr>
        <w:t>, claiming to transfer pursuant to the Employment Regulations to the Indemnified Parties, including the following claims:</w:t>
      </w:r>
      <w:r w:rsidR="00E14B28" w:rsidRPr="00517D03">
        <w:rPr>
          <w:sz w:val="11"/>
          <w:szCs w:val="11"/>
          <w:lang w:val="en-GB"/>
        </w:rPr>
        <w:t xml:space="preserve"> (i) </w:t>
      </w:r>
      <w:r w:rsidR="00B76219" w:rsidRPr="00517D03">
        <w:rPr>
          <w:sz w:val="11"/>
          <w:szCs w:val="11"/>
        </w:rPr>
        <w:t xml:space="preserve">any failure by </w:t>
      </w:r>
      <w:r w:rsidR="00E14B28" w:rsidRPr="00517D03">
        <w:rPr>
          <w:sz w:val="11"/>
          <w:szCs w:val="11"/>
          <w:lang w:val="en-GB"/>
        </w:rPr>
        <w:t>Seller</w:t>
      </w:r>
      <w:r w:rsidR="00B76219" w:rsidRPr="00517D03">
        <w:rPr>
          <w:sz w:val="11"/>
          <w:szCs w:val="11"/>
        </w:rPr>
        <w:t xml:space="preserve"> (or its subcontractors or suppliers) to comply with its obligations under Regulations 13 and 14 of the Employment Regulations, or any award of compensation under Regulation 15</w:t>
      </w:r>
      <w:bookmarkStart w:id="16" w:name="_Ref311211298"/>
      <w:r w:rsidR="00B76219" w:rsidRPr="00517D03">
        <w:rPr>
          <w:sz w:val="11"/>
          <w:szCs w:val="11"/>
        </w:rPr>
        <w:t xml:space="preserve"> of the Employment Regulations;</w:t>
      </w:r>
      <w:r w:rsidR="00E14B28" w:rsidRPr="00517D03">
        <w:rPr>
          <w:sz w:val="11"/>
          <w:szCs w:val="11"/>
          <w:lang w:val="en-GB"/>
        </w:rPr>
        <w:t xml:space="preserve"> (ii) </w:t>
      </w:r>
      <w:bookmarkStart w:id="17" w:name="_Ref438991458"/>
      <w:r w:rsidR="00B76219" w:rsidRPr="00517D03">
        <w:rPr>
          <w:sz w:val="11"/>
          <w:szCs w:val="11"/>
        </w:rPr>
        <w:t xml:space="preserve">any claim (including any individual employee entitlement under or consequent on such a claim) by any trade union or other body or person representing </w:t>
      </w:r>
      <w:r w:rsidR="00E14B28" w:rsidRPr="00517D03">
        <w:rPr>
          <w:sz w:val="11"/>
          <w:szCs w:val="11"/>
          <w:lang w:val="en-GB"/>
        </w:rPr>
        <w:t>Seller</w:t>
      </w:r>
      <w:r w:rsidR="00B76219" w:rsidRPr="00517D03">
        <w:rPr>
          <w:sz w:val="11"/>
          <w:szCs w:val="11"/>
        </w:rPr>
        <w:t xml:space="preserve">’s </w:t>
      </w:r>
      <w:r w:rsidR="00BC3965" w:rsidRPr="00517D03">
        <w:rPr>
          <w:sz w:val="11"/>
          <w:szCs w:val="11"/>
          <w:lang w:val="en-GB"/>
        </w:rPr>
        <w:t>Personnel</w:t>
      </w:r>
      <w:r w:rsidR="00B76219" w:rsidRPr="00517D03">
        <w:rPr>
          <w:sz w:val="11"/>
          <w:szCs w:val="11"/>
        </w:rPr>
        <w:t xml:space="preserve"> arising from or connected with any failure by </w:t>
      </w:r>
      <w:r w:rsidR="00E14B28" w:rsidRPr="00517D03">
        <w:rPr>
          <w:sz w:val="11"/>
          <w:szCs w:val="11"/>
          <w:lang w:val="en-GB"/>
        </w:rPr>
        <w:t>Seller</w:t>
      </w:r>
      <w:r w:rsidR="00B76219" w:rsidRPr="00517D03">
        <w:rPr>
          <w:sz w:val="11"/>
          <w:szCs w:val="11"/>
        </w:rPr>
        <w:t xml:space="preserve"> (or its subcontractors or suppliers) to comply with any legal obligation to such trade union, body or person</w:t>
      </w:r>
      <w:bookmarkEnd w:id="16"/>
      <w:r w:rsidR="00B76219" w:rsidRPr="00517D03">
        <w:rPr>
          <w:sz w:val="11"/>
          <w:szCs w:val="11"/>
        </w:rPr>
        <w:t>;</w:t>
      </w:r>
      <w:bookmarkEnd w:id="17"/>
      <w:r w:rsidR="00E14B28" w:rsidRPr="00517D03">
        <w:rPr>
          <w:sz w:val="11"/>
          <w:szCs w:val="11"/>
          <w:lang w:val="en-GB"/>
        </w:rPr>
        <w:t xml:space="preserve"> and (iii) </w:t>
      </w:r>
      <w:r w:rsidR="00B76219" w:rsidRPr="00517D03">
        <w:rPr>
          <w:sz w:val="11"/>
          <w:szCs w:val="11"/>
        </w:rPr>
        <w:t xml:space="preserve">any alleged failure by </w:t>
      </w:r>
      <w:r w:rsidR="00E14B28" w:rsidRPr="00517D03">
        <w:rPr>
          <w:sz w:val="11"/>
          <w:szCs w:val="11"/>
          <w:lang w:val="en-GB"/>
        </w:rPr>
        <w:t>Seller</w:t>
      </w:r>
      <w:r w:rsidR="00B76219" w:rsidRPr="00517D03">
        <w:rPr>
          <w:sz w:val="11"/>
          <w:szCs w:val="11"/>
        </w:rPr>
        <w:t xml:space="preserve"> (or its subcontractors or suppliers) to undertake appropriate document checks as required under section 8 of the Asylum and Immigration Act 1996 or section 15 of the Immigration, Asylum and nationality Act 2006, as applicable; and</w:t>
      </w:r>
      <w:r w:rsidR="00E14B28" w:rsidRPr="00517D03">
        <w:rPr>
          <w:sz w:val="11"/>
          <w:szCs w:val="11"/>
          <w:lang w:val="en-GB"/>
        </w:rPr>
        <w:t xml:space="preserve"> (b) </w:t>
      </w:r>
      <w:r w:rsidR="00B76219" w:rsidRPr="00517D03">
        <w:rPr>
          <w:sz w:val="11"/>
          <w:szCs w:val="11"/>
        </w:rPr>
        <w:t xml:space="preserve">a claim under </w:t>
      </w:r>
      <w:r w:rsidR="00E14B28" w:rsidRPr="00517D03">
        <w:rPr>
          <w:sz w:val="11"/>
          <w:szCs w:val="11"/>
          <w:lang w:val="en-GB"/>
        </w:rPr>
        <w:t>(a)(ii)</w:t>
      </w:r>
      <w:r w:rsidR="00B76219" w:rsidRPr="00517D03">
        <w:rPr>
          <w:sz w:val="11"/>
          <w:szCs w:val="11"/>
        </w:rPr>
        <w:t xml:space="preserve"> above and/or a dismissal under </w:t>
      </w:r>
      <w:r w:rsidR="00E14B28" w:rsidRPr="00517D03">
        <w:rPr>
          <w:sz w:val="11"/>
          <w:szCs w:val="11"/>
          <w:lang w:val="en-GB"/>
        </w:rPr>
        <w:t>clause</w:t>
      </w:r>
      <w:r w:rsidR="00B76219" w:rsidRPr="00517D03">
        <w:rPr>
          <w:sz w:val="11"/>
          <w:szCs w:val="11"/>
        </w:rPr>
        <w:t xml:space="preserve"> </w:t>
      </w:r>
      <w:r w:rsidR="00B76219" w:rsidRPr="00517D03">
        <w:rPr>
          <w:sz w:val="11"/>
          <w:szCs w:val="11"/>
          <w:highlight w:val="cyan"/>
        </w:rPr>
        <w:fldChar w:fldCharType="begin"/>
      </w:r>
      <w:r w:rsidR="00B76219" w:rsidRPr="00517D03">
        <w:rPr>
          <w:sz w:val="11"/>
          <w:szCs w:val="11"/>
        </w:rPr>
        <w:instrText xml:space="preserve"> REF _Ref438991657 \r \h </w:instrText>
      </w:r>
      <w:r w:rsidR="00A42FF1" w:rsidRPr="00517D03">
        <w:rPr>
          <w:sz w:val="11"/>
          <w:szCs w:val="11"/>
          <w:highlight w:val="cyan"/>
        </w:rPr>
        <w:instrText xml:space="preserve"> \* MERGEFORMAT </w:instrText>
      </w:r>
      <w:r w:rsidR="00B76219" w:rsidRPr="00517D03">
        <w:rPr>
          <w:sz w:val="11"/>
          <w:szCs w:val="11"/>
          <w:highlight w:val="cyan"/>
        </w:rPr>
      </w:r>
      <w:r w:rsidR="00B76219" w:rsidRPr="00517D03">
        <w:rPr>
          <w:sz w:val="11"/>
          <w:szCs w:val="11"/>
          <w:highlight w:val="cyan"/>
        </w:rPr>
        <w:fldChar w:fldCharType="separate"/>
      </w:r>
      <w:r w:rsidR="00517D03">
        <w:rPr>
          <w:sz w:val="11"/>
          <w:szCs w:val="11"/>
        </w:rPr>
        <w:t>11.4</w:t>
      </w:r>
      <w:r w:rsidR="00B76219" w:rsidRPr="00517D03">
        <w:rPr>
          <w:sz w:val="11"/>
          <w:szCs w:val="11"/>
          <w:highlight w:val="cyan"/>
        </w:rPr>
        <w:fldChar w:fldCharType="end"/>
      </w:r>
      <w:r w:rsidR="00B76219" w:rsidRPr="00517D03">
        <w:rPr>
          <w:sz w:val="11"/>
          <w:szCs w:val="11"/>
        </w:rPr>
        <w:t xml:space="preserve"> below (and the employment of that person by </w:t>
      </w:r>
      <w:r w:rsidR="00E14B28" w:rsidRPr="00517D03">
        <w:rPr>
          <w:sz w:val="11"/>
          <w:szCs w:val="11"/>
          <w:lang w:val="en-GB"/>
        </w:rPr>
        <w:t>Seller</w:t>
      </w:r>
      <w:r w:rsidR="00B76219" w:rsidRPr="00517D03">
        <w:rPr>
          <w:sz w:val="11"/>
          <w:szCs w:val="11"/>
        </w:rPr>
        <w:t xml:space="preserve"> (or its subcontractors or suppliers) </w:t>
      </w:r>
      <w:r w:rsidR="00E14B28" w:rsidRPr="00517D03">
        <w:rPr>
          <w:sz w:val="11"/>
          <w:szCs w:val="11"/>
          <w:lang w:val="en-GB"/>
        </w:rPr>
        <w:t>or</w:t>
      </w:r>
      <w:r w:rsidR="00B76219" w:rsidRPr="00517D03">
        <w:rPr>
          <w:sz w:val="11"/>
          <w:szCs w:val="11"/>
        </w:rPr>
        <w:t xml:space="preserve"> the Indemnified Parties up to the date of the dismissal).</w:t>
      </w:r>
    </w:p>
    <w:p w:rsidR="00E0556B" w:rsidRPr="00517D03" w:rsidRDefault="000C4A21" w:rsidP="00A42FF1">
      <w:pPr>
        <w:pStyle w:val="Heading1"/>
        <w:rPr>
          <w:sz w:val="11"/>
          <w:szCs w:val="11"/>
        </w:rPr>
      </w:pPr>
      <w:bookmarkStart w:id="18" w:name="a894210"/>
      <w:r w:rsidRPr="00517D03">
        <w:rPr>
          <w:sz w:val="11"/>
          <w:szCs w:val="11"/>
        </w:rPr>
        <w:t>UoL</w:t>
      </w:r>
      <w:r w:rsidR="00E0556B" w:rsidRPr="00517D03">
        <w:rPr>
          <w:sz w:val="11"/>
          <w:szCs w:val="11"/>
        </w:rPr>
        <w:t>'s remedies</w:t>
      </w:r>
      <w:bookmarkEnd w:id="18"/>
    </w:p>
    <w:p w:rsidR="00C50A52" w:rsidRPr="00517D03" w:rsidRDefault="00F843AB" w:rsidP="00A42FF1">
      <w:pPr>
        <w:pStyle w:val="Heading2"/>
        <w:rPr>
          <w:sz w:val="11"/>
          <w:szCs w:val="11"/>
        </w:rPr>
      </w:pPr>
      <w:bookmarkStart w:id="19" w:name="a114474"/>
      <w:r w:rsidRPr="00517D03">
        <w:rPr>
          <w:sz w:val="11"/>
          <w:szCs w:val="11"/>
        </w:rPr>
        <w:t xml:space="preserve">If Seller breaches clause </w:t>
      </w:r>
      <w:r w:rsidRPr="00517D03">
        <w:rPr>
          <w:sz w:val="11"/>
          <w:szCs w:val="11"/>
        </w:rPr>
        <w:fldChar w:fldCharType="begin"/>
      </w:r>
      <w:r w:rsidRPr="00517D03">
        <w:rPr>
          <w:sz w:val="11"/>
          <w:szCs w:val="11"/>
        </w:rPr>
        <w:instrText xml:space="preserve">REF "a188444" \h \w  \* MERGEFORMAT </w:instrText>
      </w:r>
      <w:r w:rsidRPr="00517D03">
        <w:rPr>
          <w:sz w:val="11"/>
          <w:szCs w:val="11"/>
        </w:rPr>
      </w:r>
      <w:r w:rsidRPr="00517D03">
        <w:rPr>
          <w:sz w:val="11"/>
          <w:szCs w:val="11"/>
        </w:rPr>
        <w:fldChar w:fldCharType="separate"/>
      </w:r>
      <w:r w:rsidR="00517D03">
        <w:rPr>
          <w:sz w:val="11"/>
          <w:szCs w:val="11"/>
        </w:rPr>
        <w:t>3.1</w:t>
      </w:r>
      <w:r w:rsidRPr="00517D03">
        <w:rPr>
          <w:sz w:val="11"/>
          <w:szCs w:val="11"/>
        </w:rPr>
        <w:fldChar w:fldCharType="end"/>
      </w:r>
      <w:r w:rsidR="00425F71" w:rsidRPr="00517D03">
        <w:rPr>
          <w:sz w:val="11"/>
          <w:szCs w:val="11"/>
        </w:rPr>
        <w:t xml:space="preserve"> (re Goods)/</w:t>
      </w:r>
      <w:r w:rsidR="00825028" w:rsidRPr="00517D03">
        <w:rPr>
          <w:sz w:val="11"/>
          <w:szCs w:val="11"/>
        </w:rPr>
        <w:fldChar w:fldCharType="begin"/>
      </w:r>
      <w:r w:rsidR="00825028" w:rsidRPr="00517D03">
        <w:rPr>
          <w:sz w:val="11"/>
          <w:szCs w:val="11"/>
        </w:rPr>
        <w:instrText xml:space="preserve"> REF _Ref440362404 \r \h </w:instrText>
      </w:r>
      <w:r w:rsidR="00A42FF1" w:rsidRPr="00517D03">
        <w:rPr>
          <w:sz w:val="11"/>
          <w:szCs w:val="11"/>
        </w:rPr>
        <w:instrText xml:space="preserve"> \* MERGEFORMAT </w:instrText>
      </w:r>
      <w:r w:rsidR="00825028" w:rsidRPr="00517D03">
        <w:rPr>
          <w:sz w:val="11"/>
          <w:szCs w:val="11"/>
        </w:rPr>
      </w:r>
      <w:r w:rsidR="00825028" w:rsidRPr="00517D03">
        <w:rPr>
          <w:sz w:val="11"/>
          <w:szCs w:val="11"/>
        </w:rPr>
        <w:fldChar w:fldCharType="separate"/>
      </w:r>
      <w:r w:rsidR="00517D03">
        <w:rPr>
          <w:sz w:val="11"/>
          <w:szCs w:val="11"/>
        </w:rPr>
        <w:t>4.1</w:t>
      </w:r>
      <w:r w:rsidR="00825028" w:rsidRPr="00517D03">
        <w:rPr>
          <w:sz w:val="11"/>
          <w:szCs w:val="11"/>
        </w:rPr>
        <w:fldChar w:fldCharType="end"/>
      </w:r>
      <w:r w:rsidR="00425F71" w:rsidRPr="00517D03">
        <w:rPr>
          <w:sz w:val="11"/>
          <w:szCs w:val="11"/>
        </w:rPr>
        <w:t xml:space="preserve"> (re Services)</w:t>
      </w:r>
      <w:r w:rsidRPr="00517D03">
        <w:rPr>
          <w:sz w:val="11"/>
          <w:szCs w:val="11"/>
        </w:rPr>
        <w:t xml:space="preserve"> or </w:t>
      </w:r>
      <w:r w:rsidR="00E0556B" w:rsidRPr="00517D03">
        <w:rPr>
          <w:sz w:val="11"/>
          <w:szCs w:val="11"/>
        </w:rPr>
        <w:t>fails to deliver the Goods</w:t>
      </w:r>
      <w:r w:rsidRPr="00517D03">
        <w:rPr>
          <w:sz w:val="11"/>
          <w:szCs w:val="11"/>
        </w:rPr>
        <w:t>/</w:t>
      </w:r>
      <w:r w:rsidR="00E0556B" w:rsidRPr="00517D03">
        <w:rPr>
          <w:sz w:val="11"/>
          <w:szCs w:val="11"/>
        </w:rPr>
        <w:t xml:space="preserve">perform the Services by the applicable date, </w:t>
      </w:r>
      <w:proofErr w:type="spellStart"/>
      <w:r w:rsidR="000C4A21" w:rsidRPr="00517D03">
        <w:rPr>
          <w:sz w:val="11"/>
          <w:szCs w:val="11"/>
        </w:rPr>
        <w:t>UoL</w:t>
      </w:r>
      <w:proofErr w:type="spellEnd"/>
      <w:r w:rsidR="00E0556B" w:rsidRPr="00517D03">
        <w:rPr>
          <w:sz w:val="11"/>
          <w:szCs w:val="11"/>
        </w:rPr>
        <w:t xml:space="preserve"> </w:t>
      </w:r>
      <w:r w:rsidR="00604BA1" w:rsidRPr="00517D03">
        <w:rPr>
          <w:sz w:val="11"/>
          <w:szCs w:val="11"/>
        </w:rPr>
        <w:t>may</w:t>
      </w:r>
      <w:r w:rsidRPr="00517D03">
        <w:rPr>
          <w:sz w:val="11"/>
          <w:szCs w:val="11"/>
        </w:rPr>
        <w:t xml:space="preserve"> at its option</w:t>
      </w:r>
      <w:r w:rsidR="00E0556B" w:rsidRPr="00517D03">
        <w:rPr>
          <w:sz w:val="11"/>
          <w:szCs w:val="11"/>
        </w:rPr>
        <w:t xml:space="preserve"> </w:t>
      </w:r>
      <w:r w:rsidR="00604BA1" w:rsidRPr="00517D03">
        <w:rPr>
          <w:sz w:val="11"/>
          <w:szCs w:val="11"/>
        </w:rPr>
        <w:t>(</w:t>
      </w:r>
      <w:r w:rsidR="00E0556B" w:rsidRPr="00517D03">
        <w:rPr>
          <w:sz w:val="11"/>
          <w:szCs w:val="11"/>
        </w:rPr>
        <w:t>without limiting its other rights</w:t>
      </w:r>
      <w:r w:rsidR="00604BA1" w:rsidRPr="00517D03">
        <w:rPr>
          <w:sz w:val="11"/>
          <w:szCs w:val="11"/>
        </w:rPr>
        <w:t>/</w:t>
      </w:r>
      <w:r w:rsidR="00E0556B" w:rsidRPr="00517D03">
        <w:rPr>
          <w:sz w:val="11"/>
          <w:szCs w:val="11"/>
        </w:rPr>
        <w:t>remedies</w:t>
      </w:r>
      <w:r w:rsidR="00604BA1" w:rsidRPr="00517D03">
        <w:rPr>
          <w:sz w:val="11"/>
          <w:szCs w:val="11"/>
        </w:rPr>
        <w:t>)</w:t>
      </w:r>
      <w:r w:rsidR="00E0556B" w:rsidRPr="00517D03">
        <w:rPr>
          <w:sz w:val="11"/>
          <w:szCs w:val="11"/>
        </w:rPr>
        <w:t xml:space="preserve">: </w:t>
      </w:r>
      <w:bookmarkEnd w:id="19"/>
      <w:r w:rsidR="009C132F" w:rsidRPr="00517D03">
        <w:rPr>
          <w:sz w:val="11"/>
          <w:szCs w:val="11"/>
        </w:rPr>
        <w:t xml:space="preserve">(a) require Seller to do all things possible to expedite manufacture/delivery/performance in order to minimise the delay; </w:t>
      </w:r>
      <w:r w:rsidR="00604BA1" w:rsidRPr="00517D03">
        <w:rPr>
          <w:sz w:val="11"/>
          <w:szCs w:val="11"/>
        </w:rPr>
        <w:t>(</w:t>
      </w:r>
      <w:r w:rsidR="009C132F" w:rsidRPr="00517D03">
        <w:rPr>
          <w:sz w:val="11"/>
          <w:szCs w:val="11"/>
        </w:rPr>
        <w:t>b</w:t>
      </w:r>
      <w:r w:rsidR="00604BA1" w:rsidRPr="00517D03">
        <w:rPr>
          <w:sz w:val="11"/>
          <w:szCs w:val="11"/>
        </w:rPr>
        <w:t xml:space="preserve">) </w:t>
      </w:r>
      <w:r w:rsidR="00E0556B" w:rsidRPr="00517D03">
        <w:rPr>
          <w:sz w:val="11"/>
          <w:szCs w:val="11"/>
        </w:rPr>
        <w:t xml:space="preserve">terminate the Contract with immediate effect by giving notice to </w:t>
      </w:r>
      <w:r w:rsidR="00A46E3E" w:rsidRPr="00517D03">
        <w:rPr>
          <w:sz w:val="11"/>
          <w:szCs w:val="11"/>
        </w:rPr>
        <w:t>Seller</w:t>
      </w:r>
      <w:r w:rsidR="00E0556B" w:rsidRPr="00517D03">
        <w:rPr>
          <w:sz w:val="11"/>
          <w:szCs w:val="11"/>
        </w:rPr>
        <w:t>;</w:t>
      </w:r>
      <w:r w:rsidR="00604BA1" w:rsidRPr="00517D03">
        <w:rPr>
          <w:sz w:val="11"/>
          <w:szCs w:val="11"/>
        </w:rPr>
        <w:t xml:space="preserve"> (</w:t>
      </w:r>
      <w:r w:rsidR="009C132F" w:rsidRPr="00517D03">
        <w:rPr>
          <w:sz w:val="11"/>
          <w:szCs w:val="11"/>
        </w:rPr>
        <w:t>c</w:t>
      </w:r>
      <w:r w:rsidR="00604BA1" w:rsidRPr="00517D03">
        <w:rPr>
          <w:sz w:val="11"/>
          <w:szCs w:val="11"/>
        </w:rPr>
        <w:t xml:space="preserve">) </w:t>
      </w:r>
      <w:r w:rsidR="00E0556B" w:rsidRPr="00517D03">
        <w:rPr>
          <w:sz w:val="11"/>
          <w:szCs w:val="11"/>
        </w:rPr>
        <w:t xml:space="preserve">refuse to accept any </w:t>
      </w:r>
      <w:r w:rsidRPr="00517D03">
        <w:rPr>
          <w:sz w:val="11"/>
          <w:szCs w:val="11"/>
        </w:rPr>
        <w:t>further</w:t>
      </w:r>
      <w:r w:rsidR="00E0556B" w:rsidRPr="00517D03">
        <w:rPr>
          <w:sz w:val="11"/>
          <w:szCs w:val="11"/>
        </w:rPr>
        <w:t xml:space="preserve"> Goods</w:t>
      </w:r>
      <w:r w:rsidRPr="00517D03">
        <w:rPr>
          <w:sz w:val="11"/>
          <w:szCs w:val="11"/>
        </w:rPr>
        <w:t>/Services</w:t>
      </w:r>
      <w:r w:rsidR="00E0556B" w:rsidRPr="00517D03">
        <w:rPr>
          <w:sz w:val="11"/>
          <w:szCs w:val="11"/>
        </w:rPr>
        <w:t>;</w:t>
      </w:r>
      <w:r w:rsidR="00604BA1" w:rsidRPr="00517D03">
        <w:rPr>
          <w:sz w:val="11"/>
          <w:szCs w:val="11"/>
        </w:rPr>
        <w:t xml:space="preserve"> (</w:t>
      </w:r>
      <w:r w:rsidR="009C132F" w:rsidRPr="00517D03">
        <w:rPr>
          <w:sz w:val="11"/>
          <w:szCs w:val="11"/>
        </w:rPr>
        <w:t>d</w:t>
      </w:r>
      <w:r w:rsidR="00604BA1" w:rsidRPr="00517D03">
        <w:rPr>
          <w:sz w:val="11"/>
          <w:szCs w:val="11"/>
        </w:rPr>
        <w:t xml:space="preserve">) </w:t>
      </w:r>
      <w:r w:rsidR="00E0556B" w:rsidRPr="00517D03">
        <w:rPr>
          <w:sz w:val="11"/>
          <w:szCs w:val="11"/>
        </w:rPr>
        <w:t xml:space="preserve">recover from </w:t>
      </w:r>
      <w:r w:rsidR="00A46E3E" w:rsidRPr="00517D03">
        <w:rPr>
          <w:sz w:val="11"/>
          <w:szCs w:val="11"/>
        </w:rPr>
        <w:t>Seller</w:t>
      </w:r>
      <w:r w:rsidR="00E0556B" w:rsidRPr="00517D03">
        <w:rPr>
          <w:sz w:val="11"/>
          <w:szCs w:val="11"/>
        </w:rPr>
        <w:t xml:space="preserve"> any costs </w:t>
      </w:r>
      <w:r w:rsidRPr="00517D03">
        <w:rPr>
          <w:sz w:val="11"/>
          <w:szCs w:val="11"/>
        </w:rPr>
        <w:t xml:space="preserve">of </w:t>
      </w:r>
      <w:r w:rsidR="00E0556B" w:rsidRPr="00517D03">
        <w:rPr>
          <w:sz w:val="11"/>
          <w:szCs w:val="11"/>
        </w:rPr>
        <w:t>obtaining substitute goods</w:t>
      </w:r>
      <w:r w:rsidRPr="00517D03">
        <w:rPr>
          <w:sz w:val="11"/>
          <w:szCs w:val="11"/>
        </w:rPr>
        <w:t>/</w:t>
      </w:r>
      <w:r w:rsidR="00E0556B" w:rsidRPr="00517D03">
        <w:rPr>
          <w:sz w:val="11"/>
          <w:szCs w:val="11"/>
        </w:rPr>
        <w:t xml:space="preserve">services from a </w:t>
      </w:r>
      <w:r w:rsidRPr="00517D03">
        <w:rPr>
          <w:sz w:val="11"/>
          <w:szCs w:val="11"/>
        </w:rPr>
        <w:t xml:space="preserve">third </w:t>
      </w:r>
      <w:r w:rsidR="00E0556B" w:rsidRPr="00517D03">
        <w:rPr>
          <w:sz w:val="11"/>
          <w:szCs w:val="11"/>
        </w:rPr>
        <w:t>party;</w:t>
      </w:r>
      <w:r w:rsidR="00604BA1" w:rsidRPr="00517D03">
        <w:rPr>
          <w:sz w:val="11"/>
          <w:szCs w:val="11"/>
        </w:rPr>
        <w:t xml:space="preserve"> (</w:t>
      </w:r>
      <w:r w:rsidR="009C132F" w:rsidRPr="00517D03">
        <w:rPr>
          <w:sz w:val="11"/>
          <w:szCs w:val="11"/>
        </w:rPr>
        <w:t>e</w:t>
      </w:r>
      <w:r w:rsidR="00604BA1" w:rsidRPr="00517D03">
        <w:rPr>
          <w:sz w:val="11"/>
          <w:szCs w:val="11"/>
        </w:rPr>
        <w:t xml:space="preserve">) </w:t>
      </w:r>
      <w:r w:rsidR="00E0556B" w:rsidRPr="00517D03">
        <w:rPr>
          <w:sz w:val="11"/>
          <w:szCs w:val="11"/>
        </w:rPr>
        <w:t>in</w:t>
      </w:r>
      <w:r w:rsidRPr="00517D03">
        <w:rPr>
          <w:sz w:val="11"/>
          <w:szCs w:val="11"/>
        </w:rPr>
        <w:t xml:space="preserve"> respect of any </w:t>
      </w:r>
      <w:r w:rsidR="00E0556B" w:rsidRPr="00517D03">
        <w:rPr>
          <w:sz w:val="11"/>
          <w:szCs w:val="11"/>
        </w:rPr>
        <w:t>advance</w:t>
      </w:r>
      <w:r w:rsidRPr="00517D03">
        <w:rPr>
          <w:sz w:val="11"/>
          <w:szCs w:val="11"/>
        </w:rPr>
        <w:t xml:space="preserve"> payments</w:t>
      </w:r>
      <w:r w:rsidR="00E0556B" w:rsidRPr="00517D03">
        <w:rPr>
          <w:sz w:val="11"/>
          <w:szCs w:val="11"/>
        </w:rPr>
        <w:t xml:space="preserve"> for </w:t>
      </w:r>
      <w:r w:rsidRPr="00517D03">
        <w:rPr>
          <w:sz w:val="11"/>
          <w:szCs w:val="11"/>
        </w:rPr>
        <w:t>Goods/</w:t>
      </w:r>
      <w:r w:rsidR="00E0556B" w:rsidRPr="00517D03">
        <w:rPr>
          <w:sz w:val="11"/>
          <w:szCs w:val="11"/>
        </w:rPr>
        <w:t xml:space="preserve">Services not </w:t>
      </w:r>
      <w:r w:rsidRPr="00517D03">
        <w:rPr>
          <w:sz w:val="11"/>
          <w:szCs w:val="11"/>
        </w:rPr>
        <w:t xml:space="preserve">yet </w:t>
      </w:r>
      <w:r w:rsidR="00E0556B" w:rsidRPr="00517D03">
        <w:rPr>
          <w:sz w:val="11"/>
          <w:szCs w:val="11"/>
        </w:rPr>
        <w:t xml:space="preserve">provided, have </w:t>
      </w:r>
      <w:r w:rsidRPr="00517D03">
        <w:rPr>
          <w:sz w:val="11"/>
          <w:szCs w:val="11"/>
        </w:rPr>
        <w:t>the same</w:t>
      </w:r>
      <w:r w:rsidR="00E0556B" w:rsidRPr="00517D03">
        <w:rPr>
          <w:sz w:val="11"/>
          <w:szCs w:val="11"/>
        </w:rPr>
        <w:t xml:space="preserve"> refunded; </w:t>
      </w:r>
      <w:r w:rsidR="009C132F" w:rsidRPr="00517D03">
        <w:rPr>
          <w:sz w:val="11"/>
          <w:szCs w:val="11"/>
        </w:rPr>
        <w:t>(f</w:t>
      </w:r>
      <w:r w:rsidR="00604BA1" w:rsidRPr="00517D03">
        <w:rPr>
          <w:sz w:val="11"/>
          <w:szCs w:val="11"/>
        </w:rPr>
        <w:t xml:space="preserve">) </w:t>
      </w:r>
      <w:r w:rsidR="00E0556B" w:rsidRPr="00517D03">
        <w:rPr>
          <w:sz w:val="11"/>
          <w:szCs w:val="11"/>
        </w:rPr>
        <w:t xml:space="preserve">claim damages for any additional </w:t>
      </w:r>
      <w:r w:rsidR="00924BC2" w:rsidRPr="00517D03">
        <w:rPr>
          <w:sz w:val="11"/>
          <w:szCs w:val="11"/>
          <w:lang w:val="en-GB"/>
        </w:rPr>
        <w:t>Losses</w:t>
      </w:r>
      <w:r w:rsidR="00E0556B" w:rsidRPr="00517D03">
        <w:rPr>
          <w:sz w:val="11"/>
          <w:szCs w:val="11"/>
        </w:rPr>
        <w:t xml:space="preserve"> incurred by </w:t>
      </w:r>
      <w:proofErr w:type="spellStart"/>
      <w:r w:rsidR="000C4A21" w:rsidRPr="00517D03">
        <w:rPr>
          <w:sz w:val="11"/>
          <w:szCs w:val="11"/>
        </w:rPr>
        <w:t>UoL</w:t>
      </w:r>
      <w:proofErr w:type="spellEnd"/>
      <w:r w:rsidR="00E0556B" w:rsidRPr="00517D03">
        <w:rPr>
          <w:sz w:val="11"/>
          <w:szCs w:val="11"/>
        </w:rPr>
        <w:t xml:space="preserve"> which are in any way attributable to </w:t>
      </w:r>
      <w:r w:rsidR="00A46E3E" w:rsidRPr="00517D03">
        <w:rPr>
          <w:sz w:val="11"/>
          <w:szCs w:val="11"/>
        </w:rPr>
        <w:t>Seller</w:t>
      </w:r>
      <w:r w:rsidR="00C50A52" w:rsidRPr="00517D03">
        <w:rPr>
          <w:sz w:val="11"/>
          <w:szCs w:val="11"/>
        </w:rPr>
        <w:t>'s breach</w:t>
      </w:r>
      <w:r w:rsidRPr="00517D03">
        <w:rPr>
          <w:sz w:val="11"/>
          <w:szCs w:val="11"/>
        </w:rPr>
        <w:t xml:space="preserve">; </w:t>
      </w:r>
      <w:r w:rsidR="009C132F" w:rsidRPr="00517D03">
        <w:rPr>
          <w:rFonts w:cs="Arial"/>
          <w:sz w:val="11"/>
          <w:szCs w:val="11"/>
        </w:rPr>
        <w:t>(g)</w:t>
      </w:r>
      <w:r w:rsidR="009C132F" w:rsidRPr="00517D03">
        <w:rPr>
          <w:sz w:val="11"/>
          <w:szCs w:val="11"/>
        </w:rPr>
        <w:t xml:space="preserve"> reject the Goods (in whole/part) whether or not title has passed &amp; return them at Seller's own risk &amp; expense and require (at its option) repair/replacement or refund; &amp;/or (h) reject the Services (in whole/part) and require (at its option) re-performance/refund.</w:t>
      </w:r>
    </w:p>
    <w:p w:rsidR="00E0556B" w:rsidRPr="00517D03" w:rsidRDefault="00E0556B" w:rsidP="00A42FF1">
      <w:pPr>
        <w:pStyle w:val="Heading2"/>
        <w:rPr>
          <w:sz w:val="11"/>
          <w:szCs w:val="11"/>
        </w:rPr>
      </w:pPr>
      <w:r w:rsidRPr="00517D03">
        <w:rPr>
          <w:sz w:val="11"/>
          <w:szCs w:val="11"/>
        </w:rPr>
        <w:t>These Conditions shall extend to any substituted</w:t>
      </w:r>
      <w:r w:rsidR="00C50A52" w:rsidRPr="00517D03">
        <w:rPr>
          <w:sz w:val="11"/>
          <w:szCs w:val="11"/>
        </w:rPr>
        <w:t>/</w:t>
      </w:r>
      <w:r w:rsidRPr="00517D03">
        <w:rPr>
          <w:sz w:val="11"/>
          <w:szCs w:val="11"/>
        </w:rPr>
        <w:t xml:space="preserve">remedial services </w:t>
      </w:r>
      <w:r w:rsidR="00A46E3E" w:rsidRPr="00517D03">
        <w:rPr>
          <w:sz w:val="11"/>
          <w:szCs w:val="11"/>
        </w:rPr>
        <w:t>&amp;</w:t>
      </w:r>
      <w:r w:rsidRPr="00517D03">
        <w:rPr>
          <w:sz w:val="11"/>
          <w:szCs w:val="11"/>
        </w:rPr>
        <w:t>/or repaired</w:t>
      </w:r>
      <w:r w:rsidR="00C50A52" w:rsidRPr="00517D03">
        <w:rPr>
          <w:sz w:val="11"/>
          <w:szCs w:val="11"/>
        </w:rPr>
        <w:t>/</w:t>
      </w:r>
      <w:r w:rsidRPr="00517D03">
        <w:rPr>
          <w:sz w:val="11"/>
          <w:szCs w:val="11"/>
        </w:rPr>
        <w:t>replacement goods.</w:t>
      </w:r>
    </w:p>
    <w:p w:rsidR="00E0556B" w:rsidRPr="00517D03" w:rsidRDefault="00A46E3E" w:rsidP="00A42FF1">
      <w:pPr>
        <w:pStyle w:val="Heading2"/>
        <w:rPr>
          <w:sz w:val="11"/>
          <w:szCs w:val="11"/>
        </w:rPr>
      </w:pPr>
      <w:bookmarkStart w:id="20" w:name="a1039292"/>
      <w:r w:rsidRPr="00517D03">
        <w:rPr>
          <w:sz w:val="11"/>
          <w:szCs w:val="11"/>
        </w:rPr>
        <w:t>Seller</w:t>
      </w:r>
      <w:r w:rsidR="00E0556B" w:rsidRPr="00517D03">
        <w:rPr>
          <w:sz w:val="11"/>
          <w:szCs w:val="11"/>
        </w:rPr>
        <w:t xml:space="preserve"> permit</w:t>
      </w:r>
      <w:r w:rsidR="00C50A52" w:rsidRPr="00517D03">
        <w:rPr>
          <w:sz w:val="11"/>
          <w:szCs w:val="11"/>
        </w:rPr>
        <w:t>s</w:t>
      </w:r>
      <w:r w:rsidR="00E0556B" w:rsidRPr="00517D03">
        <w:rPr>
          <w:sz w:val="11"/>
          <w:szCs w:val="11"/>
        </w:rPr>
        <w:t xml:space="preserve"> representative</w:t>
      </w:r>
      <w:r w:rsidR="00C50A52" w:rsidRPr="00517D03">
        <w:rPr>
          <w:sz w:val="11"/>
          <w:szCs w:val="11"/>
        </w:rPr>
        <w:t>s/a</w:t>
      </w:r>
      <w:r w:rsidR="00E0556B" w:rsidRPr="00517D03">
        <w:rPr>
          <w:sz w:val="11"/>
          <w:szCs w:val="11"/>
        </w:rPr>
        <w:t xml:space="preserve">dvisers of </w:t>
      </w:r>
      <w:proofErr w:type="spellStart"/>
      <w:r w:rsidR="000C4A21" w:rsidRPr="00517D03">
        <w:rPr>
          <w:sz w:val="11"/>
          <w:szCs w:val="11"/>
        </w:rPr>
        <w:t>UoL</w:t>
      </w:r>
      <w:proofErr w:type="spellEnd"/>
      <w:r w:rsidR="00E0556B" w:rsidRPr="00517D03">
        <w:rPr>
          <w:sz w:val="11"/>
          <w:szCs w:val="11"/>
        </w:rPr>
        <w:t xml:space="preserve"> to enter </w:t>
      </w:r>
      <w:r w:rsidRPr="00517D03">
        <w:rPr>
          <w:sz w:val="11"/>
          <w:szCs w:val="11"/>
        </w:rPr>
        <w:t>Seller</w:t>
      </w:r>
      <w:r w:rsidR="00E0556B" w:rsidRPr="00517D03">
        <w:rPr>
          <w:sz w:val="11"/>
          <w:szCs w:val="11"/>
        </w:rPr>
        <w:t>'s premises (</w:t>
      </w:r>
      <w:r w:rsidRPr="00517D03">
        <w:rPr>
          <w:sz w:val="11"/>
          <w:szCs w:val="11"/>
        </w:rPr>
        <w:t>&amp;</w:t>
      </w:r>
      <w:r w:rsidR="004B2AF1" w:rsidRPr="00517D03">
        <w:rPr>
          <w:sz w:val="11"/>
          <w:szCs w:val="11"/>
        </w:rPr>
        <w:t xml:space="preserve"> </w:t>
      </w:r>
      <w:r w:rsidR="00E0556B" w:rsidRPr="00517D03">
        <w:rPr>
          <w:sz w:val="11"/>
          <w:szCs w:val="11"/>
        </w:rPr>
        <w:t xml:space="preserve">shall procure a right to enter the premises of any material supplier/subcontractor of </w:t>
      </w:r>
      <w:r w:rsidRPr="00517D03">
        <w:rPr>
          <w:sz w:val="11"/>
          <w:szCs w:val="11"/>
        </w:rPr>
        <w:t>Seller</w:t>
      </w:r>
      <w:r w:rsidR="00E0556B" w:rsidRPr="00517D03">
        <w:rPr>
          <w:sz w:val="11"/>
          <w:szCs w:val="11"/>
        </w:rPr>
        <w:t>) to:</w:t>
      </w:r>
      <w:bookmarkEnd w:id="20"/>
      <w:r w:rsidR="004B2AF1" w:rsidRPr="00517D03">
        <w:rPr>
          <w:sz w:val="11"/>
          <w:szCs w:val="11"/>
        </w:rPr>
        <w:t xml:space="preserve"> (a) inspect Seller’s compliance with the</w:t>
      </w:r>
      <w:r w:rsidR="007B2CD9" w:rsidRPr="00517D03">
        <w:rPr>
          <w:sz w:val="11"/>
          <w:szCs w:val="11"/>
        </w:rPr>
        <w:t xml:space="preserve"> Contract</w:t>
      </w:r>
      <w:r w:rsidR="004B2AF1" w:rsidRPr="00517D03">
        <w:rPr>
          <w:sz w:val="11"/>
          <w:szCs w:val="11"/>
        </w:rPr>
        <w:t xml:space="preserve">; (b) </w:t>
      </w:r>
      <w:r w:rsidR="00E0556B" w:rsidRPr="00517D03">
        <w:rPr>
          <w:sz w:val="11"/>
          <w:szCs w:val="11"/>
        </w:rPr>
        <w:t xml:space="preserve">inspect facilities </w:t>
      </w:r>
      <w:r w:rsidRPr="00517D03">
        <w:rPr>
          <w:sz w:val="11"/>
          <w:szCs w:val="11"/>
        </w:rPr>
        <w:t>&amp;</w:t>
      </w:r>
      <w:r w:rsidR="00E0556B" w:rsidRPr="00517D03">
        <w:rPr>
          <w:sz w:val="11"/>
          <w:szCs w:val="11"/>
        </w:rPr>
        <w:t xml:space="preserve"> equipment</w:t>
      </w:r>
      <w:r w:rsidR="004B2AF1" w:rsidRPr="00517D03">
        <w:rPr>
          <w:sz w:val="11"/>
          <w:szCs w:val="11"/>
        </w:rPr>
        <w:t xml:space="preserve"> relevant to the Goods/Services</w:t>
      </w:r>
      <w:r w:rsidR="00E0556B" w:rsidRPr="00517D03">
        <w:rPr>
          <w:sz w:val="11"/>
          <w:szCs w:val="11"/>
        </w:rPr>
        <w:t>;</w:t>
      </w:r>
      <w:r w:rsidR="004B2AF1" w:rsidRPr="00517D03">
        <w:rPr>
          <w:sz w:val="11"/>
          <w:szCs w:val="11"/>
        </w:rPr>
        <w:t xml:space="preserve"> (b) </w:t>
      </w:r>
      <w:r w:rsidR="00E0556B" w:rsidRPr="00517D03">
        <w:rPr>
          <w:sz w:val="11"/>
          <w:szCs w:val="11"/>
        </w:rPr>
        <w:t xml:space="preserve">inspect </w:t>
      </w:r>
      <w:r w:rsidRPr="00517D03">
        <w:rPr>
          <w:sz w:val="11"/>
          <w:szCs w:val="11"/>
        </w:rPr>
        <w:t>&amp;</w:t>
      </w:r>
      <w:r w:rsidR="00E0556B" w:rsidRPr="00517D03">
        <w:rPr>
          <w:sz w:val="11"/>
          <w:szCs w:val="11"/>
        </w:rPr>
        <w:t xml:space="preserve"> take samples of raw materials</w:t>
      </w:r>
      <w:r w:rsidR="004B2AF1" w:rsidRPr="00517D03">
        <w:rPr>
          <w:sz w:val="11"/>
          <w:szCs w:val="11"/>
        </w:rPr>
        <w:t>/</w:t>
      </w:r>
      <w:r w:rsidR="00E0556B" w:rsidRPr="00517D03">
        <w:rPr>
          <w:sz w:val="11"/>
          <w:szCs w:val="11"/>
        </w:rPr>
        <w:t>packaging</w:t>
      </w:r>
      <w:r w:rsidR="004B2AF1" w:rsidRPr="00517D03">
        <w:rPr>
          <w:sz w:val="11"/>
          <w:szCs w:val="11"/>
        </w:rPr>
        <w:t>/</w:t>
      </w:r>
      <w:r w:rsidR="00E0556B" w:rsidRPr="00517D03">
        <w:rPr>
          <w:sz w:val="11"/>
          <w:szCs w:val="11"/>
        </w:rPr>
        <w:t xml:space="preserve">Goods; </w:t>
      </w:r>
      <w:r w:rsidRPr="00517D03">
        <w:rPr>
          <w:sz w:val="11"/>
          <w:szCs w:val="11"/>
        </w:rPr>
        <w:t>&amp;</w:t>
      </w:r>
      <w:r w:rsidR="004B2AF1" w:rsidRPr="00517D03">
        <w:rPr>
          <w:sz w:val="11"/>
          <w:szCs w:val="11"/>
        </w:rPr>
        <w:t xml:space="preserve"> (c) </w:t>
      </w:r>
      <w:r w:rsidR="00E0556B" w:rsidRPr="00517D03">
        <w:rPr>
          <w:sz w:val="11"/>
          <w:szCs w:val="11"/>
        </w:rPr>
        <w:t xml:space="preserve">inspect </w:t>
      </w:r>
      <w:proofErr w:type="spellStart"/>
      <w:r w:rsidR="000C4A21" w:rsidRPr="00517D03">
        <w:rPr>
          <w:sz w:val="11"/>
          <w:szCs w:val="11"/>
        </w:rPr>
        <w:t>UoL</w:t>
      </w:r>
      <w:proofErr w:type="spellEnd"/>
      <w:r w:rsidR="00E0556B" w:rsidRPr="00517D03">
        <w:rPr>
          <w:sz w:val="11"/>
          <w:szCs w:val="11"/>
        </w:rPr>
        <w:t xml:space="preserve"> Materials.</w:t>
      </w:r>
      <w:r w:rsidR="004B2AF1" w:rsidRPr="00517D03">
        <w:rPr>
          <w:sz w:val="11"/>
          <w:szCs w:val="11"/>
        </w:rPr>
        <w:t xml:space="preserve"> Such i</w:t>
      </w:r>
      <w:r w:rsidR="00E0556B" w:rsidRPr="00517D03">
        <w:rPr>
          <w:sz w:val="11"/>
          <w:szCs w:val="11"/>
        </w:rPr>
        <w:t xml:space="preserve">nspections shall be carried out during business hours on reasonable notice to </w:t>
      </w:r>
      <w:r w:rsidRPr="00517D03">
        <w:rPr>
          <w:sz w:val="11"/>
          <w:szCs w:val="11"/>
        </w:rPr>
        <w:t>Seller</w:t>
      </w:r>
      <w:r w:rsidR="00E0556B" w:rsidRPr="00517D03">
        <w:rPr>
          <w:sz w:val="11"/>
          <w:szCs w:val="11"/>
        </w:rPr>
        <w:t xml:space="preserve">, </w:t>
      </w:r>
      <w:r w:rsidR="004B2AF1" w:rsidRPr="00517D03">
        <w:rPr>
          <w:sz w:val="11"/>
          <w:szCs w:val="11"/>
        </w:rPr>
        <w:t>save in</w:t>
      </w:r>
      <w:r w:rsidR="00E0556B" w:rsidRPr="00517D03">
        <w:rPr>
          <w:sz w:val="11"/>
          <w:szCs w:val="11"/>
        </w:rPr>
        <w:t xml:space="preserve"> an emergency</w:t>
      </w:r>
      <w:r w:rsidR="004B2AF1" w:rsidRPr="00517D03">
        <w:rPr>
          <w:sz w:val="11"/>
          <w:szCs w:val="11"/>
        </w:rPr>
        <w:t xml:space="preserve"> where</w:t>
      </w:r>
      <w:r w:rsidR="00E0556B" w:rsidRPr="00517D03">
        <w:rPr>
          <w:sz w:val="11"/>
          <w:szCs w:val="11"/>
        </w:rPr>
        <w:t xml:space="preserve"> </w:t>
      </w:r>
      <w:proofErr w:type="spellStart"/>
      <w:r w:rsidR="000C4A21" w:rsidRPr="00517D03">
        <w:rPr>
          <w:sz w:val="11"/>
          <w:szCs w:val="11"/>
        </w:rPr>
        <w:t>UoL</w:t>
      </w:r>
      <w:proofErr w:type="spellEnd"/>
      <w:r w:rsidR="00E0556B" w:rsidRPr="00517D03">
        <w:rPr>
          <w:sz w:val="11"/>
          <w:szCs w:val="11"/>
        </w:rPr>
        <w:t xml:space="preserve"> shall grant immediate access. If</w:t>
      </w:r>
      <w:r w:rsidR="004B2AF1" w:rsidRPr="00517D03">
        <w:rPr>
          <w:sz w:val="11"/>
          <w:szCs w:val="11"/>
        </w:rPr>
        <w:t xml:space="preserve"> </w:t>
      </w:r>
      <w:proofErr w:type="spellStart"/>
      <w:r w:rsidR="000C4A21" w:rsidRPr="00517D03">
        <w:rPr>
          <w:sz w:val="11"/>
          <w:szCs w:val="11"/>
        </w:rPr>
        <w:t>UoL</w:t>
      </w:r>
      <w:proofErr w:type="spellEnd"/>
      <w:r w:rsidR="00E0556B" w:rsidRPr="00517D03">
        <w:rPr>
          <w:sz w:val="11"/>
          <w:szCs w:val="11"/>
        </w:rPr>
        <w:t xml:space="preserve"> considers that </w:t>
      </w:r>
      <w:r w:rsidRPr="00517D03">
        <w:rPr>
          <w:sz w:val="11"/>
          <w:szCs w:val="11"/>
        </w:rPr>
        <w:t>Seller</w:t>
      </w:r>
      <w:r w:rsidR="00E0556B" w:rsidRPr="00517D03">
        <w:rPr>
          <w:sz w:val="11"/>
          <w:szCs w:val="11"/>
        </w:rPr>
        <w:t xml:space="preserve"> is in breach (or may in the future breach) the</w:t>
      </w:r>
      <w:r w:rsidR="007B2CD9" w:rsidRPr="00517D03">
        <w:rPr>
          <w:sz w:val="11"/>
          <w:szCs w:val="11"/>
        </w:rPr>
        <w:t xml:space="preserve"> Contract</w:t>
      </w:r>
      <w:r w:rsidR="00E0556B" w:rsidRPr="00517D03">
        <w:rPr>
          <w:sz w:val="11"/>
          <w:szCs w:val="11"/>
        </w:rPr>
        <w:t xml:space="preserve">, </w:t>
      </w:r>
      <w:proofErr w:type="spellStart"/>
      <w:r w:rsidR="000C4A21" w:rsidRPr="00517D03">
        <w:rPr>
          <w:sz w:val="11"/>
          <w:szCs w:val="11"/>
        </w:rPr>
        <w:t>UoL</w:t>
      </w:r>
      <w:proofErr w:type="spellEnd"/>
      <w:r w:rsidR="00E0556B" w:rsidRPr="00517D03">
        <w:rPr>
          <w:sz w:val="11"/>
          <w:szCs w:val="11"/>
        </w:rPr>
        <w:t xml:space="preserve"> shall inform </w:t>
      </w:r>
      <w:r w:rsidRPr="00517D03">
        <w:rPr>
          <w:sz w:val="11"/>
          <w:szCs w:val="11"/>
        </w:rPr>
        <w:t>Seller</w:t>
      </w:r>
      <w:r w:rsidR="00E0556B" w:rsidRPr="00517D03">
        <w:rPr>
          <w:sz w:val="11"/>
          <w:szCs w:val="11"/>
        </w:rPr>
        <w:t xml:space="preserve"> </w:t>
      </w:r>
      <w:r w:rsidRPr="00517D03">
        <w:rPr>
          <w:sz w:val="11"/>
          <w:szCs w:val="11"/>
        </w:rPr>
        <w:t>&amp;</w:t>
      </w:r>
      <w:r w:rsidR="00E0556B" w:rsidRPr="00517D03">
        <w:rPr>
          <w:sz w:val="11"/>
          <w:szCs w:val="11"/>
        </w:rPr>
        <w:t xml:space="preserve"> </w:t>
      </w:r>
      <w:r w:rsidRPr="00517D03">
        <w:rPr>
          <w:sz w:val="11"/>
          <w:szCs w:val="11"/>
        </w:rPr>
        <w:t>Seller</w:t>
      </w:r>
      <w:r w:rsidR="00E0556B" w:rsidRPr="00517D03">
        <w:rPr>
          <w:sz w:val="11"/>
          <w:szCs w:val="11"/>
        </w:rPr>
        <w:t xml:space="preserve"> shall immediately take necessary </w:t>
      </w:r>
      <w:r w:rsidR="00425F71" w:rsidRPr="00517D03">
        <w:rPr>
          <w:sz w:val="11"/>
          <w:szCs w:val="11"/>
        </w:rPr>
        <w:t>action to rectify</w:t>
      </w:r>
      <w:r w:rsidR="00E0556B" w:rsidRPr="00517D03">
        <w:rPr>
          <w:sz w:val="11"/>
          <w:szCs w:val="11"/>
        </w:rPr>
        <w:t xml:space="preserve"> th</w:t>
      </w:r>
      <w:r w:rsidR="00425F71" w:rsidRPr="00517D03">
        <w:rPr>
          <w:sz w:val="11"/>
          <w:szCs w:val="11"/>
        </w:rPr>
        <w:t>e</w:t>
      </w:r>
      <w:r w:rsidR="00E0556B" w:rsidRPr="00517D03">
        <w:rPr>
          <w:sz w:val="11"/>
          <w:szCs w:val="11"/>
        </w:rPr>
        <w:t xml:space="preserve"> breach (or </w:t>
      </w:r>
      <w:r w:rsidR="00425F71" w:rsidRPr="00517D03">
        <w:rPr>
          <w:sz w:val="11"/>
          <w:szCs w:val="11"/>
        </w:rPr>
        <w:t xml:space="preserve">avoid </w:t>
      </w:r>
      <w:r w:rsidR="00E0556B" w:rsidRPr="00517D03">
        <w:rPr>
          <w:sz w:val="11"/>
          <w:szCs w:val="11"/>
        </w:rPr>
        <w:t>future breach).</w:t>
      </w:r>
    </w:p>
    <w:p w:rsidR="00E0556B" w:rsidRPr="00517D03" w:rsidRDefault="000C4A21" w:rsidP="00A42FF1">
      <w:pPr>
        <w:pStyle w:val="Heading2"/>
        <w:rPr>
          <w:sz w:val="11"/>
          <w:szCs w:val="11"/>
        </w:rPr>
      </w:pPr>
      <w:proofErr w:type="spellStart"/>
      <w:r w:rsidRPr="00517D03">
        <w:rPr>
          <w:sz w:val="11"/>
          <w:szCs w:val="11"/>
        </w:rPr>
        <w:t>UoL</w:t>
      </w:r>
      <w:r w:rsidR="00E0556B" w:rsidRPr="00517D03">
        <w:rPr>
          <w:sz w:val="11"/>
          <w:szCs w:val="11"/>
        </w:rPr>
        <w:t>'s</w:t>
      </w:r>
      <w:proofErr w:type="spellEnd"/>
      <w:r w:rsidR="00E0556B" w:rsidRPr="00517D03">
        <w:rPr>
          <w:sz w:val="11"/>
          <w:szCs w:val="11"/>
        </w:rPr>
        <w:t xml:space="preserve"> rights under th</w:t>
      </w:r>
      <w:r w:rsidR="007B2CD9" w:rsidRPr="00517D03">
        <w:rPr>
          <w:sz w:val="11"/>
          <w:szCs w:val="11"/>
        </w:rPr>
        <w:t>e</w:t>
      </w:r>
      <w:r w:rsidR="00E0556B" w:rsidRPr="00517D03">
        <w:rPr>
          <w:sz w:val="11"/>
          <w:szCs w:val="11"/>
        </w:rPr>
        <w:t xml:space="preserve"> Contract are in addition to its rights</w:t>
      </w:r>
      <w:r w:rsidR="00062E88" w:rsidRPr="00517D03">
        <w:rPr>
          <w:sz w:val="11"/>
          <w:szCs w:val="11"/>
          <w:lang w:val="en-GB"/>
        </w:rPr>
        <w:t>/</w:t>
      </w:r>
      <w:r w:rsidR="00E0556B" w:rsidRPr="00517D03">
        <w:rPr>
          <w:sz w:val="11"/>
          <w:szCs w:val="11"/>
        </w:rPr>
        <w:t>remedies implied by law.</w:t>
      </w:r>
    </w:p>
    <w:p w:rsidR="00E0556B" w:rsidRPr="00517D03" w:rsidRDefault="000C4A21" w:rsidP="00A42FF1">
      <w:pPr>
        <w:pStyle w:val="Heading1"/>
        <w:rPr>
          <w:sz w:val="11"/>
          <w:szCs w:val="11"/>
        </w:rPr>
      </w:pPr>
      <w:bookmarkStart w:id="21" w:name="_Ref440365544"/>
      <w:r w:rsidRPr="00517D03">
        <w:rPr>
          <w:sz w:val="11"/>
          <w:szCs w:val="11"/>
        </w:rPr>
        <w:t>UoL</w:t>
      </w:r>
      <w:r w:rsidR="00E0556B" w:rsidRPr="00517D03">
        <w:rPr>
          <w:sz w:val="11"/>
          <w:szCs w:val="11"/>
        </w:rPr>
        <w:t xml:space="preserve"> Materials</w:t>
      </w:r>
      <w:bookmarkEnd w:id="21"/>
    </w:p>
    <w:p w:rsidR="00E0556B" w:rsidRPr="00517D03" w:rsidRDefault="00E0556B" w:rsidP="00A42FF1">
      <w:pPr>
        <w:pStyle w:val="Heading2"/>
        <w:rPr>
          <w:sz w:val="11"/>
          <w:szCs w:val="11"/>
        </w:rPr>
      </w:pPr>
      <w:r w:rsidRPr="00517D03">
        <w:rPr>
          <w:sz w:val="11"/>
          <w:szCs w:val="11"/>
        </w:rPr>
        <w:t xml:space="preserve">All </w:t>
      </w:r>
      <w:proofErr w:type="spellStart"/>
      <w:r w:rsidR="000C4A21" w:rsidRPr="00517D03">
        <w:rPr>
          <w:sz w:val="11"/>
          <w:szCs w:val="11"/>
        </w:rPr>
        <w:t>UoL</w:t>
      </w:r>
      <w:proofErr w:type="spellEnd"/>
      <w:r w:rsidRPr="00517D03">
        <w:rPr>
          <w:sz w:val="11"/>
          <w:szCs w:val="11"/>
        </w:rPr>
        <w:t xml:space="preserve"> Materials </w:t>
      </w:r>
      <w:r w:rsidR="007B2CD9" w:rsidRPr="00517D03">
        <w:rPr>
          <w:sz w:val="11"/>
          <w:szCs w:val="11"/>
        </w:rPr>
        <w:t>remain</w:t>
      </w:r>
      <w:r w:rsidRPr="00517D03">
        <w:rPr>
          <w:sz w:val="11"/>
          <w:szCs w:val="11"/>
        </w:rPr>
        <w:t xml:space="preserve"> the exclusive property of </w:t>
      </w:r>
      <w:proofErr w:type="spellStart"/>
      <w:r w:rsidR="000C4A21" w:rsidRPr="00517D03">
        <w:rPr>
          <w:sz w:val="11"/>
          <w:szCs w:val="11"/>
        </w:rPr>
        <w:t>UoL</w:t>
      </w:r>
      <w:proofErr w:type="spellEnd"/>
      <w:r w:rsidRPr="00517D03">
        <w:rPr>
          <w:sz w:val="11"/>
          <w:szCs w:val="11"/>
        </w:rPr>
        <w:t>.</w:t>
      </w:r>
      <w:r w:rsidR="00A46E3E" w:rsidRPr="00517D03">
        <w:rPr>
          <w:sz w:val="11"/>
          <w:szCs w:val="11"/>
        </w:rPr>
        <w:t xml:space="preserve"> </w:t>
      </w:r>
      <w:r w:rsidR="007B2CD9" w:rsidRPr="00517D03">
        <w:rPr>
          <w:sz w:val="11"/>
          <w:szCs w:val="11"/>
        </w:rPr>
        <w:t>R</w:t>
      </w:r>
      <w:r w:rsidRPr="00517D03">
        <w:rPr>
          <w:sz w:val="11"/>
          <w:szCs w:val="11"/>
        </w:rPr>
        <w:t xml:space="preserve">isk in the </w:t>
      </w:r>
      <w:r w:rsidR="007B2CD9" w:rsidRPr="00517D03">
        <w:rPr>
          <w:sz w:val="11"/>
          <w:szCs w:val="11"/>
        </w:rPr>
        <w:t>same</w:t>
      </w:r>
      <w:r w:rsidRPr="00517D03">
        <w:rPr>
          <w:sz w:val="11"/>
          <w:szCs w:val="11"/>
        </w:rPr>
        <w:t xml:space="preserve"> shall pass to </w:t>
      </w:r>
      <w:r w:rsidR="00A46E3E" w:rsidRPr="00517D03">
        <w:rPr>
          <w:sz w:val="11"/>
          <w:szCs w:val="11"/>
        </w:rPr>
        <w:t>Seller</w:t>
      </w:r>
      <w:r w:rsidRPr="00517D03">
        <w:rPr>
          <w:sz w:val="11"/>
          <w:szCs w:val="11"/>
        </w:rPr>
        <w:t xml:space="preserve"> on delivery to </w:t>
      </w:r>
      <w:r w:rsidR="00A46E3E" w:rsidRPr="00517D03">
        <w:rPr>
          <w:sz w:val="11"/>
          <w:szCs w:val="11"/>
        </w:rPr>
        <w:t>Seller</w:t>
      </w:r>
      <w:r w:rsidRPr="00517D03">
        <w:rPr>
          <w:sz w:val="11"/>
          <w:szCs w:val="11"/>
        </w:rPr>
        <w:t>.</w:t>
      </w:r>
      <w:r w:rsidR="007B2CD9" w:rsidRPr="00517D03">
        <w:rPr>
          <w:sz w:val="11"/>
          <w:szCs w:val="11"/>
        </w:rPr>
        <w:t xml:space="preserve"> Seller’s use of </w:t>
      </w:r>
      <w:proofErr w:type="spellStart"/>
      <w:r w:rsidR="000C4A21" w:rsidRPr="00517D03">
        <w:rPr>
          <w:sz w:val="11"/>
          <w:szCs w:val="11"/>
        </w:rPr>
        <w:t>UoL</w:t>
      </w:r>
      <w:proofErr w:type="spellEnd"/>
      <w:r w:rsidR="007B2CD9" w:rsidRPr="00517D03">
        <w:rPr>
          <w:sz w:val="11"/>
          <w:szCs w:val="11"/>
        </w:rPr>
        <w:t xml:space="preserve"> Materials is limited to that expressly permitted and until the same are returned to </w:t>
      </w:r>
      <w:proofErr w:type="spellStart"/>
      <w:r w:rsidR="000C4A21" w:rsidRPr="00517D03">
        <w:rPr>
          <w:sz w:val="11"/>
          <w:szCs w:val="11"/>
        </w:rPr>
        <w:t>UoL</w:t>
      </w:r>
      <w:proofErr w:type="spellEnd"/>
      <w:r w:rsidR="007B2CD9" w:rsidRPr="00517D03">
        <w:rPr>
          <w:sz w:val="11"/>
          <w:szCs w:val="11"/>
        </w:rPr>
        <w:t xml:space="preserve">, </w:t>
      </w:r>
      <w:r w:rsidR="00A46E3E" w:rsidRPr="00517D03">
        <w:rPr>
          <w:sz w:val="11"/>
          <w:szCs w:val="11"/>
        </w:rPr>
        <w:t>Seller</w:t>
      </w:r>
      <w:r w:rsidRPr="00517D03">
        <w:rPr>
          <w:sz w:val="11"/>
          <w:szCs w:val="11"/>
        </w:rPr>
        <w:t xml:space="preserve"> shall:</w:t>
      </w:r>
      <w:r w:rsidR="007B2CD9" w:rsidRPr="00517D03">
        <w:rPr>
          <w:sz w:val="11"/>
          <w:szCs w:val="11"/>
        </w:rPr>
        <w:t xml:space="preserve"> (a) </w:t>
      </w:r>
      <w:r w:rsidRPr="00517D03">
        <w:rPr>
          <w:sz w:val="11"/>
          <w:szCs w:val="11"/>
        </w:rPr>
        <w:t xml:space="preserve">hold </w:t>
      </w:r>
      <w:r w:rsidR="00425F71" w:rsidRPr="00517D03">
        <w:rPr>
          <w:sz w:val="11"/>
          <w:szCs w:val="11"/>
        </w:rPr>
        <w:t>the same</w:t>
      </w:r>
      <w:r w:rsidRPr="00517D03">
        <w:rPr>
          <w:sz w:val="11"/>
          <w:szCs w:val="11"/>
        </w:rPr>
        <w:t xml:space="preserve"> on a fiduciary basis as </w:t>
      </w:r>
      <w:proofErr w:type="spellStart"/>
      <w:r w:rsidR="000C4A21" w:rsidRPr="00517D03">
        <w:rPr>
          <w:sz w:val="11"/>
          <w:szCs w:val="11"/>
        </w:rPr>
        <w:t>UoL</w:t>
      </w:r>
      <w:r w:rsidRPr="00517D03">
        <w:rPr>
          <w:sz w:val="11"/>
          <w:szCs w:val="11"/>
        </w:rPr>
        <w:t>'s</w:t>
      </w:r>
      <w:proofErr w:type="spellEnd"/>
      <w:r w:rsidRPr="00517D03">
        <w:rPr>
          <w:sz w:val="11"/>
          <w:szCs w:val="11"/>
        </w:rPr>
        <w:t xml:space="preserve"> </w:t>
      </w:r>
      <w:proofErr w:type="spellStart"/>
      <w:r w:rsidRPr="00517D03">
        <w:rPr>
          <w:sz w:val="11"/>
          <w:szCs w:val="11"/>
        </w:rPr>
        <w:t>bailee</w:t>
      </w:r>
      <w:proofErr w:type="spellEnd"/>
      <w:r w:rsidRPr="00517D03">
        <w:rPr>
          <w:sz w:val="11"/>
          <w:szCs w:val="11"/>
        </w:rPr>
        <w:t>;</w:t>
      </w:r>
      <w:r w:rsidR="007B2CD9" w:rsidRPr="00517D03">
        <w:rPr>
          <w:sz w:val="11"/>
          <w:szCs w:val="11"/>
        </w:rPr>
        <w:t xml:space="preserve"> (b) </w:t>
      </w:r>
      <w:r w:rsidRPr="00517D03">
        <w:rPr>
          <w:sz w:val="11"/>
          <w:szCs w:val="11"/>
        </w:rPr>
        <w:t xml:space="preserve">store </w:t>
      </w:r>
      <w:r w:rsidR="00425F71" w:rsidRPr="00517D03">
        <w:rPr>
          <w:sz w:val="11"/>
          <w:szCs w:val="11"/>
        </w:rPr>
        <w:t>the same at the agreed location(s) as specified in the Order/separately agreed in writing and shall keep them</w:t>
      </w:r>
      <w:r w:rsidRPr="00517D03">
        <w:rPr>
          <w:sz w:val="11"/>
          <w:szCs w:val="11"/>
        </w:rPr>
        <w:t xml:space="preserve"> separately from all other goods held by </w:t>
      </w:r>
      <w:r w:rsidR="00A46E3E" w:rsidRPr="00517D03">
        <w:rPr>
          <w:sz w:val="11"/>
          <w:szCs w:val="11"/>
        </w:rPr>
        <w:t>Seller</w:t>
      </w:r>
      <w:r w:rsidRPr="00517D03">
        <w:rPr>
          <w:sz w:val="11"/>
          <w:szCs w:val="11"/>
        </w:rPr>
        <w:t xml:space="preserve"> so that they remain readily identifiable as </w:t>
      </w:r>
      <w:proofErr w:type="spellStart"/>
      <w:r w:rsidR="000C4A21" w:rsidRPr="00517D03">
        <w:rPr>
          <w:sz w:val="11"/>
          <w:szCs w:val="11"/>
        </w:rPr>
        <w:t>UoL</w:t>
      </w:r>
      <w:r w:rsidRPr="00517D03">
        <w:rPr>
          <w:sz w:val="11"/>
          <w:szCs w:val="11"/>
        </w:rPr>
        <w:t>’s</w:t>
      </w:r>
      <w:proofErr w:type="spellEnd"/>
      <w:r w:rsidRPr="00517D03">
        <w:rPr>
          <w:sz w:val="11"/>
          <w:szCs w:val="11"/>
        </w:rPr>
        <w:t xml:space="preserve"> property;</w:t>
      </w:r>
      <w:r w:rsidR="007B2CD9" w:rsidRPr="00517D03">
        <w:rPr>
          <w:sz w:val="11"/>
          <w:szCs w:val="11"/>
        </w:rPr>
        <w:t xml:space="preserve"> (c) </w:t>
      </w:r>
      <w:r w:rsidRPr="00517D03">
        <w:rPr>
          <w:sz w:val="11"/>
          <w:szCs w:val="11"/>
        </w:rPr>
        <w:t xml:space="preserve">not remove, deface or obscure any identifying mark or packaging on or relating to </w:t>
      </w:r>
      <w:r w:rsidR="00425F71" w:rsidRPr="00517D03">
        <w:rPr>
          <w:sz w:val="11"/>
          <w:szCs w:val="11"/>
        </w:rPr>
        <w:t>the same</w:t>
      </w:r>
      <w:r w:rsidRPr="00517D03">
        <w:rPr>
          <w:sz w:val="11"/>
          <w:szCs w:val="11"/>
        </w:rPr>
        <w:t xml:space="preserve">; </w:t>
      </w:r>
      <w:r w:rsidR="00A46E3E" w:rsidRPr="00517D03">
        <w:rPr>
          <w:sz w:val="11"/>
          <w:szCs w:val="11"/>
        </w:rPr>
        <w:t>&amp;</w:t>
      </w:r>
      <w:r w:rsidR="007B2CD9" w:rsidRPr="00517D03">
        <w:rPr>
          <w:sz w:val="11"/>
          <w:szCs w:val="11"/>
        </w:rPr>
        <w:t xml:space="preserve"> (d) </w:t>
      </w:r>
      <w:r w:rsidR="00425F71" w:rsidRPr="00517D03">
        <w:rPr>
          <w:sz w:val="11"/>
          <w:szCs w:val="11"/>
        </w:rPr>
        <w:t xml:space="preserve">use the same in accordance with good industry practice, </w:t>
      </w:r>
      <w:r w:rsidRPr="00517D03">
        <w:rPr>
          <w:sz w:val="11"/>
          <w:szCs w:val="11"/>
        </w:rPr>
        <w:t xml:space="preserve">maintain such </w:t>
      </w:r>
      <w:proofErr w:type="spellStart"/>
      <w:r w:rsidR="000C4A21" w:rsidRPr="00517D03">
        <w:rPr>
          <w:sz w:val="11"/>
          <w:szCs w:val="11"/>
        </w:rPr>
        <w:t>UoL</w:t>
      </w:r>
      <w:proofErr w:type="spellEnd"/>
      <w:r w:rsidRPr="00517D03">
        <w:rPr>
          <w:sz w:val="11"/>
          <w:szCs w:val="11"/>
        </w:rPr>
        <w:t xml:space="preserve"> Materials in satisfactory </w:t>
      </w:r>
      <w:r w:rsidR="00A46E3E" w:rsidRPr="00517D03">
        <w:rPr>
          <w:sz w:val="11"/>
          <w:szCs w:val="11"/>
        </w:rPr>
        <w:t>clause</w:t>
      </w:r>
      <w:r w:rsidRPr="00517D03">
        <w:rPr>
          <w:sz w:val="11"/>
          <w:szCs w:val="11"/>
        </w:rPr>
        <w:t xml:space="preserve"> </w:t>
      </w:r>
      <w:r w:rsidR="00A46E3E" w:rsidRPr="00517D03">
        <w:rPr>
          <w:sz w:val="11"/>
          <w:szCs w:val="11"/>
        </w:rPr>
        <w:t>&amp;</w:t>
      </w:r>
      <w:r w:rsidRPr="00517D03">
        <w:rPr>
          <w:sz w:val="11"/>
          <w:szCs w:val="11"/>
        </w:rPr>
        <w:t xml:space="preserve"> keep them insured on </w:t>
      </w:r>
      <w:proofErr w:type="spellStart"/>
      <w:r w:rsidR="000C4A21" w:rsidRPr="00517D03">
        <w:rPr>
          <w:sz w:val="11"/>
          <w:szCs w:val="11"/>
        </w:rPr>
        <w:t>UoL</w:t>
      </w:r>
      <w:r w:rsidRPr="00517D03">
        <w:rPr>
          <w:sz w:val="11"/>
          <w:szCs w:val="11"/>
        </w:rPr>
        <w:t>’s</w:t>
      </w:r>
      <w:proofErr w:type="spellEnd"/>
      <w:r w:rsidRPr="00517D03">
        <w:rPr>
          <w:sz w:val="11"/>
          <w:szCs w:val="11"/>
        </w:rPr>
        <w:t xml:space="preserve"> behalf for their full price against all risks.</w:t>
      </w:r>
      <w:r w:rsidR="00A6551B" w:rsidRPr="00517D03">
        <w:rPr>
          <w:sz w:val="11"/>
          <w:szCs w:val="11"/>
        </w:rPr>
        <w:t xml:space="preserve">  At any time, </w:t>
      </w:r>
      <w:proofErr w:type="spellStart"/>
      <w:r w:rsidR="000C4A21" w:rsidRPr="00517D03">
        <w:rPr>
          <w:sz w:val="11"/>
          <w:szCs w:val="11"/>
        </w:rPr>
        <w:t>UoL</w:t>
      </w:r>
      <w:proofErr w:type="spellEnd"/>
      <w:r w:rsidR="00A6551B" w:rsidRPr="00517D03">
        <w:rPr>
          <w:sz w:val="11"/>
          <w:szCs w:val="11"/>
        </w:rPr>
        <w:t xml:space="preserve"> may demand Seller deliver up any </w:t>
      </w:r>
      <w:proofErr w:type="spellStart"/>
      <w:r w:rsidR="000C4A21" w:rsidRPr="00517D03">
        <w:rPr>
          <w:sz w:val="11"/>
          <w:szCs w:val="11"/>
        </w:rPr>
        <w:t>UoL</w:t>
      </w:r>
      <w:proofErr w:type="spellEnd"/>
      <w:r w:rsidR="00A6551B" w:rsidRPr="00517D03">
        <w:rPr>
          <w:sz w:val="11"/>
          <w:szCs w:val="11"/>
        </w:rPr>
        <w:t xml:space="preserve"> Materials (without limiting any other rights or remedies of </w:t>
      </w:r>
      <w:proofErr w:type="spellStart"/>
      <w:r w:rsidR="000C4A21" w:rsidRPr="00517D03">
        <w:rPr>
          <w:sz w:val="11"/>
          <w:szCs w:val="11"/>
        </w:rPr>
        <w:t>UoL</w:t>
      </w:r>
      <w:proofErr w:type="spellEnd"/>
      <w:r w:rsidR="00A6551B" w:rsidRPr="00517D03">
        <w:rPr>
          <w:sz w:val="11"/>
          <w:szCs w:val="11"/>
        </w:rPr>
        <w:t xml:space="preserve">) &amp; if Seller fails to do so promptly, enter any premises of Seller (or a third party) where the </w:t>
      </w:r>
      <w:r w:rsidR="00425F71" w:rsidRPr="00517D03">
        <w:rPr>
          <w:sz w:val="11"/>
          <w:szCs w:val="11"/>
        </w:rPr>
        <w:t>same</w:t>
      </w:r>
      <w:r w:rsidR="00A6551B" w:rsidRPr="00517D03">
        <w:rPr>
          <w:sz w:val="11"/>
          <w:szCs w:val="11"/>
        </w:rPr>
        <w:t xml:space="preserve"> are stored to recover them. Seller</w:t>
      </w:r>
      <w:r w:rsidR="00A6551B" w:rsidRPr="00517D03">
        <w:rPr>
          <w:sz w:val="11"/>
          <w:szCs w:val="11"/>
          <w:lang w:eastAsia="en-GB"/>
        </w:rPr>
        <w:t xml:space="preserve"> hereby agrees that it shall not attempt to effect any right of lien over the </w:t>
      </w:r>
      <w:proofErr w:type="spellStart"/>
      <w:r w:rsidR="000C4A21" w:rsidRPr="00517D03">
        <w:rPr>
          <w:sz w:val="11"/>
          <w:szCs w:val="11"/>
          <w:lang w:eastAsia="en-GB"/>
        </w:rPr>
        <w:t>UoL</w:t>
      </w:r>
      <w:proofErr w:type="spellEnd"/>
      <w:r w:rsidR="0044642C" w:rsidRPr="00517D03">
        <w:rPr>
          <w:sz w:val="11"/>
          <w:szCs w:val="11"/>
          <w:lang w:eastAsia="en-GB"/>
        </w:rPr>
        <w:t xml:space="preserve"> Materials</w:t>
      </w:r>
      <w:r w:rsidRPr="00517D03">
        <w:rPr>
          <w:sz w:val="11"/>
          <w:szCs w:val="11"/>
          <w:lang w:eastAsia="en-GB"/>
        </w:rPr>
        <w:t>.</w:t>
      </w:r>
    </w:p>
    <w:p w:rsidR="00E0556B" w:rsidRPr="00517D03" w:rsidRDefault="00E0556B" w:rsidP="00A42FF1">
      <w:pPr>
        <w:pStyle w:val="Heading1"/>
        <w:rPr>
          <w:sz w:val="11"/>
          <w:szCs w:val="11"/>
        </w:rPr>
      </w:pPr>
      <w:bookmarkStart w:id="22" w:name="a677049"/>
      <w:r w:rsidRPr="00517D03">
        <w:rPr>
          <w:sz w:val="11"/>
          <w:szCs w:val="11"/>
        </w:rPr>
        <w:t xml:space="preserve">Charges </w:t>
      </w:r>
      <w:r w:rsidR="00A46E3E" w:rsidRPr="00517D03">
        <w:rPr>
          <w:sz w:val="11"/>
          <w:szCs w:val="11"/>
        </w:rPr>
        <w:t>&amp;</w:t>
      </w:r>
      <w:r w:rsidRPr="00517D03">
        <w:rPr>
          <w:sz w:val="11"/>
          <w:szCs w:val="11"/>
        </w:rPr>
        <w:t xml:space="preserve"> payment</w:t>
      </w:r>
      <w:bookmarkEnd w:id="22"/>
    </w:p>
    <w:p w:rsidR="00E0556B" w:rsidRPr="00517D03" w:rsidRDefault="00E0556B" w:rsidP="00A42FF1">
      <w:pPr>
        <w:pStyle w:val="Heading2"/>
        <w:rPr>
          <w:sz w:val="11"/>
          <w:szCs w:val="11"/>
        </w:rPr>
      </w:pPr>
      <w:bookmarkStart w:id="23" w:name="_Ref332101045"/>
      <w:r w:rsidRPr="00517D03">
        <w:rPr>
          <w:sz w:val="11"/>
          <w:szCs w:val="11"/>
        </w:rPr>
        <w:t xml:space="preserve">Subject to </w:t>
      </w:r>
      <w:r w:rsidR="00A46E3E" w:rsidRPr="00517D03">
        <w:rPr>
          <w:sz w:val="11"/>
          <w:szCs w:val="11"/>
        </w:rPr>
        <w:t>clause</w:t>
      </w:r>
      <w:r w:rsidR="00A676B9" w:rsidRPr="00517D03">
        <w:rPr>
          <w:sz w:val="11"/>
          <w:szCs w:val="11"/>
          <w:lang w:val="en-GB"/>
        </w:rPr>
        <w:t xml:space="preserve"> </w:t>
      </w:r>
      <w:r w:rsidR="00A676B9" w:rsidRPr="00517D03">
        <w:rPr>
          <w:sz w:val="11"/>
          <w:szCs w:val="11"/>
        </w:rPr>
        <w:fldChar w:fldCharType="begin"/>
      </w:r>
      <w:r w:rsidR="00A676B9" w:rsidRPr="00517D03">
        <w:rPr>
          <w:sz w:val="11"/>
          <w:szCs w:val="11"/>
        </w:rPr>
        <w:instrText xml:space="preserve"> REF _Ref441565630 \r \h </w:instrText>
      </w:r>
      <w:r w:rsidR="007532B4" w:rsidRPr="00517D03">
        <w:rPr>
          <w:sz w:val="11"/>
          <w:szCs w:val="11"/>
        </w:rPr>
        <w:instrText xml:space="preserve"> \* MERGEFORMAT </w:instrText>
      </w:r>
      <w:r w:rsidR="00A676B9" w:rsidRPr="00517D03">
        <w:rPr>
          <w:sz w:val="11"/>
          <w:szCs w:val="11"/>
        </w:rPr>
      </w:r>
      <w:r w:rsidR="00A676B9" w:rsidRPr="00517D03">
        <w:rPr>
          <w:sz w:val="11"/>
          <w:szCs w:val="11"/>
        </w:rPr>
        <w:fldChar w:fldCharType="separate"/>
      </w:r>
      <w:r w:rsidR="00517D03">
        <w:rPr>
          <w:sz w:val="11"/>
          <w:szCs w:val="11"/>
        </w:rPr>
        <w:t>8.2</w:t>
      </w:r>
      <w:r w:rsidR="00A676B9" w:rsidRPr="00517D03">
        <w:rPr>
          <w:sz w:val="11"/>
          <w:szCs w:val="11"/>
        </w:rPr>
        <w:fldChar w:fldCharType="end"/>
      </w:r>
      <w:r w:rsidRPr="00517D03">
        <w:rPr>
          <w:sz w:val="11"/>
          <w:szCs w:val="11"/>
        </w:rPr>
        <w:t>, the price for the Goods</w:t>
      </w:r>
      <w:r w:rsidR="00A6551B" w:rsidRPr="00517D03">
        <w:rPr>
          <w:sz w:val="11"/>
          <w:szCs w:val="11"/>
        </w:rPr>
        <w:t>/Services</w:t>
      </w:r>
      <w:bookmarkEnd w:id="23"/>
      <w:r w:rsidR="00A6551B" w:rsidRPr="00517D03">
        <w:rPr>
          <w:sz w:val="11"/>
          <w:szCs w:val="11"/>
        </w:rPr>
        <w:t xml:space="preserve"> </w:t>
      </w:r>
      <w:r w:rsidRPr="00517D03">
        <w:rPr>
          <w:sz w:val="11"/>
          <w:szCs w:val="11"/>
        </w:rPr>
        <w:t>shall be the price set out in the O</w:t>
      </w:r>
      <w:r w:rsidR="00A6551B" w:rsidRPr="00517D03">
        <w:rPr>
          <w:sz w:val="11"/>
          <w:szCs w:val="11"/>
        </w:rPr>
        <w:t xml:space="preserve">rder, or if no price is quoted the price set out in </w:t>
      </w:r>
      <w:proofErr w:type="spellStart"/>
      <w:r w:rsidR="000C4A21" w:rsidRPr="00517D03">
        <w:rPr>
          <w:sz w:val="11"/>
          <w:szCs w:val="11"/>
        </w:rPr>
        <w:t>UoL</w:t>
      </w:r>
      <w:r w:rsidR="00A6551B" w:rsidRPr="00517D03">
        <w:rPr>
          <w:sz w:val="11"/>
          <w:szCs w:val="11"/>
        </w:rPr>
        <w:t>'s</w:t>
      </w:r>
      <w:proofErr w:type="spellEnd"/>
      <w:r w:rsidR="00A6551B" w:rsidRPr="00517D03">
        <w:rPr>
          <w:sz w:val="11"/>
          <w:szCs w:val="11"/>
        </w:rPr>
        <w:t xml:space="preserve"> published price list as at the date of delivery/performance </w:t>
      </w:r>
      <w:r w:rsidR="009C132F" w:rsidRPr="00517D03">
        <w:rPr>
          <w:sz w:val="11"/>
          <w:szCs w:val="11"/>
        </w:rPr>
        <w:t xml:space="preserve">(and </w:t>
      </w:r>
      <w:r w:rsidR="00A6551B" w:rsidRPr="00517D03">
        <w:rPr>
          <w:sz w:val="11"/>
          <w:szCs w:val="11"/>
        </w:rPr>
        <w:t xml:space="preserve">where </w:t>
      </w:r>
      <w:r w:rsidR="009C132F" w:rsidRPr="00517D03">
        <w:rPr>
          <w:sz w:val="11"/>
          <w:szCs w:val="11"/>
        </w:rPr>
        <w:t xml:space="preserve">determined on </w:t>
      </w:r>
      <w:r w:rsidR="00A6551B" w:rsidRPr="00517D03">
        <w:rPr>
          <w:sz w:val="11"/>
          <w:szCs w:val="11"/>
        </w:rPr>
        <w:t>a time &amp; materials basis</w:t>
      </w:r>
      <w:r w:rsidR="009C132F" w:rsidRPr="00517D03">
        <w:rPr>
          <w:sz w:val="11"/>
          <w:szCs w:val="11"/>
        </w:rPr>
        <w:t>,</w:t>
      </w:r>
      <w:r w:rsidR="00A6551B" w:rsidRPr="00517D03">
        <w:rPr>
          <w:sz w:val="11"/>
          <w:szCs w:val="11"/>
        </w:rPr>
        <w:t xml:space="preserve"> </w:t>
      </w:r>
      <w:bookmarkStart w:id="24" w:name="a202380"/>
      <w:r w:rsidR="00A6551B" w:rsidRPr="00517D03">
        <w:rPr>
          <w:sz w:val="11"/>
          <w:szCs w:val="11"/>
        </w:rPr>
        <w:t>daily rates are based on an 8 hour day from 8.00am to 5.00pm</w:t>
      </w:r>
      <w:bookmarkEnd w:id="24"/>
      <w:r w:rsidR="009C132F" w:rsidRPr="00517D03">
        <w:rPr>
          <w:sz w:val="11"/>
          <w:szCs w:val="11"/>
        </w:rPr>
        <w:t xml:space="preserve">, agreed </w:t>
      </w:r>
      <w:r w:rsidR="00A6551B" w:rsidRPr="00517D03">
        <w:rPr>
          <w:sz w:val="11"/>
          <w:szCs w:val="11"/>
        </w:rPr>
        <w:t xml:space="preserve">overtime </w:t>
      </w:r>
      <w:r w:rsidR="009C132F" w:rsidRPr="00517D03">
        <w:rPr>
          <w:sz w:val="11"/>
          <w:szCs w:val="11"/>
        </w:rPr>
        <w:t>shall be charged at</w:t>
      </w:r>
      <w:r w:rsidR="00A6551B" w:rsidRPr="00517D03">
        <w:rPr>
          <w:sz w:val="11"/>
          <w:szCs w:val="11"/>
        </w:rPr>
        <w:t xml:space="preserve"> the daily rate on a pro-rata basis for</w:t>
      </w:r>
      <w:r w:rsidR="009C132F" w:rsidRPr="00517D03">
        <w:rPr>
          <w:sz w:val="11"/>
          <w:szCs w:val="11"/>
        </w:rPr>
        <w:t xml:space="preserve"> time actually worked &amp;</w:t>
      </w:r>
      <w:r w:rsidR="00A6551B" w:rsidRPr="00517D03">
        <w:rPr>
          <w:sz w:val="11"/>
          <w:szCs w:val="11"/>
        </w:rPr>
        <w:t xml:space="preserve"> expenses</w:t>
      </w:r>
      <w:r w:rsidR="009C132F" w:rsidRPr="00517D03">
        <w:rPr>
          <w:sz w:val="11"/>
          <w:szCs w:val="11"/>
        </w:rPr>
        <w:t xml:space="preserve"> will only be paid if agreed in advance</w:t>
      </w:r>
      <w:r w:rsidR="00425F71" w:rsidRPr="00517D03">
        <w:rPr>
          <w:sz w:val="11"/>
          <w:szCs w:val="11"/>
        </w:rPr>
        <w:t>. Prices shall be subject to any further discount structures agreed between the parties which operate to reduce the price</w:t>
      </w:r>
      <w:r w:rsidR="00A6551B" w:rsidRPr="00517D03">
        <w:rPr>
          <w:sz w:val="11"/>
          <w:szCs w:val="11"/>
        </w:rPr>
        <w:t xml:space="preserve">. Such prices </w:t>
      </w:r>
      <w:r w:rsidRPr="00517D03">
        <w:rPr>
          <w:sz w:val="11"/>
          <w:szCs w:val="11"/>
        </w:rPr>
        <w:t xml:space="preserve">shall be </w:t>
      </w:r>
      <w:r w:rsidR="002A24C7" w:rsidRPr="00517D03">
        <w:rPr>
          <w:sz w:val="11"/>
          <w:szCs w:val="11"/>
        </w:rPr>
        <w:t xml:space="preserve">the full &amp; exclusive remuneration, </w:t>
      </w:r>
      <w:r w:rsidRPr="00517D03">
        <w:rPr>
          <w:sz w:val="11"/>
          <w:szCs w:val="11"/>
        </w:rPr>
        <w:t xml:space="preserve">inclusive of </w:t>
      </w:r>
      <w:r w:rsidR="002A24C7" w:rsidRPr="00517D03">
        <w:rPr>
          <w:sz w:val="11"/>
          <w:szCs w:val="11"/>
        </w:rPr>
        <w:t>every cost/expense of Seller directly or indirectly incurred (including</w:t>
      </w:r>
      <w:r w:rsidRPr="00517D03">
        <w:rPr>
          <w:sz w:val="11"/>
          <w:szCs w:val="11"/>
        </w:rPr>
        <w:t xml:space="preserve"> packaging</w:t>
      </w:r>
      <w:r w:rsidR="002A24C7" w:rsidRPr="00517D03">
        <w:rPr>
          <w:sz w:val="11"/>
          <w:szCs w:val="11"/>
        </w:rPr>
        <w:t>/</w:t>
      </w:r>
      <w:r w:rsidRPr="00517D03">
        <w:rPr>
          <w:sz w:val="11"/>
          <w:szCs w:val="11"/>
        </w:rPr>
        <w:t>insurance</w:t>
      </w:r>
      <w:r w:rsidR="002A24C7" w:rsidRPr="00517D03">
        <w:rPr>
          <w:sz w:val="11"/>
          <w:szCs w:val="11"/>
        </w:rPr>
        <w:t>/c</w:t>
      </w:r>
      <w:r w:rsidRPr="00517D03">
        <w:rPr>
          <w:sz w:val="11"/>
          <w:szCs w:val="11"/>
        </w:rPr>
        <w:t>arriage</w:t>
      </w:r>
      <w:r w:rsidR="002A24C7" w:rsidRPr="00517D03">
        <w:rPr>
          <w:sz w:val="11"/>
          <w:szCs w:val="11"/>
        </w:rPr>
        <w:t>)</w:t>
      </w:r>
      <w:r w:rsidRPr="00517D03">
        <w:rPr>
          <w:sz w:val="11"/>
          <w:szCs w:val="11"/>
        </w:rPr>
        <w:t xml:space="preserve">, unless otherwise agreed in writing by </w:t>
      </w:r>
      <w:proofErr w:type="spellStart"/>
      <w:r w:rsidR="000C4A21" w:rsidRPr="00517D03">
        <w:rPr>
          <w:sz w:val="11"/>
          <w:szCs w:val="11"/>
        </w:rPr>
        <w:t>UoL</w:t>
      </w:r>
      <w:proofErr w:type="spellEnd"/>
      <w:r w:rsidRPr="00517D03">
        <w:rPr>
          <w:sz w:val="11"/>
          <w:szCs w:val="11"/>
        </w:rPr>
        <w:t>.</w:t>
      </w:r>
      <w:r w:rsidR="00A46E3E" w:rsidRPr="00517D03">
        <w:rPr>
          <w:sz w:val="11"/>
          <w:szCs w:val="11"/>
        </w:rPr>
        <w:t xml:space="preserve"> </w:t>
      </w:r>
      <w:r w:rsidRPr="00517D03">
        <w:rPr>
          <w:sz w:val="11"/>
          <w:szCs w:val="11"/>
        </w:rPr>
        <w:t xml:space="preserve">No extra charges </w:t>
      </w:r>
      <w:r w:rsidR="002A24C7" w:rsidRPr="00517D03">
        <w:rPr>
          <w:sz w:val="11"/>
          <w:szCs w:val="11"/>
        </w:rPr>
        <w:t>include</w:t>
      </w:r>
      <w:r w:rsidR="00EF7C92" w:rsidRPr="00517D03">
        <w:rPr>
          <w:sz w:val="11"/>
          <w:szCs w:val="11"/>
          <w:lang w:val="en-GB"/>
        </w:rPr>
        <w:t>d</w:t>
      </w:r>
      <w:r w:rsidR="002A24C7" w:rsidRPr="00517D03">
        <w:rPr>
          <w:sz w:val="11"/>
          <w:szCs w:val="11"/>
        </w:rPr>
        <w:t xml:space="preserve"> </w:t>
      </w:r>
      <w:r w:rsidRPr="00517D03">
        <w:rPr>
          <w:sz w:val="11"/>
          <w:szCs w:val="11"/>
        </w:rPr>
        <w:t xml:space="preserve">shall be effective unless agreed in writing </w:t>
      </w:r>
      <w:r w:rsidR="00A46E3E" w:rsidRPr="00517D03">
        <w:rPr>
          <w:sz w:val="11"/>
          <w:szCs w:val="11"/>
        </w:rPr>
        <w:t>&amp;</w:t>
      </w:r>
      <w:r w:rsidRPr="00517D03">
        <w:rPr>
          <w:sz w:val="11"/>
          <w:szCs w:val="11"/>
        </w:rPr>
        <w:t xml:space="preserve"> signed by </w:t>
      </w:r>
      <w:proofErr w:type="spellStart"/>
      <w:r w:rsidR="000C4A21" w:rsidRPr="00517D03">
        <w:rPr>
          <w:sz w:val="11"/>
          <w:szCs w:val="11"/>
        </w:rPr>
        <w:t>UoL</w:t>
      </w:r>
      <w:proofErr w:type="spellEnd"/>
      <w:r w:rsidRPr="00517D03">
        <w:rPr>
          <w:sz w:val="11"/>
          <w:szCs w:val="11"/>
        </w:rPr>
        <w:t>.</w:t>
      </w:r>
      <w:r w:rsidR="002A24C7" w:rsidRPr="00517D03">
        <w:rPr>
          <w:sz w:val="11"/>
          <w:szCs w:val="11"/>
        </w:rPr>
        <w:t xml:space="preserve"> All amounts payable by </w:t>
      </w:r>
      <w:proofErr w:type="spellStart"/>
      <w:r w:rsidR="000C4A21" w:rsidRPr="00517D03">
        <w:rPr>
          <w:sz w:val="11"/>
          <w:szCs w:val="11"/>
        </w:rPr>
        <w:t>UoL</w:t>
      </w:r>
      <w:proofErr w:type="spellEnd"/>
      <w:r w:rsidR="002A24C7" w:rsidRPr="00517D03">
        <w:rPr>
          <w:sz w:val="11"/>
          <w:szCs w:val="11"/>
        </w:rPr>
        <w:t xml:space="preserve"> under the Contract are exclusive of valued added tax which shall be added to the applicable invoices.</w:t>
      </w:r>
    </w:p>
    <w:p w:rsidR="00E0556B" w:rsidRPr="00517D03" w:rsidRDefault="0044642C" w:rsidP="00A42FF1">
      <w:pPr>
        <w:pStyle w:val="Heading2"/>
        <w:rPr>
          <w:sz w:val="11"/>
          <w:szCs w:val="11"/>
        </w:rPr>
      </w:pPr>
      <w:bookmarkStart w:id="25" w:name="_Ref441565630"/>
      <w:proofErr w:type="spellStart"/>
      <w:r w:rsidRPr="00517D03">
        <w:rPr>
          <w:sz w:val="11"/>
          <w:szCs w:val="11"/>
        </w:rPr>
        <w:t>UoL</w:t>
      </w:r>
      <w:proofErr w:type="spellEnd"/>
      <w:r w:rsidRPr="00517D03">
        <w:rPr>
          <w:sz w:val="11"/>
          <w:szCs w:val="11"/>
        </w:rPr>
        <w:t xml:space="preserve"> shall be entitled to any discount for prompt payment, bulk purchase, volume discount or other form of discount customarily granted by Seller, whether or not set out in the Order, Goods Spec or Service Spec.</w:t>
      </w:r>
      <w:bookmarkEnd w:id="25"/>
    </w:p>
    <w:p w:rsidR="00E0556B" w:rsidRPr="00517D03" w:rsidRDefault="00A46E3E" w:rsidP="00A42FF1">
      <w:pPr>
        <w:pStyle w:val="Heading2"/>
        <w:rPr>
          <w:sz w:val="11"/>
          <w:szCs w:val="11"/>
        </w:rPr>
      </w:pPr>
      <w:bookmarkStart w:id="26" w:name="_Ref440365599"/>
      <w:r w:rsidRPr="00517D03">
        <w:rPr>
          <w:sz w:val="11"/>
          <w:szCs w:val="11"/>
        </w:rPr>
        <w:t>Seller</w:t>
      </w:r>
      <w:r w:rsidR="00E0556B" w:rsidRPr="00517D03">
        <w:rPr>
          <w:sz w:val="11"/>
          <w:szCs w:val="11"/>
        </w:rPr>
        <w:t xml:space="preserve"> shall invoice </w:t>
      </w:r>
      <w:proofErr w:type="spellStart"/>
      <w:r w:rsidR="000C4A21" w:rsidRPr="00517D03">
        <w:rPr>
          <w:sz w:val="11"/>
          <w:szCs w:val="11"/>
        </w:rPr>
        <w:t>UoL</w:t>
      </w:r>
      <w:proofErr w:type="spellEnd"/>
      <w:r w:rsidR="002A24C7" w:rsidRPr="00517D03">
        <w:rPr>
          <w:sz w:val="11"/>
          <w:szCs w:val="11"/>
        </w:rPr>
        <w:t xml:space="preserve"> for: (i) Goods</w:t>
      </w:r>
      <w:r w:rsidR="00E0556B" w:rsidRPr="00517D03">
        <w:rPr>
          <w:sz w:val="11"/>
          <w:szCs w:val="11"/>
        </w:rPr>
        <w:t xml:space="preserve"> on</w:t>
      </w:r>
      <w:r w:rsidR="002A24C7" w:rsidRPr="00517D03">
        <w:rPr>
          <w:sz w:val="11"/>
          <w:szCs w:val="11"/>
        </w:rPr>
        <w:t>/</w:t>
      </w:r>
      <w:r w:rsidR="000A4FE4" w:rsidRPr="00517D03">
        <w:rPr>
          <w:sz w:val="11"/>
          <w:szCs w:val="11"/>
          <w:lang w:val="en-GB"/>
        </w:rPr>
        <w:t xml:space="preserve">within a reasonable period </w:t>
      </w:r>
      <w:r w:rsidR="00E0556B" w:rsidRPr="00517D03">
        <w:rPr>
          <w:sz w:val="11"/>
          <w:szCs w:val="11"/>
        </w:rPr>
        <w:t>after completion of delivery</w:t>
      </w:r>
      <w:r w:rsidR="002A24C7" w:rsidRPr="00517D03">
        <w:rPr>
          <w:sz w:val="11"/>
          <w:szCs w:val="11"/>
        </w:rPr>
        <w:t xml:space="preserve"> </w:t>
      </w:r>
      <w:r w:rsidR="00425F71" w:rsidRPr="00517D03">
        <w:rPr>
          <w:sz w:val="11"/>
          <w:szCs w:val="11"/>
        </w:rPr>
        <w:t>(and if delivered in instalments, completion of delivery of</w:t>
      </w:r>
      <w:r w:rsidR="002A24C7" w:rsidRPr="00517D03">
        <w:rPr>
          <w:sz w:val="11"/>
          <w:szCs w:val="11"/>
        </w:rPr>
        <w:t xml:space="preserve"> the final instalment</w:t>
      </w:r>
      <w:r w:rsidR="0044642C" w:rsidRPr="00517D03">
        <w:rPr>
          <w:sz w:val="11"/>
          <w:szCs w:val="11"/>
          <w:lang w:val="en-GB"/>
        </w:rPr>
        <w:t xml:space="preserve"> (unless agreed to the contrary in writing by </w:t>
      </w:r>
      <w:proofErr w:type="spellStart"/>
      <w:r w:rsidR="0044642C" w:rsidRPr="00517D03">
        <w:rPr>
          <w:sz w:val="11"/>
          <w:szCs w:val="11"/>
          <w:lang w:val="en-GB"/>
        </w:rPr>
        <w:t>UoL</w:t>
      </w:r>
      <w:proofErr w:type="spellEnd"/>
      <w:r w:rsidR="0044642C" w:rsidRPr="00517D03">
        <w:rPr>
          <w:sz w:val="11"/>
          <w:szCs w:val="11"/>
          <w:lang w:val="en-GB"/>
        </w:rPr>
        <w:t>)</w:t>
      </w:r>
      <w:r w:rsidR="00425F71" w:rsidRPr="00517D03">
        <w:rPr>
          <w:sz w:val="11"/>
          <w:szCs w:val="11"/>
        </w:rPr>
        <w:t>)</w:t>
      </w:r>
      <w:r w:rsidR="002A24C7" w:rsidRPr="00517D03">
        <w:rPr>
          <w:sz w:val="11"/>
          <w:szCs w:val="11"/>
        </w:rPr>
        <w:t>; (ii)</w:t>
      </w:r>
      <w:r w:rsidR="00E0556B" w:rsidRPr="00517D03">
        <w:rPr>
          <w:sz w:val="11"/>
          <w:szCs w:val="11"/>
        </w:rPr>
        <w:t xml:space="preserve"> Services on</w:t>
      </w:r>
      <w:r w:rsidR="000A4FE4" w:rsidRPr="00517D03">
        <w:rPr>
          <w:sz w:val="11"/>
          <w:szCs w:val="11"/>
          <w:lang w:val="en-GB"/>
        </w:rPr>
        <w:t xml:space="preserve">/ within a reasonable period </w:t>
      </w:r>
      <w:r w:rsidR="000A4FE4" w:rsidRPr="00517D03">
        <w:rPr>
          <w:sz w:val="11"/>
          <w:szCs w:val="11"/>
        </w:rPr>
        <w:t>after</w:t>
      </w:r>
      <w:r w:rsidR="00E0556B" w:rsidRPr="00517D03">
        <w:rPr>
          <w:sz w:val="11"/>
          <w:szCs w:val="11"/>
        </w:rPr>
        <w:t xml:space="preserve"> completion of the Services.</w:t>
      </w:r>
      <w:r w:rsidRPr="00517D03">
        <w:rPr>
          <w:sz w:val="11"/>
          <w:szCs w:val="11"/>
        </w:rPr>
        <w:t xml:space="preserve"> </w:t>
      </w:r>
      <w:r w:rsidR="00E0556B" w:rsidRPr="00517D03">
        <w:rPr>
          <w:sz w:val="11"/>
          <w:szCs w:val="11"/>
        </w:rPr>
        <w:t xml:space="preserve">Each invoice shall include </w:t>
      </w:r>
      <w:r w:rsidR="00425F71" w:rsidRPr="00517D03">
        <w:rPr>
          <w:sz w:val="11"/>
          <w:szCs w:val="11"/>
        </w:rPr>
        <w:t xml:space="preserve">all </w:t>
      </w:r>
      <w:r w:rsidR="00E0556B" w:rsidRPr="00517D03">
        <w:rPr>
          <w:sz w:val="11"/>
          <w:szCs w:val="11"/>
        </w:rPr>
        <w:t xml:space="preserve">supporting information required by </w:t>
      </w:r>
      <w:proofErr w:type="spellStart"/>
      <w:r w:rsidR="000C4A21" w:rsidRPr="00517D03">
        <w:rPr>
          <w:sz w:val="11"/>
          <w:szCs w:val="11"/>
        </w:rPr>
        <w:t>UoL</w:t>
      </w:r>
      <w:proofErr w:type="spellEnd"/>
      <w:r w:rsidR="00E0556B" w:rsidRPr="00517D03">
        <w:rPr>
          <w:sz w:val="11"/>
          <w:szCs w:val="11"/>
        </w:rPr>
        <w:t xml:space="preserve"> to verify the accuracy of the invoice, including the Order number.</w:t>
      </w:r>
      <w:r w:rsidR="002A24C7" w:rsidRPr="00517D03">
        <w:rPr>
          <w:sz w:val="11"/>
          <w:szCs w:val="11"/>
        </w:rPr>
        <w:t xml:space="preserve"> </w:t>
      </w:r>
      <w:proofErr w:type="spellStart"/>
      <w:r w:rsidR="000C4A21" w:rsidRPr="00517D03">
        <w:rPr>
          <w:sz w:val="11"/>
          <w:szCs w:val="11"/>
        </w:rPr>
        <w:t>UoL</w:t>
      </w:r>
      <w:proofErr w:type="spellEnd"/>
      <w:r w:rsidR="00E0556B" w:rsidRPr="00517D03">
        <w:rPr>
          <w:sz w:val="11"/>
          <w:szCs w:val="11"/>
        </w:rPr>
        <w:t xml:space="preserve"> shall pay the invoiced amounts within </w:t>
      </w:r>
      <w:r w:rsidR="000A4FE4" w:rsidRPr="00517D03">
        <w:rPr>
          <w:sz w:val="11"/>
          <w:szCs w:val="11"/>
          <w:lang w:val="en-GB"/>
        </w:rPr>
        <w:t>3</w:t>
      </w:r>
      <w:r w:rsidR="0044642C" w:rsidRPr="00517D03">
        <w:rPr>
          <w:sz w:val="11"/>
          <w:szCs w:val="11"/>
          <w:lang w:val="en-GB"/>
        </w:rPr>
        <w:t>0</w:t>
      </w:r>
      <w:r w:rsidR="00E0556B" w:rsidRPr="00517D03">
        <w:rPr>
          <w:sz w:val="11"/>
          <w:szCs w:val="11"/>
        </w:rPr>
        <w:t xml:space="preserve"> days of the date of a correctly rendered invoice. If </w:t>
      </w:r>
      <w:proofErr w:type="spellStart"/>
      <w:r w:rsidR="000C4A21" w:rsidRPr="00517D03">
        <w:rPr>
          <w:sz w:val="11"/>
          <w:szCs w:val="11"/>
        </w:rPr>
        <w:t>UoL</w:t>
      </w:r>
      <w:proofErr w:type="spellEnd"/>
      <w:r w:rsidR="00E0556B" w:rsidRPr="00517D03">
        <w:rPr>
          <w:sz w:val="11"/>
          <w:szCs w:val="11"/>
        </w:rPr>
        <w:t xml:space="preserve"> fails to pay any amount properly due </w:t>
      </w:r>
      <w:r w:rsidRPr="00517D03">
        <w:rPr>
          <w:sz w:val="11"/>
          <w:szCs w:val="11"/>
        </w:rPr>
        <w:t>&amp;</w:t>
      </w:r>
      <w:r w:rsidR="00E0556B" w:rsidRPr="00517D03">
        <w:rPr>
          <w:sz w:val="11"/>
          <w:szCs w:val="11"/>
        </w:rPr>
        <w:t xml:space="preserve"> payable by it under the Contract, </w:t>
      </w:r>
      <w:r w:rsidRPr="00517D03">
        <w:rPr>
          <w:sz w:val="11"/>
          <w:szCs w:val="11"/>
        </w:rPr>
        <w:t>Seller</w:t>
      </w:r>
      <w:r w:rsidR="00E0556B" w:rsidRPr="00517D03">
        <w:rPr>
          <w:sz w:val="11"/>
          <w:szCs w:val="11"/>
        </w:rPr>
        <w:t xml:space="preserve"> </w:t>
      </w:r>
      <w:r w:rsidR="007A6469" w:rsidRPr="00517D03">
        <w:rPr>
          <w:sz w:val="11"/>
          <w:szCs w:val="11"/>
        </w:rPr>
        <w:t>may</w:t>
      </w:r>
      <w:r w:rsidR="00E0556B" w:rsidRPr="00517D03">
        <w:rPr>
          <w:sz w:val="11"/>
          <w:szCs w:val="11"/>
        </w:rPr>
        <w:t xml:space="preserve"> charge interest on the overdue amount at the rate of </w:t>
      </w:r>
      <w:r w:rsidR="0044642C" w:rsidRPr="00517D03">
        <w:rPr>
          <w:sz w:val="11"/>
          <w:szCs w:val="11"/>
          <w:lang w:val="en-GB"/>
        </w:rPr>
        <w:t>2</w:t>
      </w:r>
      <w:r w:rsidR="002A24C7" w:rsidRPr="00517D03">
        <w:rPr>
          <w:sz w:val="11"/>
          <w:szCs w:val="11"/>
        </w:rPr>
        <w:t>%</w:t>
      </w:r>
      <w:r w:rsidR="00E0556B" w:rsidRPr="00517D03">
        <w:rPr>
          <w:sz w:val="11"/>
          <w:szCs w:val="11"/>
        </w:rPr>
        <w:t xml:space="preserve"> per annum above the base rate for the time being of </w:t>
      </w:r>
      <w:r w:rsidR="0044642C" w:rsidRPr="00517D03">
        <w:rPr>
          <w:sz w:val="11"/>
          <w:szCs w:val="11"/>
          <w:lang w:val="en-GB"/>
        </w:rPr>
        <w:t>HSBC Bank Plc</w:t>
      </w:r>
      <w:r w:rsidR="00E0556B" w:rsidRPr="00517D03">
        <w:rPr>
          <w:sz w:val="11"/>
          <w:szCs w:val="11"/>
        </w:rPr>
        <w:t xml:space="preserve"> accruing on a daily basis from the due date up to the date of actual payment, whether before or after judgment.</w:t>
      </w:r>
      <w:r w:rsidRPr="00517D03">
        <w:rPr>
          <w:sz w:val="11"/>
          <w:szCs w:val="11"/>
        </w:rPr>
        <w:t xml:space="preserve"> </w:t>
      </w:r>
      <w:r w:rsidR="00E0556B" w:rsidRPr="00517D03">
        <w:rPr>
          <w:sz w:val="11"/>
          <w:szCs w:val="11"/>
        </w:rPr>
        <w:t xml:space="preserve">This </w:t>
      </w:r>
      <w:r w:rsidRPr="00517D03">
        <w:rPr>
          <w:sz w:val="11"/>
          <w:szCs w:val="11"/>
        </w:rPr>
        <w:t>clause</w:t>
      </w:r>
      <w:r w:rsidR="00E0556B" w:rsidRPr="00517D03">
        <w:rPr>
          <w:sz w:val="11"/>
          <w:szCs w:val="11"/>
        </w:rPr>
        <w:t xml:space="preserve"> shall not apply to payments that </w:t>
      </w:r>
      <w:proofErr w:type="spellStart"/>
      <w:r w:rsidR="000C4A21" w:rsidRPr="00517D03">
        <w:rPr>
          <w:sz w:val="11"/>
          <w:szCs w:val="11"/>
        </w:rPr>
        <w:t>UoL</w:t>
      </w:r>
      <w:proofErr w:type="spellEnd"/>
      <w:r w:rsidR="00E0556B" w:rsidRPr="00517D03">
        <w:rPr>
          <w:sz w:val="11"/>
          <w:szCs w:val="11"/>
        </w:rPr>
        <w:t xml:space="preserve"> disputes in good faith.</w:t>
      </w:r>
      <w:bookmarkEnd w:id="26"/>
      <w:r w:rsidR="00E0556B" w:rsidRPr="00517D03">
        <w:rPr>
          <w:sz w:val="11"/>
          <w:szCs w:val="11"/>
        </w:rPr>
        <w:t xml:space="preserve"> </w:t>
      </w:r>
    </w:p>
    <w:p w:rsidR="00E0556B" w:rsidRPr="00517D03" w:rsidRDefault="00A46E3E" w:rsidP="00A42FF1">
      <w:pPr>
        <w:pStyle w:val="Heading2"/>
        <w:rPr>
          <w:sz w:val="11"/>
          <w:szCs w:val="11"/>
        </w:rPr>
      </w:pPr>
      <w:r w:rsidRPr="00517D03">
        <w:rPr>
          <w:sz w:val="11"/>
          <w:szCs w:val="11"/>
        </w:rPr>
        <w:t>Seller</w:t>
      </w:r>
      <w:r w:rsidR="00E0556B" w:rsidRPr="00517D03">
        <w:rPr>
          <w:sz w:val="11"/>
          <w:szCs w:val="11"/>
        </w:rPr>
        <w:t xml:space="preserve"> shall maintain complete </w:t>
      </w:r>
      <w:r w:rsidRPr="00517D03">
        <w:rPr>
          <w:sz w:val="11"/>
          <w:szCs w:val="11"/>
        </w:rPr>
        <w:t>&amp;</w:t>
      </w:r>
      <w:r w:rsidR="00E0556B" w:rsidRPr="00517D03">
        <w:rPr>
          <w:sz w:val="11"/>
          <w:szCs w:val="11"/>
        </w:rPr>
        <w:t xml:space="preserve"> accurate records of the time spent</w:t>
      </w:r>
      <w:r w:rsidR="007A6469" w:rsidRPr="00517D03">
        <w:rPr>
          <w:sz w:val="11"/>
          <w:szCs w:val="11"/>
        </w:rPr>
        <w:t>/</w:t>
      </w:r>
      <w:r w:rsidR="00E0556B" w:rsidRPr="00517D03">
        <w:rPr>
          <w:sz w:val="11"/>
          <w:szCs w:val="11"/>
        </w:rPr>
        <w:t xml:space="preserve">materials used by </w:t>
      </w:r>
      <w:r w:rsidRPr="00517D03">
        <w:rPr>
          <w:sz w:val="11"/>
          <w:szCs w:val="11"/>
        </w:rPr>
        <w:t>Seller</w:t>
      </w:r>
      <w:r w:rsidR="00E0556B" w:rsidRPr="00517D03">
        <w:rPr>
          <w:sz w:val="11"/>
          <w:szCs w:val="11"/>
        </w:rPr>
        <w:t xml:space="preserve"> in providing the Services, </w:t>
      </w:r>
      <w:r w:rsidRPr="00517D03">
        <w:rPr>
          <w:sz w:val="11"/>
          <w:szCs w:val="11"/>
        </w:rPr>
        <w:t>&amp;</w:t>
      </w:r>
      <w:r w:rsidR="00E0556B" w:rsidRPr="00517D03">
        <w:rPr>
          <w:sz w:val="11"/>
          <w:szCs w:val="11"/>
        </w:rPr>
        <w:t xml:space="preserve"> </w:t>
      </w:r>
      <w:r w:rsidRPr="00517D03">
        <w:rPr>
          <w:sz w:val="11"/>
          <w:szCs w:val="11"/>
        </w:rPr>
        <w:t>Seller</w:t>
      </w:r>
      <w:r w:rsidR="00E0556B" w:rsidRPr="00517D03">
        <w:rPr>
          <w:sz w:val="11"/>
          <w:szCs w:val="11"/>
        </w:rPr>
        <w:t xml:space="preserve"> shall allow </w:t>
      </w:r>
      <w:proofErr w:type="spellStart"/>
      <w:r w:rsidR="000C4A21" w:rsidRPr="00517D03">
        <w:rPr>
          <w:sz w:val="11"/>
          <w:szCs w:val="11"/>
        </w:rPr>
        <w:t>UoL</w:t>
      </w:r>
      <w:proofErr w:type="spellEnd"/>
      <w:r w:rsidR="00E0556B" w:rsidRPr="00517D03">
        <w:rPr>
          <w:sz w:val="11"/>
          <w:szCs w:val="11"/>
        </w:rPr>
        <w:t xml:space="preserve"> </w:t>
      </w:r>
      <w:r w:rsidRPr="00517D03">
        <w:rPr>
          <w:sz w:val="11"/>
          <w:szCs w:val="11"/>
        </w:rPr>
        <w:t>&amp;</w:t>
      </w:r>
      <w:r w:rsidR="00E0556B" w:rsidRPr="00517D03">
        <w:rPr>
          <w:sz w:val="11"/>
          <w:szCs w:val="11"/>
        </w:rPr>
        <w:t>/or its professional advisers to inspect such records at all reasonable times on request.</w:t>
      </w:r>
    </w:p>
    <w:p w:rsidR="00E0556B" w:rsidRPr="00517D03" w:rsidRDefault="000C4A21" w:rsidP="00A42FF1">
      <w:pPr>
        <w:pStyle w:val="Heading2"/>
        <w:rPr>
          <w:sz w:val="11"/>
          <w:szCs w:val="11"/>
        </w:rPr>
      </w:pPr>
      <w:proofErr w:type="spellStart"/>
      <w:r w:rsidRPr="00517D03">
        <w:rPr>
          <w:sz w:val="11"/>
          <w:szCs w:val="11"/>
        </w:rPr>
        <w:t>UoL</w:t>
      </w:r>
      <w:proofErr w:type="spellEnd"/>
      <w:r w:rsidR="00E0556B" w:rsidRPr="00517D03">
        <w:rPr>
          <w:sz w:val="11"/>
          <w:szCs w:val="11"/>
        </w:rPr>
        <w:t xml:space="preserve"> may, without limiting its other rights or remedies, set off any amount owing to it by </w:t>
      </w:r>
      <w:r w:rsidR="00A46E3E" w:rsidRPr="00517D03">
        <w:rPr>
          <w:sz w:val="11"/>
          <w:szCs w:val="11"/>
        </w:rPr>
        <w:t>Seller</w:t>
      </w:r>
      <w:r w:rsidR="00E0556B" w:rsidRPr="00517D03">
        <w:rPr>
          <w:sz w:val="11"/>
          <w:szCs w:val="11"/>
        </w:rPr>
        <w:t xml:space="preserve"> against </w:t>
      </w:r>
      <w:r w:rsidR="00E0556B" w:rsidRPr="00517D03">
        <w:rPr>
          <w:sz w:val="11"/>
          <w:szCs w:val="11"/>
        </w:rPr>
        <w:lastRenderedPageBreak/>
        <w:t xml:space="preserve">any amount payable by </w:t>
      </w:r>
      <w:proofErr w:type="spellStart"/>
      <w:r w:rsidRPr="00517D03">
        <w:rPr>
          <w:sz w:val="11"/>
          <w:szCs w:val="11"/>
        </w:rPr>
        <w:t>UoL</w:t>
      </w:r>
      <w:proofErr w:type="spellEnd"/>
      <w:r w:rsidR="00E0556B" w:rsidRPr="00517D03">
        <w:rPr>
          <w:sz w:val="11"/>
          <w:szCs w:val="11"/>
        </w:rPr>
        <w:t xml:space="preserve"> to </w:t>
      </w:r>
      <w:r w:rsidR="00A46E3E" w:rsidRPr="00517D03">
        <w:rPr>
          <w:sz w:val="11"/>
          <w:szCs w:val="11"/>
        </w:rPr>
        <w:t>Seller</w:t>
      </w:r>
      <w:r w:rsidR="00E0556B" w:rsidRPr="00517D03">
        <w:rPr>
          <w:sz w:val="11"/>
          <w:szCs w:val="11"/>
        </w:rPr>
        <w:t>.</w:t>
      </w:r>
    </w:p>
    <w:p w:rsidR="00425F71" w:rsidRPr="00517D03" w:rsidRDefault="00425F71" w:rsidP="00A42FF1">
      <w:pPr>
        <w:pStyle w:val="Heading2"/>
        <w:rPr>
          <w:sz w:val="11"/>
          <w:szCs w:val="11"/>
        </w:rPr>
      </w:pPr>
      <w:bookmarkStart w:id="27" w:name="_Ref440365601"/>
      <w:r w:rsidRPr="00517D03">
        <w:rPr>
          <w:sz w:val="11"/>
          <w:szCs w:val="11"/>
        </w:rPr>
        <w:t xml:space="preserve">In no event shall </w:t>
      </w:r>
      <w:proofErr w:type="spellStart"/>
      <w:r w:rsidR="000C4A21" w:rsidRPr="00517D03">
        <w:rPr>
          <w:sz w:val="11"/>
          <w:szCs w:val="11"/>
        </w:rPr>
        <w:t>UoL</w:t>
      </w:r>
      <w:proofErr w:type="spellEnd"/>
      <w:r w:rsidRPr="00517D03">
        <w:rPr>
          <w:sz w:val="11"/>
          <w:szCs w:val="11"/>
        </w:rPr>
        <w:t xml:space="preserve"> be liable to the Seller: (i) in respect of any liability under a Contract, in excess of the total price under any Contract; (ii) in respect of any indirect</w:t>
      </w:r>
      <w:r w:rsidR="00924BC2" w:rsidRPr="00517D03">
        <w:rPr>
          <w:sz w:val="11"/>
          <w:szCs w:val="11"/>
          <w:lang w:val="en-GB"/>
        </w:rPr>
        <w:t>/</w:t>
      </w:r>
      <w:r w:rsidRPr="00517D03">
        <w:rPr>
          <w:sz w:val="11"/>
          <w:szCs w:val="11"/>
        </w:rPr>
        <w:t>special</w:t>
      </w:r>
      <w:r w:rsidR="00924BC2" w:rsidRPr="00517D03">
        <w:rPr>
          <w:sz w:val="11"/>
          <w:szCs w:val="11"/>
          <w:lang w:val="en-GB"/>
        </w:rPr>
        <w:t>/</w:t>
      </w:r>
      <w:r w:rsidRPr="00517D03">
        <w:rPr>
          <w:sz w:val="11"/>
          <w:szCs w:val="11"/>
        </w:rPr>
        <w:t>consequential losses; or (iii) in respect of any loss of business, revenue or profits.</w:t>
      </w:r>
      <w:bookmarkStart w:id="28" w:name="a709995"/>
      <w:r w:rsidRPr="00517D03">
        <w:rPr>
          <w:sz w:val="11"/>
          <w:szCs w:val="11"/>
        </w:rPr>
        <w:t xml:space="preserve"> However, nothing in these Conditions shall limit/exclude </w:t>
      </w:r>
      <w:proofErr w:type="spellStart"/>
      <w:r w:rsidR="000C4A21" w:rsidRPr="00517D03">
        <w:rPr>
          <w:sz w:val="11"/>
          <w:szCs w:val="11"/>
        </w:rPr>
        <w:t>UoL</w:t>
      </w:r>
      <w:r w:rsidRPr="00517D03">
        <w:rPr>
          <w:sz w:val="11"/>
          <w:szCs w:val="11"/>
        </w:rPr>
        <w:t>'s</w:t>
      </w:r>
      <w:proofErr w:type="spellEnd"/>
      <w:r w:rsidRPr="00517D03">
        <w:rPr>
          <w:sz w:val="11"/>
          <w:szCs w:val="11"/>
        </w:rPr>
        <w:t xml:space="preserve"> liability for:</w:t>
      </w:r>
      <w:bookmarkEnd w:id="28"/>
      <w:r w:rsidRPr="00517D03">
        <w:rPr>
          <w:sz w:val="11"/>
          <w:szCs w:val="11"/>
        </w:rPr>
        <w:t xml:space="preserve"> (i) death/personal injury caused by its negligence; (ii) fraud/fraudulent misrepresentation; or (iii) any other liability w</w:t>
      </w:r>
      <w:r w:rsidR="0044642C" w:rsidRPr="00517D03">
        <w:rPr>
          <w:sz w:val="11"/>
          <w:szCs w:val="11"/>
        </w:rPr>
        <w:t>hich cannot be excluded by law.</w:t>
      </w:r>
      <w:bookmarkEnd w:id="27"/>
    </w:p>
    <w:p w:rsidR="00E0556B" w:rsidRPr="00517D03" w:rsidRDefault="00E0556B" w:rsidP="00A42FF1">
      <w:pPr>
        <w:pStyle w:val="Heading1"/>
        <w:rPr>
          <w:sz w:val="11"/>
          <w:szCs w:val="11"/>
        </w:rPr>
      </w:pPr>
      <w:bookmarkStart w:id="29" w:name="a546282"/>
      <w:r w:rsidRPr="00517D03">
        <w:rPr>
          <w:sz w:val="11"/>
          <w:szCs w:val="11"/>
        </w:rPr>
        <w:t>Indemnit</w:t>
      </w:r>
      <w:bookmarkEnd w:id="29"/>
      <w:r w:rsidR="000A7947" w:rsidRPr="00517D03">
        <w:rPr>
          <w:sz w:val="11"/>
          <w:szCs w:val="11"/>
        </w:rPr>
        <w:t>ies</w:t>
      </w:r>
    </w:p>
    <w:p w:rsidR="00E0556B" w:rsidRPr="00517D03" w:rsidRDefault="00A46E3E" w:rsidP="00A42FF1">
      <w:pPr>
        <w:pStyle w:val="Heading2"/>
        <w:rPr>
          <w:sz w:val="11"/>
          <w:szCs w:val="11"/>
        </w:rPr>
      </w:pPr>
      <w:r w:rsidRPr="00517D03">
        <w:rPr>
          <w:sz w:val="11"/>
          <w:szCs w:val="11"/>
        </w:rPr>
        <w:t>Seller</w:t>
      </w:r>
      <w:r w:rsidR="00E0556B" w:rsidRPr="00517D03">
        <w:rPr>
          <w:sz w:val="11"/>
          <w:szCs w:val="11"/>
        </w:rPr>
        <w:t xml:space="preserve"> </w:t>
      </w:r>
      <w:r w:rsidR="000A7947" w:rsidRPr="00517D03">
        <w:rPr>
          <w:sz w:val="11"/>
          <w:szCs w:val="11"/>
          <w:lang w:val="en-GB"/>
        </w:rPr>
        <w:t>hereby</w:t>
      </w:r>
      <w:r w:rsidR="00E0556B" w:rsidRPr="00517D03">
        <w:rPr>
          <w:sz w:val="11"/>
          <w:szCs w:val="11"/>
        </w:rPr>
        <w:t xml:space="preserve"> </w:t>
      </w:r>
      <w:r w:rsidR="003F39EA" w:rsidRPr="00517D03">
        <w:rPr>
          <w:sz w:val="11"/>
          <w:szCs w:val="11"/>
          <w:lang w:val="en-GB"/>
        </w:rPr>
        <w:t xml:space="preserve">fully </w:t>
      </w:r>
      <w:r w:rsidR="00E0556B" w:rsidRPr="00517D03">
        <w:rPr>
          <w:sz w:val="11"/>
          <w:szCs w:val="11"/>
        </w:rPr>
        <w:t>indemnif</w:t>
      </w:r>
      <w:r w:rsidR="000A7947" w:rsidRPr="00517D03">
        <w:rPr>
          <w:sz w:val="11"/>
          <w:szCs w:val="11"/>
          <w:lang w:val="en-GB"/>
        </w:rPr>
        <w:t>ies</w:t>
      </w:r>
      <w:r w:rsidR="00E0556B" w:rsidRPr="00517D03">
        <w:rPr>
          <w:sz w:val="11"/>
          <w:szCs w:val="11"/>
        </w:rPr>
        <w:t xml:space="preserve"> </w:t>
      </w:r>
      <w:proofErr w:type="spellStart"/>
      <w:r w:rsidR="000C4A21" w:rsidRPr="00517D03">
        <w:rPr>
          <w:sz w:val="11"/>
          <w:szCs w:val="11"/>
        </w:rPr>
        <w:t>UoL</w:t>
      </w:r>
      <w:proofErr w:type="spellEnd"/>
      <w:r w:rsidR="003F39EA" w:rsidRPr="00517D03">
        <w:rPr>
          <w:sz w:val="11"/>
          <w:szCs w:val="11"/>
          <w:lang w:val="en-GB"/>
        </w:rPr>
        <w:t xml:space="preserve">, keeps </w:t>
      </w:r>
      <w:proofErr w:type="spellStart"/>
      <w:r w:rsidR="003F39EA" w:rsidRPr="00517D03">
        <w:rPr>
          <w:sz w:val="11"/>
          <w:szCs w:val="11"/>
          <w:lang w:val="en-GB"/>
        </w:rPr>
        <w:t>UoL</w:t>
      </w:r>
      <w:proofErr w:type="spellEnd"/>
      <w:r w:rsidR="003F39EA" w:rsidRPr="00517D03">
        <w:rPr>
          <w:sz w:val="11"/>
          <w:szCs w:val="11"/>
          <w:lang w:val="en-GB"/>
        </w:rPr>
        <w:t xml:space="preserve"> fully indemnified,</w:t>
      </w:r>
      <w:r w:rsidR="00E0556B" w:rsidRPr="00517D03">
        <w:rPr>
          <w:sz w:val="11"/>
          <w:szCs w:val="11"/>
        </w:rPr>
        <w:t xml:space="preserve"> </w:t>
      </w:r>
      <w:r w:rsidRPr="00517D03">
        <w:rPr>
          <w:sz w:val="11"/>
          <w:szCs w:val="11"/>
        </w:rPr>
        <w:t>&amp;</w:t>
      </w:r>
      <w:r w:rsidR="00E0556B" w:rsidRPr="00517D03">
        <w:rPr>
          <w:sz w:val="11"/>
          <w:szCs w:val="11"/>
        </w:rPr>
        <w:t xml:space="preserve"> </w:t>
      </w:r>
      <w:r w:rsidR="000A7947" w:rsidRPr="00517D03">
        <w:rPr>
          <w:sz w:val="11"/>
          <w:szCs w:val="11"/>
          <w:lang w:val="en-GB"/>
        </w:rPr>
        <w:t>holds</w:t>
      </w:r>
      <w:r w:rsidR="00E0556B" w:rsidRPr="00517D03">
        <w:rPr>
          <w:sz w:val="11"/>
          <w:szCs w:val="11"/>
        </w:rPr>
        <w:t xml:space="preserve"> </w:t>
      </w:r>
      <w:proofErr w:type="spellStart"/>
      <w:r w:rsidR="000C4A21" w:rsidRPr="00517D03">
        <w:rPr>
          <w:sz w:val="11"/>
          <w:szCs w:val="11"/>
        </w:rPr>
        <w:t>UoL</w:t>
      </w:r>
      <w:proofErr w:type="spellEnd"/>
      <w:r w:rsidR="00E0556B" w:rsidRPr="00517D03">
        <w:rPr>
          <w:sz w:val="11"/>
          <w:szCs w:val="11"/>
        </w:rPr>
        <w:t xml:space="preserve"> </w:t>
      </w:r>
      <w:r w:rsidR="000A7947" w:rsidRPr="00517D03">
        <w:rPr>
          <w:sz w:val="11"/>
          <w:szCs w:val="11"/>
          <w:lang w:val="en-GB"/>
        </w:rPr>
        <w:t>harmless</w:t>
      </w:r>
      <w:r w:rsidR="00E0556B" w:rsidRPr="00517D03">
        <w:rPr>
          <w:sz w:val="11"/>
          <w:szCs w:val="11"/>
        </w:rPr>
        <w:t xml:space="preserve"> from </w:t>
      </w:r>
      <w:r w:rsidRPr="00517D03">
        <w:rPr>
          <w:sz w:val="11"/>
          <w:szCs w:val="11"/>
        </w:rPr>
        <w:t>&amp;</w:t>
      </w:r>
      <w:r w:rsidR="00E0556B" w:rsidRPr="00517D03">
        <w:rPr>
          <w:sz w:val="11"/>
          <w:szCs w:val="11"/>
        </w:rPr>
        <w:t xml:space="preserve"> against any </w:t>
      </w:r>
      <w:r w:rsidRPr="00517D03">
        <w:rPr>
          <w:sz w:val="11"/>
          <w:szCs w:val="11"/>
        </w:rPr>
        <w:t>&amp;</w:t>
      </w:r>
      <w:r w:rsidR="00E0556B" w:rsidRPr="00517D03">
        <w:rPr>
          <w:sz w:val="11"/>
          <w:szCs w:val="11"/>
        </w:rPr>
        <w:t xml:space="preserve"> all </w:t>
      </w:r>
      <w:r w:rsidR="00924BC2" w:rsidRPr="00517D03">
        <w:rPr>
          <w:sz w:val="11"/>
          <w:szCs w:val="11"/>
          <w:lang w:val="en-GB"/>
        </w:rPr>
        <w:t>Losses</w:t>
      </w:r>
      <w:r w:rsidR="00E0556B" w:rsidRPr="00517D03">
        <w:rPr>
          <w:sz w:val="11"/>
          <w:szCs w:val="11"/>
        </w:rPr>
        <w:t xml:space="preserve"> </w:t>
      </w:r>
      <w:r w:rsidR="0082155C" w:rsidRPr="00517D03">
        <w:rPr>
          <w:sz w:val="11"/>
          <w:szCs w:val="11"/>
        </w:rPr>
        <w:t xml:space="preserve">suffered or incurred by </w:t>
      </w:r>
      <w:proofErr w:type="spellStart"/>
      <w:r w:rsidR="000C4A21" w:rsidRPr="00517D03">
        <w:rPr>
          <w:sz w:val="11"/>
          <w:szCs w:val="11"/>
        </w:rPr>
        <w:t>UoL</w:t>
      </w:r>
      <w:proofErr w:type="spellEnd"/>
      <w:r w:rsidR="0082155C" w:rsidRPr="00517D03">
        <w:rPr>
          <w:sz w:val="11"/>
          <w:szCs w:val="11"/>
        </w:rPr>
        <w:t xml:space="preserve"> </w:t>
      </w:r>
      <w:r w:rsidR="000A7947" w:rsidRPr="00517D03">
        <w:rPr>
          <w:sz w:val="11"/>
          <w:szCs w:val="11"/>
          <w:lang w:val="en-GB"/>
        </w:rPr>
        <w:t xml:space="preserve">resulting </w:t>
      </w:r>
      <w:proofErr w:type="spellStart"/>
      <w:r w:rsidR="000A7947" w:rsidRPr="00517D03">
        <w:rPr>
          <w:sz w:val="11"/>
          <w:szCs w:val="11"/>
          <w:lang w:val="en-GB"/>
        </w:rPr>
        <w:t>f</w:t>
      </w:r>
      <w:r w:rsidR="000A7947" w:rsidRPr="00517D03">
        <w:rPr>
          <w:sz w:val="11"/>
          <w:szCs w:val="11"/>
        </w:rPr>
        <w:t>rom</w:t>
      </w:r>
      <w:proofErr w:type="spellEnd"/>
      <w:r w:rsidR="00E0556B" w:rsidRPr="00517D03">
        <w:rPr>
          <w:sz w:val="11"/>
          <w:szCs w:val="11"/>
        </w:rPr>
        <w:t xml:space="preserve">: </w:t>
      </w:r>
      <w:r w:rsidR="003F39EA" w:rsidRPr="00517D03">
        <w:rPr>
          <w:sz w:val="11"/>
          <w:szCs w:val="11"/>
          <w:lang w:val="en-GB"/>
        </w:rPr>
        <w:t xml:space="preserve">(i) </w:t>
      </w:r>
      <w:r w:rsidR="003F39EA" w:rsidRPr="00517D03">
        <w:rPr>
          <w:sz w:val="11"/>
          <w:szCs w:val="11"/>
        </w:rPr>
        <w:t xml:space="preserve">any breach by the </w:t>
      </w:r>
      <w:r w:rsidR="003F39EA" w:rsidRPr="00517D03">
        <w:rPr>
          <w:sz w:val="11"/>
          <w:szCs w:val="11"/>
          <w:lang w:val="en-GB"/>
        </w:rPr>
        <w:t>Seller</w:t>
      </w:r>
      <w:r w:rsidR="003F39EA" w:rsidRPr="00517D03">
        <w:rPr>
          <w:sz w:val="11"/>
          <w:szCs w:val="11"/>
        </w:rPr>
        <w:t xml:space="preserve"> of any of the terms of the </w:t>
      </w:r>
      <w:r w:rsidR="003F39EA" w:rsidRPr="00517D03">
        <w:rPr>
          <w:sz w:val="11"/>
          <w:szCs w:val="11"/>
          <w:lang w:val="en-GB"/>
        </w:rPr>
        <w:t>Contract;</w:t>
      </w:r>
      <w:r w:rsidR="003F39EA" w:rsidRPr="00517D03">
        <w:rPr>
          <w:sz w:val="11"/>
          <w:szCs w:val="11"/>
        </w:rPr>
        <w:t xml:space="preserve"> </w:t>
      </w:r>
      <w:r w:rsidR="0082155C" w:rsidRPr="00517D03">
        <w:rPr>
          <w:sz w:val="11"/>
          <w:szCs w:val="11"/>
        </w:rPr>
        <w:t>(</w:t>
      </w:r>
      <w:r w:rsidR="003F39EA" w:rsidRPr="00517D03">
        <w:rPr>
          <w:sz w:val="11"/>
          <w:szCs w:val="11"/>
          <w:lang w:val="en-GB"/>
        </w:rPr>
        <w:t>i</w:t>
      </w:r>
      <w:r w:rsidR="0082155C" w:rsidRPr="00517D03">
        <w:rPr>
          <w:sz w:val="11"/>
          <w:szCs w:val="11"/>
        </w:rPr>
        <w:t xml:space="preserve">i) </w:t>
      </w:r>
      <w:r w:rsidR="000A7947" w:rsidRPr="00517D03">
        <w:rPr>
          <w:sz w:val="11"/>
          <w:szCs w:val="11"/>
        </w:rPr>
        <w:t xml:space="preserve">any Claim </w:t>
      </w:r>
      <w:r w:rsidR="00E0556B" w:rsidRPr="00517D03">
        <w:rPr>
          <w:sz w:val="11"/>
          <w:szCs w:val="11"/>
        </w:rPr>
        <w:t>by a third party for death, personal injury or damage to property arising out of, or in connection with, defects in Goods, to the extent that the defect in the Goods is attributable to the acts</w:t>
      </w:r>
      <w:r w:rsidR="0082155C" w:rsidRPr="00517D03">
        <w:rPr>
          <w:sz w:val="11"/>
          <w:szCs w:val="11"/>
        </w:rPr>
        <w:t>/</w:t>
      </w:r>
      <w:r w:rsidR="00E0556B" w:rsidRPr="00517D03">
        <w:rPr>
          <w:sz w:val="11"/>
          <w:szCs w:val="11"/>
        </w:rPr>
        <w:t xml:space="preserve">omissions of </w:t>
      </w:r>
      <w:r w:rsidR="00BC3965" w:rsidRPr="00517D03">
        <w:rPr>
          <w:sz w:val="11"/>
          <w:szCs w:val="11"/>
        </w:rPr>
        <w:t>Selle</w:t>
      </w:r>
      <w:r w:rsidR="00BC3965" w:rsidRPr="00517D03">
        <w:rPr>
          <w:sz w:val="11"/>
          <w:szCs w:val="11"/>
          <w:lang w:val="en-GB"/>
        </w:rPr>
        <w:t>r or the Seller Pers</w:t>
      </w:r>
      <w:r w:rsidR="003F39EA" w:rsidRPr="00517D03">
        <w:rPr>
          <w:sz w:val="11"/>
          <w:szCs w:val="11"/>
          <w:lang w:val="en-GB"/>
        </w:rPr>
        <w:t>o</w:t>
      </w:r>
      <w:r w:rsidR="00BC3965" w:rsidRPr="00517D03">
        <w:rPr>
          <w:sz w:val="11"/>
          <w:szCs w:val="11"/>
          <w:lang w:val="en-GB"/>
        </w:rPr>
        <w:t>nnel</w:t>
      </w:r>
      <w:r w:rsidR="00E0556B" w:rsidRPr="00517D03">
        <w:rPr>
          <w:sz w:val="11"/>
          <w:szCs w:val="11"/>
        </w:rPr>
        <w:t xml:space="preserve">; </w:t>
      </w:r>
      <w:r w:rsidR="0082155C" w:rsidRPr="00517D03">
        <w:rPr>
          <w:sz w:val="11"/>
          <w:szCs w:val="11"/>
        </w:rPr>
        <w:t>(</w:t>
      </w:r>
      <w:r w:rsidR="003F39EA" w:rsidRPr="00517D03">
        <w:rPr>
          <w:sz w:val="11"/>
          <w:szCs w:val="11"/>
          <w:lang w:val="en-GB"/>
        </w:rPr>
        <w:t>i</w:t>
      </w:r>
      <w:r w:rsidR="0082155C" w:rsidRPr="00517D03">
        <w:rPr>
          <w:sz w:val="11"/>
          <w:szCs w:val="11"/>
        </w:rPr>
        <w:t xml:space="preserve">ii) </w:t>
      </w:r>
      <w:r w:rsidR="000A7947" w:rsidRPr="00517D03">
        <w:rPr>
          <w:sz w:val="11"/>
          <w:szCs w:val="11"/>
        </w:rPr>
        <w:t xml:space="preserve">any </w:t>
      </w:r>
      <w:r w:rsidR="000A7947" w:rsidRPr="00517D03">
        <w:rPr>
          <w:sz w:val="11"/>
          <w:szCs w:val="11"/>
          <w:lang w:val="en-GB"/>
        </w:rPr>
        <w:t xml:space="preserve">Claim </w:t>
      </w:r>
      <w:r w:rsidR="00E0556B" w:rsidRPr="00517D03">
        <w:rPr>
          <w:sz w:val="11"/>
          <w:szCs w:val="11"/>
        </w:rPr>
        <w:t xml:space="preserve">by a third party arising out of, or in connection with, the supply of the Goods or Services, to the extent that such claim arises out of the breach, negligent performance or failure or delay in performance of the Contract by </w:t>
      </w:r>
      <w:r w:rsidRPr="00517D03">
        <w:rPr>
          <w:sz w:val="11"/>
          <w:szCs w:val="11"/>
        </w:rPr>
        <w:t>Seller</w:t>
      </w:r>
      <w:r w:rsidR="00E0556B" w:rsidRPr="00517D03">
        <w:rPr>
          <w:sz w:val="11"/>
          <w:szCs w:val="11"/>
        </w:rPr>
        <w:t xml:space="preserve">, </w:t>
      </w:r>
      <w:r w:rsidR="00BC3965" w:rsidRPr="00517D03">
        <w:rPr>
          <w:sz w:val="11"/>
          <w:szCs w:val="11"/>
          <w:lang w:val="en-GB"/>
        </w:rPr>
        <w:t>the Seller Personnel</w:t>
      </w:r>
      <w:r w:rsidR="00E0556B" w:rsidRPr="00517D03">
        <w:rPr>
          <w:sz w:val="11"/>
          <w:szCs w:val="11"/>
        </w:rPr>
        <w:t xml:space="preserve"> or subcontractors; </w:t>
      </w:r>
      <w:r w:rsidR="0082155C" w:rsidRPr="00517D03">
        <w:rPr>
          <w:sz w:val="11"/>
          <w:szCs w:val="11"/>
        </w:rPr>
        <w:t>(i</w:t>
      </w:r>
      <w:r w:rsidR="003F39EA" w:rsidRPr="00517D03">
        <w:rPr>
          <w:sz w:val="11"/>
          <w:szCs w:val="11"/>
          <w:lang w:val="en-GB"/>
        </w:rPr>
        <w:t>v</w:t>
      </w:r>
      <w:r w:rsidR="0082155C" w:rsidRPr="00517D03">
        <w:rPr>
          <w:sz w:val="11"/>
          <w:szCs w:val="11"/>
        </w:rPr>
        <w:t xml:space="preserve">) </w:t>
      </w:r>
      <w:r w:rsidR="000A7947" w:rsidRPr="00517D03">
        <w:rPr>
          <w:sz w:val="11"/>
          <w:szCs w:val="11"/>
        </w:rPr>
        <w:t xml:space="preserve">any </w:t>
      </w:r>
      <w:r w:rsidR="000A7947" w:rsidRPr="00517D03">
        <w:rPr>
          <w:sz w:val="11"/>
          <w:szCs w:val="11"/>
          <w:lang w:val="en-GB"/>
        </w:rPr>
        <w:t>Claim</w:t>
      </w:r>
      <w:r w:rsidR="000A7947" w:rsidRPr="00517D03">
        <w:rPr>
          <w:sz w:val="11"/>
          <w:szCs w:val="11"/>
        </w:rPr>
        <w:t xml:space="preserve"> </w:t>
      </w:r>
      <w:r w:rsidR="00E0556B" w:rsidRPr="00517D03">
        <w:rPr>
          <w:sz w:val="11"/>
          <w:szCs w:val="11"/>
        </w:rPr>
        <w:t>for actual or alleged infringement of a third party's Intellectual Property Rights arising out of, or in connection with, the manufacture, supply or use of the Goods, or receipt, use or supply of the Services</w:t>
      </w:r>
      <w:r w:rsidR="00425F71" w:rsidRPr="00517D03">
        <w:rPr>
          <w:sz w:val="11"/>
          <w:szCs w:val="11"/>
        </w:rPr>
        <w:t xml:space="preserve"> save to the extent it relates to materials supplied by </w:t>
      </w:r>
      <w:proofErr w:type="spellStart"/>
      <w:r w:rsidR="000C4A21" w:rsidRPr="00517D03">
        <w:rPr>
          <w:sz w:val="11"/>
          <w:szCs w:val="11"/>
        </w:rPr>
        <w:t>UoL</w:t>
      </w:r>
      <w:proofErr w:type="spellEnd"/>
      <w:r w:rsidR="00425F71" w:rsidRPr="00517D03">
        <w:rPr>
          <w:sz w:val="11"/>
          <w:szCs w:val="11"/>
        </w:rPr>
        <w:t xml:space="preserve"> for use by Seller in </w:t>
      </w:r>
      <w:proofErr w:type="spellStart"/>
      <w:r w:rsidR="00425F71" w:rsidRPr="00517D03">
        <w:rPr>
          <w:sz w:val="11"/>
          <w:szCs w:val="11"/>
        </w:rPr>
        <w:t>bespoking</w:t>
      </w:r>
      <w:proofErr w:type="spellEnd"/>
      <w:r w:rsidR="00425F71" w:rsidRPr="00517D03">
        <w:rPr>
          <w:sz w:val="11"/>
          <w:szCs w:val="11"/>
        </w:rPr>
        <w:t xml:space="preserve"> any Goods/Services</w:t>
      </w:r>
      <w:r w:rsidR="000A7947" w:rsidRPr="00517D03">
        <w:rPr>
          <w:sz w:val="11"/>
          <w:szCs w:val="11"/>
          <w:lang w:val="en-GB"/>
        </w:rPr>
        <w:t xml:space="preserve">; &amp; (v) a breach by Seller of clauses </w:t>
      </w:r>
      <w:r w:rsidR="000A7947" w:rsidRPr="00517D03">
        <w:rPr>
          <w:sz w:val="11"/>
          <w:szCs w:val="11"/>
          <w:lang w:val="en-GB"/>
        </w:rPr>
        <w:fldChar w:fldCharType="begin"/>
      </w:r>
      <w:r w:rsidR="000A7947" w:rsidRPr="00517D03">
        <w:rPr>
          <w:sz w:val="11"/>
          <w:szCs w:val="11"/>
          <w:lang w:val="en-GB"/>
        </w:rPr>
        <w:instrText xml:space="preserve"> REF _Ref381701636 \r \h </w:instrText>
      </w:r>
      <w:r w:rsidR="007532B4" w:rsidRPr="00517D03">
        <w:rPr>
          <w:sz w:val="11"/>
          <w:szCs w:val="11"/>
          <w:lang w:val="en-GB"/>
        </w:rPr>
        <w:instrText xml:space="preserve"> \* MERGEFORMAT </w:instrText>
      </w:r>
      <w:r w:rsidR="000A7947" w:rsidRPr="00517D03">
        <w:rPr>
          <w:sz w:val="11"/>
          <w:szCs w:val="11"/>
          <w:lang w:val="en-GB"/>
        </w:rPr>
      </w:r>
      <w:r w:rsidR="000A7947" w:rsidRPr="00517D03">
        <w:rPr>
          <w:sz w:val="11"/>
          <w:szCs w:val="11"/>
          <w:lang w:val="en-GB"/>
        </w:rPr>
        <w:fldChar w:fldCharType="separate"/>
      </w:r>
      <w:r w:rsidR="00517D03">
        <w:rPr>
          <w:sz w:val="11"/>
          <w:szCs w:val="11"/>
          <w:lang w:val="en-GB"/>
        </w:rPr>
        <w:t>12.2</w:t>
      </w:r>
      <w:r w:rsidR="000A7947" w:rsidRPr="00517D03">
        <w:rPr>
          <w:sz w:val="11"/>
          <w:szCs w:val="11"/>
          <w:lang w:val="en-GB"/>
        </w:rPr>
        <w:fldChar w:fldCharType="end"/>
      </w:r>
      <w:r w:rsidR="000A7947" w:rsidRPr="00517D03">
        <w:rPr>
          <w:sz w:val="11"/>
          <w:szCs w:val="11"/>
          <w:lang w:val="en-GB"/>
        </w:rPr>
        <w:t xml:space="preserve">, </w:t>
      </w:r>
      <w:r w:rsidR="000A7947" w:rsidRPr="00517D03">
        <w:rPr>
          <w:sz w:val="11"/>
          <w:szCs w:val="11"/>
          <w:lang w:val="en-GB"/>
        </w:rPr>
        <w:fldChar w:fldCharType="begin"/>
      </w:r>
      <w:r w:rsidR="000A7947" w:rsidRPr="00517D03">
        <w:rPr>
          <w:sz w:val="11"/>
          <w:szCs w:val="11"/>
          <w:lang w:val="en-GB"/>
        </w:rPr>
        <w:instrText xml:space="preserve"> REF _Ref440449132 \r \h </w:instrText>
      </w:r>
      <w:r w:rsidR="007532B4" w:rsidRPr="00517D03">
        <w:rPr>
          <w:sz w:val="11"/>
          <w:szCs w:val="11"/>
          <w:lang w:val="en-GB"/>
        </w:rPr>
        <w:instrText xml:space="preserve"> \* MERGEFORMAT </w:instrText>
      </w:r>
      <w:r w:rsidR="000A7947" w:rsidRPr="00517D03">
        <w:rPr>
          <w:sz w:val="11"/>
          <w:szCs w:val="11"/>
          <w:lang w:val="en-GB"/>
        </w:rPr>
      </w:r>
      <w:r w:rsidR="000A7947" w:rsidRPr="00517D03">
        <w:rPr>
          <w:sz w:val="11"/>
          <w:szCs w:val="11"/>
          <w:lang w:val="en-GB"/>
        </w:rPr>
        <w:fldChar w:fldCharType="separate"/>
      </w:r>
      <w:r w:rsidR="00517D03">
        <w:rPr>
          <w:sz w:val="11"/>
          <w:szCs w:val="11"/>
          <w:lang w:val="en-GB"/>
        </w:rPr>
        <w:t>12.3</w:t>
      </w:r>
      <w:r w:rsidR="000A7947" w:rsidRPr="00517D03">
        <w:rPr>
          <w:sz w:val="11"/>
          <w:szCs w:val="11"/>
          <w:lang w:val="en-GB"/>
        </w:rPr>
        <w:fldChar w:fldCharType="end"/>
      </w:r>
      <w:r w:rsidR="000A7947" w:rsidRPr="00517D03">
        <w:rPr>
          <w:sz w:val="11"/>
          <w:szCs w:val="11"/>
          <w:lang w:val="en-GB"/>
        </w:rPr>
        <w:t xml:space="preserve">, </w:t>
      </w:r>
      <w:r w:rsidR="000A7947" w:rsidRPr="00517D03">
        <w:rPr>
          <w:sz w:val="11"/>
          <w:szCs w:val="11"/>
          <w:lang w:val="en-GB"/>
        </w:rPr>
        <w:fldChar w:fldCharType="begin"/>
      </w:r>
      <w:r w:rsidR="000A7947" w:rsidRPr="00517D03">
        <w:rPr>
          <w:sz w:val="11"/>
          <w:szCs w:val="11"/>
          <w:lang w:val="en-GB"/>
        </w:rPr>
        <w:instrText xml:space="preserve"> REF _Ref440448418 \r \h </w:instrText>
      </w:r>
      <w:r w:rsidR="007532B4" w:rsidRPr="00517D03">
        <w:rPr>
          <w:sz w:val="11"/>
          <w:szCs w:val="11"/>
          <w:lang w:val="en-GB"/>
        </w:rPr>
        <w:instrText xml:space="preserve"> \* MERGEFORMAT </w:instrText>
      </w:r>
      <w:r w:rsidR="000A7947" w:rsidRPr="00517D03">
        <w:rPr>
          <w:sz w:val="11"/>
          <w:szCs w:val="11"/>
          <w:lang w:val="en-GB"/>
        </w:rPr>
      </w:r>
      <w:r w:rsidR="000A7947" w:rsidRPr="00517D03">
        <w:rPr>
          <w:sz w:val="11"/>
          <w:szCs w:val="11"/>
          <w:lang w:val="en-GB"/>
        </w:rPr>
        <w:fldChar w:fldCharType="separate"/>
      </w:r>
      <w:r w:rsidR="00517D03">
        <w:rPr>
          <w:sz w:val="11"/>
          <w:szCs w:val="11"/>
          <w:lang w:val="en-GB"/>
        </w:rPr>
        <w:t>12.4</w:t>
      </w:r>
      <w:r w:rsidR="000A7947" w:rsidRPr="00517D03">
        <w:rPr>
          <w:sz w:val="11"/>
          <w:szCs w:val="11"/>
          <w:lang w:val="en-GB"/>
        </w:rPr>
        <w:fldChar w:fldCharType="end"/>
      </w:r>
      <w:r w:rsidR="000A7947" w:rsidRPr="00517D03">
        <w:rPr>
          <w:sz w:val="11"/>
          <w:szCs w:val="11"/>
          <w:lang w:val="en-GB"/>
        </w:rPr>
        <w:t xml:space="preserve"> or </w:t>
      </w:r>
      <w:r w:rsidR="000A7947" w:rsidRPr="00517D03">
        <w:rPr>
          <w:sz w:val="11"/>
          <w:szCs w:val="11"/>
          <w:lang w:val="en-GB"/>
        </w:rPr>
        <w:fldChar w:fldCharType="begin"/>
      </w:r>
      <w:r w:rsidR="000A7947" w:rsidRPr="00517D03">
        <w:rPr>
          <w:sz w:val="11"/>
          <w:szCs w:val="11"/>
          <w:lang w:val="en-GB"/>
        </w:rPr>
        <w:instrText xml:space="preserve"> REF _Ref440448487 \r \h </w:instrText>
      </w:r>
      <w:r w:rsidR="007532B4" w:rsidRPr="00517D03">
        <w:rPr>
          <w:sz w:val="11"/>
          <w:szCs w:val="11"/>
          <w:lang w:val="en-GB"/>
        </w:rPr>
        <w:instrText xml:space="preserve"> \* MERGEFORMAT </w:instrText>
      </w:r>
      <w:r w:rsidR="000A7947" w:rsidRPr="00517D03">
        <w:rPr>
          <w:sz w:val="11"/>
          <w:szCs w:val="11"/>
          <w:lang w:val="en-GB"/>
        </w:rPr>
      </w:r>
      <w:r w:rsidR="000A7947" w:rsidRPr="00517D03">
        <w:rPr>
          <w:sz w:val="11"/>
          <w:szCs w:val="11"/>
          <w:lang w:val="en-GB"/>
        </w:rPr>
        <w:fldChar w:fldCharType="separate"/>
      </w:r>
      <w:r w:rsidR="00517D03">
        <w:rPr>
          <w:sz w:val="11"/>
          <w:szCs w:val="11"/>
          <w:lang w:val="en-GB"/>
        </w:rPr>
        <w:t>12.5</w:t>
      </w:r>
      <w:r w:rsidR="000A7947" w:rsidRPr="00517D03">
        <w:rPr>
          <w:sz w:val="11"/>
          <w:szCs w:val="11"/>
          <w:lang w:val="en-GB"/>
        </w:rPr>
        <w:fldChar w:fldCharType="end"/>
      </w:r>
      <w:r w:rsidR="00E0556B" w:rsidRPr="00517D03">
        <w:rPr>
          <w:sz w:val="11"/>
          <w:szCs w:val="11"/>
        </w:rPr>
        <w:t>.</w:t>
      </w:r>
    </w:p>
    <w:p w:rsidR="00E0556B" w:rsidRPr="00517D03" w:rsidRDefault="00E0556B" w:rsidP="00A42FF1">
      <w:pPr>
        <w:pStyle w:val="Heading2"/>
        <w:rPr>
          <w:sz w:val="11"/>
          <w:szCs w:val="11"/>
        </w:rPr>
      </w:pPr>
      <w:r w:rsidRPr="00517D03">
        <w:rPr>
          <w:sz w:val="11"/>
          <w:szCs w:val="11"/>
        </w:rPr>
        <w:t xml:space="preserve">For the duration of the Contract </w:t>
      </w:r>
      <w:r w:rsidR="00A46E3E" w:rsidRPr="00517D03">
        <w:rPr>
          <w:sz w:val="11"/>
          <w:szCs w:val="11"/>
        </w:rPr>
        <w:t>&amp;</w:t>
      </w:r>
      <w:r w:rsidRPr="00517D03">
        <w:rPr>
          <w:sz w:val="11"/>
          <w:szCs w:val="11"/>
        </w:rPr>
        <w:t xml:space="preserve"> for a period of </w:t>
      </w:r>
      <w:r w:rsidR="0044642C" w:rsidRPr="00517D03">
        <w:rPr>
          <w:sz w:val="11"/>
          <w:szCs w:val="11"/>
          <w:lang w:val="en-GB"/>
        </w:rPr>
        <w:t>2 years</w:t>
      </w:r>
      <w:r w:rsidRPr="00517D03">
        <w:rPr>
          <w:sz w:val="11"/>
          <w:szCs w:val="11"/>
        </w:rPr>
        <w:t xml:space="preserve"> thereafter, </w:t>
      </w:r>
      <w:r w:rsidR="00A46E3E" w:rsidRPr="00517D03">
        <w:rPr>
          <w:sz w:val="11"/>
          <w:szCs w:val="11"/>
        </w:rPr>
        <w:t>Seller</w:t>
      </w:r>
      <w:r w:rsidRPr="00517D03">
        <w:rPr>
          <w:sz w:val="11"/>
          <w:szCs w:val="11"/>
        </w:rPr>
        <w:t xml:space="preserve"> shall maintain in force, with a reputable insurance company,</w:t>
      </w:r>
      <w:r w:rsidR="00C845B6" w:rsidRPr="00517D03">
        <w:rPr>
          <w:sz w:val="11"/>
          <w:szCs w:val="11"/>
        </w:rPr>
        <w:t xml:space="preserve"> insurance to cover its liabilities under or in connection with the Contract</w:t>
      </w:r>
      <w:r w:rsidR="00C845B6" w:rsidRPr="00517D03">
        <w:rPr>
          <w:sz w:val="11"/>
          <w:szCs w:val="11"/>
          <w:lang w:val="en-GB"/>
        </w:rPr>
        <w:t xml:space="preserve">, including </w:t>
      </w:r>
      <w:r w:rsidRPr="00517D03">
        <w:rPr>
          <w:sz w:val="11"/>
          <w:szCs w:val="11"/>
        </w:rPr>
        <w:t>professional indemnity insurance</w:t>
      </w:r>
      <w:r w:rsidR="00C845B6" w:rsidRPr="00517D03">
        <w:rPr>
          <w:sz w:val="11"/>
          <w:szCs w:val="11"/>
          <w:lang w:val="en-GB"/>
        </w:rPr>
        <w:t xml:space="preserve"> (for at least £2m per claim)</w:t>
      </w:r>
      <w:r w:rsidRPr="00517D03">
        <w:rPr>
          <w:sz w:val="11"/>
          <w:szCs w:val="11"/>
        </w:rPr>
        <w:t>, product liability insurance</w:t>
      </w:r>
      <w:r w:rsidR="00C845B6" w:rsidRPr="00517D03">
        <w:rPr>
          <w:sz w:val="11"/>
          <w:szCs w:val="11"/>
          <w:lang w:val="en-GB"/>
        </w:rPr>
        <w:t xml:space="preserve"> (for at least £2m per claim),</w:t>
      </w:r>
      <w:r w:rsidRPr="00517D03">
        <w:rPr>
          <w:sz w:val="11"/>
          <w:szCs w:val="11"/>
        </w:rPr>
        <w:t xml:space="preserve"> public liability</w:t>
      </w:r>
      <w:r w:rsidR="00C845B6" w:rsidRPr="00517D03">
        <w:rPr>
          <w:sz w:val="11"/>
          <w:szCs w:val="11"/>
          <w:lang w:val="en-GB"/>
        </w:rPr>
        <w:t xml:space="preserve"> insurance (for at least £10m per claim) &amp; employer’s</w:t>
      </w:r>
      <w:r w:rsidR="00C845B6" w:rsidRPr="00517D03">
        <w:rPr>
          <w:sz w:val="11"/>
          <w:szCs w:val="11"/>
        </w:rPr>
        <w:t xml:space="preserve"> liability</w:t>
      </w:r>
      <w:r w:rsidR="00C845B6" w:rsidRPr="00517D03">
        <w:rPr>
          <w:sz w:val="11"/>
          <w:szCs w:val="11"/>
          <w:lang w:val="en-GB"/>
        </w:rPr>
        <w:t xml:space="preserve"> insurance (for an amount of at least £10m per claim)</w:t>
      </w:r>
      <w:r w:rsidRPr="00517D03">
        <w:rPr>
          <w:sz w:val="11"/>
          <w:szCs w:val="11"/>
        </w:rPr>
        <w:t xml:space="preserve"> </w:t>
      </w:r>
      <w:r w:rsidR="00A46E3E" w:rsidRPr="00517D03">
        <w:rPr>
          <w:sz w:val="11"/>
          <w:szCs w:val="11"/>
        </w:rPr>
        <w:t>&amp;</w:t>
      </w:r>
      <w:r w:rsidRPr="00517D03">
        <w:rPr>
          <w:sz w:val="11"/>
          <w:szCs w:val="11"/>
        </w:rPr>
        <w:t xml:space="preserve"> shall, on </w:t>
      </w:r>
      <w:proofErr w:type="spellStart"/>
      <w:r w:rsidR="000C4A21" w:rsidRPr="00517D03">
        <w:rPr>
          <w:sz w:val="11"/>
          <w:szCs w:val="11"/>
        </w:rPr>
        <w:t>UoL</w:t>
      </w:r>
      <w:r w:rsidRPr="00517D03">
        <w:rPr>
          <w:sz w:val="11"/>
          <w:szCs w:val="11"/>
        </w:rPr>
        <w:t>'s</w:t>
      </w:r>
      <w:proofErr w:type="spellEnd"/>
      <w:r w:rsidRPr="00517D03">
        <w:rPr>
          <w:sz w:val="11"/>
          <w:szCs w:val="11"/>
        </w:rPr>
        <w:t xml:space="preserve"> request, produce both the insurance certificate giving details of cover </w:t>
      </w:r>
      <w:r w:rsidR="00A46E3E" w:rsidRPr="00517D03">
        <w:rPr>
          <w:sz w:val="11"/>
          <w:szCs w:val="11"/>
        </w:rPr>
        <w:t>&amp;</w:t>
      </w:r>
      <w:r w:rsidRPr="00517D03">
        <w:rPr>
          <w:sz w:val="11"/>
          <w:szCs w:val="11"/>
        </w:rPr>
        <w:t xml:space="preserve"> the receipt for the current year's premium in respect of each insurance.</w:t>
      </w:r>
    </w:p>
    <w:p w:rsidR="00E0556B" w:rsidRPr="00517D03" w:rsidRDefault="00E0556B" w:rsidP="00A42FF1">
      <w:pPr>
        <w:pStyle w:val="Heading1"/>
        <w:rPr>
          <w:sz w:val="11"/>
          <w:szCs w:val="11"/>
        </w:rPr>
      </w:pPr>
      <w:bookmarkStart w:id="30" w:name="a964822"/>
      <w:bookmarkStart w:id="31" w:name="_Toc332126454"/>
      <w:bookmarkStart w:id="32" w:name="_Ref440365273"/>
      <w:r w:rsidRPr="00517D03">
        <w:rPr>
          <w:sz w:val="11"/>
          <w:szCs w:val="11"/>
        </w:rPr>
        <w:t>data</w:t>
      </w:r>
      <w:bookmarkEnd w:id="30"/>
      <w:bookmarkEnd w:id="31"/>
      <w:r w:rsidRPr="00517D03">
        <w:rPr>
          <w:sz w:val="11"/>
          <w:szCs w:val="11"/>
        </w:rPr>
        <w:t xml:space="preserve"> PROTECTION</w:t>
      </w:r>
      <w:r w:rsidR="00AA4FF1" w:rsidRPr="00517D03">
        <w:rPr>
          <w:sz w:val="11"/>
          <w:szCs w:val="11"/>
        </w:rPr>
        <w:t xml:space="preserve"> &amp; FOIA</w:t>
      </w:r>
      <w:bookmarkEnd w:id="32"/>
    </w:p>
    <w:p w:rsidR="00E0556B" w:rsidRPr="00517D03" w:rsidRDefault="00A46E3E" w:rsidP="00A42FF1">
      <w:pPr>
        <w:pStyle w:val="Heading2"/>
        <w:rPr>
          <w:sz w:val="11"/>
          <w:szCs w:val="11"/>
        </w:rPr>
      </w:pPr>
      <w:r w:rsidRPr="00517D03">
        <w:rPr>
          <w:sz w:val="11"/>
          <w:szCs w:val="11"/>
        </w:rPr>
        <w:t>Seller</w:t>
      </w:r>
      <w:r w:rsidR="00E0556B" w:rsidRPr="00517D03">
        <w:rPr>
          <w:sz w:val="11"/>
          <w:szCs w:val="11"/>
        </w:rPr>
        <w:t xml:space="preserve"> shall take all necessary steps to ensure that data</w:t>
      </w:r>
      <w:r w:rsidR="00132303" w:rsidRPr="00517D03">
        <w:rPr>
          <w:sz w:val="11"/>
          <w:szCs w:val="11"/>
        </w:rPr>
        <w:t>/</w:t>
      </w:r>
      <w:r w:rsidR="00E0556B" w:rsidRPr="00517D03">
        <w:rPr>
          <w:sz w:val="11"/>
          <w:szCs w:val="11"/>
        </w:rPr>
        <w:t xml:space="preserve">information belonging to </w:t>
      </w:r>
      <w:proofErr w:type="spellStart"/>
      <w:r w:rsidR="000C4A21" w:rsidRPr="00517D03">
        <w:rPr>
          <w:sz w:val="11"/>
          <w:szCs w:val="11"/>
        </w:rPr>
        <w:t>UoL</w:t>
      </w:r>
      <w:proofErr w:type="spellEnd"/>
      <w:r w:rsidR="00E0556B" w:rsidRPr="00517D03">
        <w:rPr>
          <w:sz w:val="11"/>
          <w:szCs w:val="11"/>
        </w:rPr>
        <w:t xml:space="preserve"> which comes into its possession or control in the course of performing its obligations under any Contract is protected in accordance with </w:t>
      </w:r>
      <w:proofErr w:type="spellStart"/>
      <w:r w:rsidR="000C4A21" w:rsidRPr="00517D03">
        <w:rPr>
          <w:sz w:val="11"/>
          <w:szCs w:val="11"/>
        </w:rPr>
        <w:t>UoL</w:t>
      </w:r>
      <w:r w:rsidR="00E0556B" w:rsidRPr="00517D03">
        <w:rPr>
          <w:sz w:val="11"/>
          <w:szCs w:val="11"/>
        </w:rPr>
        <w:t>'s</w:t>
      </w:r>
      <w:proofErr w:type="spellEnd"/>
      <w:r w:rsidR="00E0556B" w:rsidRPr="00517D03">
        <w:rPr>
          <w:sz w:val="11"/>
          <w:szCs w:val="11"/>
        </w:rPr>
        <w:t xml:space="preserve"> security policy </w:t>
      </w:r>
      <w:r w:rsidRPr="00517D03">
        <w:rPr>
          <w:sz w:val="11"/>
          <w:szCs w:val="11"/>
        </w:rPr>
        <w:t>&amp;</w:t>
      </w:r>
      <w:r w:rsidR="00E0556B" w:rsidRPr="00517D03">
        <w:rPr>
          <w:sz w:val="11"/>
          <w:szCs w:val="11"/>
        </w:rPr>
        <w:t xml:space="preserve"> in particular </w:t>
      </w:r>
      <w:r w:rsidRPr="00517D03">
        <w:rPr>
          <w:sz w:val="11"/>
          <w:szCs w:val="11"/>
        </w:rPr>
        <w:t>Seller</w:t>
      </w:r>
      <w:r w:rsidR="00E0556B" w:rsidRPr="00517D03">
        <w:rPr>
          <w:sz w:val="11"/>
          <w:szCs w:val="11"/>
        </w:rPr>
        <w:t xml:space="preserve"> shall not</w:t>
      </w:r>
      <w:r w:rsidR="00132303" w:rsidRPr="00517D03">
        <w:rPr>
          <w:sz w:val="11"/>
          <w:szCs w:val="11"/>
        </w:rPr>
        <w:t xml:space="preserve"> (except as is expressly required by the Contract or with the prior written consent of </w:t>
      </w:r>
      <w:proofErr w:type="spellStart"/>
      <w:r w:rsidR="000C4A21" w:rsidRPr="00517D03">
        <w:rPr>
          <w:sz w:val="11"/>
          <w:szCs w:val="11"/>
        </w:rPr>
        <w:t>UoL</w:t>
      </w:r>
      <w:proofErr w:type="spellEnd"/>
      <w:r w:rsidR="00132303" w:rsidRPr="00517D03">
        <w:rPr>
          <w:sz w:val="11"/>
          <w:szCs w:val="11"/>
        </w:rPr>
        <w:t>)</w:t>
      </w:r>
      <w:r w:rsidR="00E0556B" w:rsidRPr="00517D03">
        <w:rPr>
          <w:sz w:val="11"/>
          <w:szCs w:val="11"/>
        </w:rPr>
        <w:t>:</w:t>
      </w:r>
      <w:r w:rsidR="00132303" w:rsidRPr="00517D03">
        <w:rPr>
          <w:sz w:val="11"/>
          <w:szCs w:val="11"/>
        </w:rPr>
        <w:t xml:space="preserve"> (i) </w:t>
      </w:r>
      <w:r w:rsidR="00E0556B" w:rsidRPr="00517D03">
        <w:rPr>
          <w:sz w:val="11"/>
          <w:szCs w:val="11"/>
        </w:rPr>
        <w:t>use the data</w:t>
      </w:r>
      <w:r w:rsidR="00132303" w:rsidRPr="00517D03">
        <w:rPr>
          <w:sz w:val="11"/>
          <w:szCs w:val="11"/>
        </w:rPr>
        <w:t>/</w:t>
      </w:r>
      <w:r w:rsidR="00E0556B" w:rsidRPr="00517D03">
        <w:rPr>
          <w:sz w:val="11"/>
          <w:szCs w:val="11"/>
        </w:rPr>
        <w:t>information nor reproduce the data</w:t>
      </w:r>
      <w:r w:rsidR="00132303" w:rsidRPr="00517D03">
        <w:rPr>
          <w:sz w:val="11"/>
          <w:szCs w:val="11"/>
        </w:rPr>
        <w:t>/</w:t>
      </w:r>
      <w:r w:rsidR="00E0556B" w:rsidRPr="00517D03">
        <w:rPr>
          <w:sz w:val="11"/>
          <w:szCs w:val="11"/>
        </w:rPr>
        <w:t xml:space="preserve">information in whole </w:t>
      </w:r>
      <w:r w:rsidR="00132303" w:rsidRPr="00517D03">
        <w:rPr>
          <w:sz w:val="11"/>
          <w:szCs w:val="11"/>
        </w:rPr>
        <w:t>(</w:t>
      </w:r>
      <w:r w:rsidR="00E0556B" w:rsidRPr="00517D03">
        <w:rPr>
          <w:sz w:val="11"/>
          <w:szCs w:val="11"/>
        </w:rPr>
        <w:t>or part</w:t>
      </w:r>
      <w:r w:rsidR="00132303" w:rsidRPr="00517D03">
        <w:rPr>
          <w:sz w:val="11"/>
          <w:szCs w:val="11"/>
        </w:rPr>
        <w:t>)</w:t>
      </w:r>
      <w:r w:rsidR="00E0556B" w:rsidRPr="00517D03">
        <w:rPr>
          <w:sz w:val="11"/>
          <w:szCs w:val="11"/>
        </w:rPr>
        <w:t xml:space="preserve"> in any form; or</w:t>
      </w:r>
      <w:r w:rsidR="00132303" w:rsidRPr="00517D03">
        <w:rPr>
          <w:sz w:val="11"/>
          <w:szCs w:val="11"/>
        </w:rPr>
        <w:t xml:space="preserve"> (ii) </w:t>
      </w:r>
      <w:r w:rsidR="00E0556B" w:rsidRPr="00517D03">
        <w:rPr>
          <w:sz w:val="11"/>
          <w:szCs w:val="11"/>
        </w:rPr>
        <w:t>disclose the data</w:t>
      </w:r>
      <w:r w:rsidR="00132303" w:rsidRPr="00517D03">
        <w:rPr>
          <w:sz w:val="11"/>
          <w:szCs w:val="11"/>
        </w:rPr>
        <w:t>/</w:t>
      </w:r>
      <w:r w:rsidR="00E0556B" w:rsidRPr="00517D03">
        <w:rPr>
          <w:sz w:val="11"/>
          <w:szCs w:val="11"/>
        </w:rPr>
        <w:t xml:space="preserve">information to any third party or persons not authorised by </w:t>
      </w:r>
      <w:proofErr w:type="spellStart"/>
      <w:r w:rsidR="000C4A21" w:rsidRPr="00517D03">
        <w:rPr>
          <w:sz w:val="11"/>
          <w:szCs w:val="11"/>
        </w:rPr>
        <w:t>UoL</w:t>
      </w:r>
      <w:proofErr w:type="spellEnd"/>
      <w:r w:rsidR="00E0556B" w:rsidRPr="00517D03">
        <w:rPr>
          <w:sz w:val="11"/>
          <w:szCs w:val="11"/>
        </w:rPr>
        <w:t xml:space="preserve"> to receive it; or</w:t>
      </w:r>
      <w:r w:rsidR="00132303" w:rsidRPr="00517D03">
        <w:rPr>
          <w:sz w:val="11"/>
          <w:szCs w:val="11"/>
        </w:rPr>
        <w:t xml:space="preserve"> (iii) </w:t>
      </w:r>
      <w:r w:rsidR="00E0556B" w:rsidRPr="00517D03">
        <w:rPr>
          <w:sz w:val="11"/>
          <w:szCs w:val="11"/>
        </w:rPr>
        <w:t>alter</w:t>
      </w:r>
      <w:r w:rsidR="00132303" w:rsidRPr="00517D03">
        <w:rPr>
          <w:sz w:val="11"/>
          <w:szCs w:val="11"/>
        </w:rPr>
        <w:t>/</w:t>
      </w:r>
      <w:r w:rsidR="00E0556B" w:rsidRPr="00517D03">
        <w:rPr>
          <w:sz w:val="11"/>
          <w:szCs w:val="11"/>
        </w:rPr>
        <w:t>delete</w:t>
      </w:r>
      <w:r w:rsidR="00132303" w:rsidRPr="00517D03">
        <w:rPr>
          <w:sz w:val="11"/>
          <w:szCs w:val="11"/>
        </w:rPr>
        <w:t>/a</w:t>
      </w:r>
      <w:r w:rsidR="00E0556B" w:rsidRPr="00517D03">
        <w:rPr>
          <w:sz w:val="11"/>
          <w:szCs w:val="11"/>
        </w:rPr>
        <w:t>dd to</w:t>
      </w:r>
      <w:r w:rsidR="00132303" w:rsidRPr="00517D03">
        <w:rPr>
          <w:sz w:val="11"/>
          <w:szCs w:val="11"/>
        </w:rPr>
        <w:t>/</w:t>
      </w:r>
      <w:r w:rsidR="00E0556B" w:rsidRPr="00517D03">
        <w:rPr>
          <w:sz w:val="11"/>
          <w:szCs w:val="11"/>
        </w:rPr>
        <w:t>otherwise interfere with the data</w:t>
      </w:r>
      <w:r w:rsidR="00132303" w:rsidRPr="00517D03">
        <w:rPr>
          <w:sz w:val="11"/>
          <w:szCs w:val="11"/>
        </w:rPr>
        <w:t>/</w:t>
      </w:r>
      <w:r w:rsidR="00E0556B" w:rsidRPr="00517D03">
        <w:rPr>
          <w:sz w:val="11"/>
          <w:szCs w:val="11"/>
        </w:rPr>
        <w:t>information</w:t>
      </w:r>
      <w:r w:rsidR="007532B4" w:rsidRPr="00517D03">
        <w:rPr>
          <w:sz w:val="11"/>
          <w:szCs w:val="11"/>
          <w:lang w:val="en-GB"/>
        </w:rPr>
        <w:t xml:space="preserve">; </w:t>
      </w:r>
    </w:p>
    <w:p w:rsidR="00E0556B" w:rsidRPr="00517D03" w:rsidRDefault="00322778" w:rsidP="00322778">
      <w:pPr>
        <w:pStyle w:val="Heading2"/>
        <w:rPr>
          <w:sz w:val="11"/>
          <w:szCs w:val="11"/>
        </w:rPr>
      </w:pPr>
      <w:r w:rsidRPr="00517D03">
        <w:rPr>
          <w:sz w:val="11"/>
          <w:szCs w:val="11"/>
        </w:rPr>
        <w:t xml:space="preserve">To the extent that any data or information belonging to </w:t>
      </w:r>
      <w:proofErr w:type="spellStart"/>
      <w:r w:rsidRPr="00517D03">
        <w:rPr>
          <w:sz w:val="11"/>
          <w:szCs w:val="11"/>
        </w:rPr>
        <w:t>UoL</w:t>
      </w:r>
      <w:proofErr w:type="spellEnd"/>
      <w:r w:rsidRPr="00517D03">
        <w:rPr>
          <w:sz w:val="11"/>
          <w:szCs w:val="11"/>
        </w:rPr>
        <w:t xml:space="preserve"> is Personal Data within the meaning of the Data Protection Laws, Seller will be required to enter into a separate data processing agreement</w:t>
      </w:r>
      <w:r w:rsidRPr="00517D03">
        <w:rPr>
          <w:sz w:val="11"/>
          <w:szCs w:val="11"/>
          <w:lang w:val="en-GB"/>
        </w:rPr>
        <w:t>.</w:t>
      </w:r>
    </w:p>
    <w:p w:rsidR="00366690" w:rsidRPr="00517D03" w:rsidRDefault="00AA4FF1" w:rsidP="00A42FF1">
      <w:pPr>
        <w:pStyle w:val="Heading2"/>
        <w:rPr>
          <w:sz w:val="11"/>
          <w:szCs w:val="11"/>
        </w:rPr>
      </w:pPr>
      <w:r w:rsidRPr="00517D03">
        <w:rPr>
          <w:sz w:val="11"/>
          <w:szCs w:val="11"/>
        </w:rPr>
        <w:t xml:space="preserve">Seller acknowledges that </w:t>
      </w:r>
      <w:proofErr w:type="spellStart"/>
      <w:r w:rsidRPr="00517D03">
        <w:rPr>
          <w:sz w:val="11"/>
          <w:szCs w:val="11"/>
        </w:rPr>
        <w:t>UoL</w:t>
      </w:r>
      <w:proofErr w:type="spellEnd"/>
      <w:r w:rsidRPr="00517D03">
        <w:rPr>
          <w:sz w:val="11"/>
          <w:szCs w:val="11"/>
        </w:rPr>
        <w:t xml:space="preserve"> is subject to the requirements of FOIA and the E</w:t>
      </w:r>
      <w:r w:rsidR="00062E88" w:rsidRPr="00517D03">
        <w:rPr>
          <w:sz w:val="11"/>
          <w:szCs w:val="11"/>
          <w:lang w:val="en-GB"/>
        </w:rPr>
        <w:t>IR</w:t>
      </w:r>
      <w:r w:rsidRPr="00517D03">
        <w:rPr>
          <w:sz w:val="11"/>
          <w:szCs w:val="11"/>
        </w:rPr>
        <w:t xml:space="preserve"> and shall assist </w:t>
      </w:r>
      <w:proofErr w:type="spellStart"/>
      <w:r w:rsidRPr="00517D03">
        <w:rPr>
          <w:sz w:val="11"/>
          <w:szCs w:val="11"/>
        </w:rPr>
        <w:t>UoL</w:t>
      </w:r>
      <w:proofErr w:type="spellEnd"/>
      <w:r w:rsidRPr="00517D03">
        <w:rPr>
          <w:sz w:val="11"/>
          <w:szCs w:val="11"/>
        </w:rPr>
        <w:t xml:space="preserve"> to enable </w:t>
      </w:r>
      <w:proofErr w:type="spellStart"/>
      <w:r w:rsidRPr="00517D03">
        <w:rPr>
          <w:sz w:val="11"/>
          <w:szCs w:val="11"/>
        </w:rPr>
        <w:t>UoL</w:t>
      </w:r>
      <w:proofErr w:type="spellEnd"/>
      <w:r w:rsidRPr="00517D03">
        <w:rPr>
          <w:sz w:val="11"/>
          <w:szCs w:val="11"/>
        </w:rPr>
        <w:t xml:space="preserve"> to comply with the</w:t>
      </w:r>
      <w:r w:rsidRPr="00517D03">
        <w:rPr>
          <w:sz w:val="11"/>
          <w:szCs w:val="11"/>
          <w:lang w:val="en-GB"/>
        </w:rPr>
        <w:t xml:space="preserve"> same</w:t>
      </w:r>
      <w:r w:rsidRPr="00517D03">
        <w:rPr>
          <w:sz w:val="11"/>
          <w:szCs w:val="11"/>
        </w:rPr>
        <w:t xml:space="preserve">. </w:t>
      </w:r>
      <w:r w:rsidR="00366690" w:rsidRPr="00517D03">
        <w:rPr>
          <w:sz w:val="11"/>
          <w:szCs w:val="11"/>
        </w:rPr>
        <w:t xml:space="preserve">Seller shall ensure that all information produced in the course of or relating to the </w:t>
      </w:r>
      <w:r w:rsidR="00366690" w:rsidRPr="00517D03">
        <w:rPr>
          <w:sz w:val="11"/>
          <w:szCs w:val="11"/>
          <w:lang w:val="en-GB"/>
        </w:rPr>
        <w:t>Contract</w:t>
      </w:r>
      <w:r w:rsidR="00366690" w:rsidRPr="00517D03">
        <w:rPr>
          <w:sz w:val="11"/>
          <w:szCs w:val="11"/>
        </w:rPr>
        <w:t xml:space="preserve"> is retained for disclosure and shall permit </w:t>
      </w:r>
      <w:proofErr w:type="spellStart"/>
      <w:r w:rsidR="00366690" w:rsidRPr="00517D03">
        <w:rPr>
          <w:sz w:val="11"/>
          <w:szCs w:val="11"/>
        </w:rPr>
        <w:t>UoL</w:t>
      </w:r>
      <w:proofErr w:type="spellEnd"/>
      <w:r w:rsidR="00366690" w:rsidRPr="00517D03">
        <w:rPr>
          <w:sz w:val="11"/>
          <w:szCs w:val="11"/>
        </w:rPr>
        <w:t xml:space="preserve"> to inspect such records as requested from time to time.</w:t>
      </w:r>
      <w:r w:rsidR="00366690" w:rsidRPr="00517D03">
        <w:rPr>
          <w:sz w:val="11"/>
          <w:szCs w:val="11"/>
          <w:lang w:val="en-GB"/>
        </w:rPr>
        <w:t xml:space="preserve"> </w:t>
      </w:r>
      <w:r w:rsidRPr="00517D03">
        <w:rPr>
          <w:sz w:val="11"/>
          <w:szCs w:val="11"/>
        </w:rPr>
        <w:t xml:space="preserve">Seller shall </w:t>
      </w:r>
      <w:r w:rsidRPr="00517D03">
        <w:rPr>
          <w:sz w:val="11"/>
          <w:szCs w:val="11"/>
          <w:lang w:val="en-GB"/>
        </w:rPr>
        <w:t>(</w:t>
      </w:r>
      <w:r w:rsidRPr="00517D03">
        <w:rPr>
          <w:sz w:val="11"/>
          <w:szCs w:val="11"/>
        </w:rPr>
        <w:t xml:space="preserve">and shall procure that its </w:t>
      </w:r>
      <w:r w:rsidRPr="00517D03">
        <w:rPr>
          <w:sz w:val="11"/>
          <w:szCs w:val="11"/>
          <w:lang w:val="en-GB"/>
        </w:rPr>
        <w:t>subcontractors shall)</w:t>
      </w:r>
      <w:r w:rsidRPr="00517D03">
        <w:rPr>
          <w:sz w:val="11"/>
          <w:szCs w:val="11"/>
        </w:rPr>
        <w:t>:</w:t>
      </w:r>
      <w:r w:rsidRPr="00517D03">
        <w:rPr>
          <w:sz w:val="11"/>
          <w:szCs w:val="11"/>
          <w:lang w:val="en-GB"/>
        </w:rPr>
        <w:t xml:space="preserve"> (i) </w:t>
      </w:r>
      <w:r w:rsidRPr="00517D03">
        <w:rPr>
          <w:sz w:val="11"/>
          <w:szCs w:val="11"/>
        </w:rPr>
        <w:t xml:space="preserve">transfer any Request </w:t>
      </w:r>
      <w:r w:rsidRPr="00517D03">
        <w:rPr>
          <w:sz w:val="11"/>
          <w:szCs w:val="11"/>
          <w:lang w:val="en-GB"/>
        </w:rPr>
        <w:t>f</w:t>
      </w:r>
      <w:r w:rsidRPr="00517D03">
        <w:rPr>
          <w:sz w:val="11"/>
          <w:szCs w:val="11"/>
        </w:rPr>
        <w:t xml:space="preserve">or Information to </w:t>
      </w:r>
      <w:proofErr w:type="spellStart"/>
      <w:r w:rsidRPr="00517D03">
        <w:rPr>
          <w:sz w:val="11"/>
          <w:szCs w:val="11"/>
        </w:rPr>
        <w:t>UoL</w:t>
      </w:r>
      <w:proofErr w:type="spellEnd"/>
      <w:r w:rsidRPr="00517D03">
        <w:rPr>
          <w:sz w:val="11"/>
          <w:szCs w:val="11"/>
        </w:rPr>
        <w:t xml:space="preserve"> as soon as practicable after receipt and in any event within </w:t>
      </w:r>
      <w:r w:rsidRPr="00517D03">
        <w:rPr>
          <w:sz w:val="11"/>
          <w:szCs w:val="11"/>
          <w:lang w:val="en-GB"/>
        </w:rPr>
        <w:t>3</w:t>
      </w:r>
      <w:r w:rsidRPr="00517D03">
        <w:rPr>
          <w:sz w:val="11"/>
          <w:szCs w:val="11"/>
        </w:rPr>
        <w:t xml:space="preserve"> days of receiving</w:t>
      </w:r>
      <w:r w:rsidRPr="00517D03">
        <w:rPr>
          <w:sz w:val="11"/>
          <w:szCs w:val="11"/>
          <w:lang w:val="en-GB"/>
        </w:rPr>
        <w:t xml:space="preserve"> the same; (ii) </w:t>
      </w:r>
      <w:r w:rsidRPr="00517D03">
        <w:rPr>
          <w:sz w:val="11"/>
          <w:szCs w:val="11"/>
        </w:rPr>
        <w:t xml:space="preserve">provide </w:t>
      </w:r>
      <w:proofErr w:type="spellStart"/>
      <w:r w:rsidRPr="00517D03">
        <w:rPr>
          <w:sz w:val="11"/>
          <w:szCs w:val="11"/>
        </w:rPr>
        <w:t>UoL</w:t>
      </w:r>
      <w:proofErr w:type="spellEnd"/>
      <w:r w:rsidRPr="00517D03">
        <w:rPr>
          <w:sz w:val="11"/>
          <w:szCs w:val="11"/>
        </w:rPr>
        <w:t xml:space="preserve"> with a copy of all information in its possession or power in the form that </w:t>
      </w:r>
      <w:proofErr w:type="spellStart"/>
      <w:r w:rsidRPr="00517D03">
        <w:rPr>
          <w:sz w:val="11"/>
          <w:szCs w:val="11"/>
        </w:rPr>
        <w:t>UoL</w:t>
      </w:r>
      <w:proofErr w:type="spellEnd"/>
      <w:r w:rsidRPr="00517D03">
        <w:rPr>
          <w:sz w:val="11"/>
          <w:szCs w:val="11"/>
        </w:rPr>
        <w:t xml:space="preserve"> requires within </w:t>
      </w:r>
      <w:r w:rsidRPr="00517D03">
        <w:rPr>
          <w:sz w:val="11"/>
          <w:szCs w:val="11"/>
          <w:lang w:val="en-GB"/>
        </w:rPr>
        <w:t>7</w:t>
      </w:r>
      <w:r w:rsidRPr="00517D03">
        <w:rPr>
          <w:sz w:val="11"/>
          <w:szCs w:val="11"/>
        </w:rPr>
        <w:t xml:space="preserve"> days (or such other period as </w:t>
      </w:r>
      <w:proofErr w:type="spellStart"/>
      <w:r w:rsidRPr="00517D03">
        <w:rPr>
          <w:sz w:val="11"/>
          <w:szCs w:val="11"/>
        </w:rPr>
        <w:t>UoL</w:t>
      </w:r>
      <w:proofErr w:type="spellEnd"/>
      <w:r w:rsidRPr="00517D03">
        <w:rPr>
          <w:sz w:val="11"/>
          <w:szCs w:val="11"/>
        </w:rPr>
        <w:t xml:space="preserve"> may specify) of </w:t>
      </w:r>
      <w:proofErr w:type="spellStart"/>
      <w:r w:rsidRPr="00517D03">
        <w:rPr>
          <w:sz w:val="11"/>
          <w:szCs w:val="11"/>
        </w:rPr>
        <w:t>UoL</w:t>
      </w:r>
      <w:proofErr w:type="spellEnd"/>
      <w:r w:rsidRPr="00517D03">
        <w:rPr>
          <w:sz w:val="11"/>
          <w:szCs w:val="11"/>
        </w:rPr>
        <w:t xml:space="preserve"> requesting </w:t>
      </w:r>
      <w:r w:rsidRPr="00517D03">
        <w:rPr>
          <w:sz w:val="11"/>
          <w:szCs w:val="11"/>
          <w:lang w:val="en-GB"/>
        </w:rPr>
        <w:t>the same</w:t>
      </w:r>
      <w:r w:rsidRPr="00517D03">
        <w:rPr>
          <w:sz w:val="11"/>
          <w:szCs w:val="11"/>
        </w:rPr>
        <w:t xml:space="preserve">; and </w:t>
      </w:r>
      <w:r w:rsidRPr="00517D03">
        <w:rPr>
          <w:sz w:val="11"/>
          <w:szCs w:val="11"/>
          <w:lang w:val="en-GB"/>
        </w:rPr>
        <w:t xml:space="preserve">(iii) </w:t>
      </w:r>
      <w:r w:rsidRPr="00517D03">
        <w:rPr>
          <w:sz w:val="11"/>
          <w:szCs w:val="11"/>
        </w:rPr>
        <w:t xml:space="preserve">provide all necessary assistance as reasonably requested by </w:t>
      </w:r>
      <w:proofErr w:type="spellStart"/>
      <w:r w:rsidRPr="00517D03">
        <w:rPr>
          <w:sz w:val="11"/>
          <w:szCs w:val="11"/>
        </w:rPr>
        <w:t>UoL</w:t>
      </w:r>
      <w:proofErr w:type="spellEnd"/>
      <w:r w:rsidRPr="00517D03">
        <w:rPr>
          <w:sz w:val="11"/>
          <w:szCs w:val="11"/>
        </w:rPr>
        <w:t xml:space="preserve"> to enable </w:t>
      </w:r>
      <w:proofErr w:type="spellStart"/>
      <w:r w:rsidRPr="00517D03">
        <w:rPr>
          <w:sz w:val="11"/>
          <w:szCs w:val="11"/>
        </w:rPr>
        <w:t>UoL</w:t>
      </w:r>
      <w:proofErr w:type="spellEnd"/>
      <w:r w:rsidRPr="00517D03">
        <w:rPr>
          <w:sz w:val="11"/>
          <w:szCs w:val="11"/>
        </w:rPr>
        <w:t xml:space="preserve"> to respond to a Request </w:t>
      </w:r>
      <w:r w:rsidRPr="00517D03">
        <w:rPr>
          <w:sz w:val="11"/>
          <w:szCs w:val="11"/>
          <w:lang w:val="en-GB"/>
        </w:rPr>
        <w:t>f</w:t>
      </w:r>
      <w:r w:rsidRPr="00517D03">
        <w:rPr>
          <w:sz w:val="11"/>
          <w:szCs w:val="11"/>
        </w:rPr>
        <w:t xml:space="preserve">or Information within the time for compliance set out in </w:t>
      </w:r>
      <w:r w:rsidR="00366690" w:rsidRPr="00517D03">
        <w:rPr>
          <w:sz w:val="11"/>
          <w:szCs w:val="11"/>
          <w:lang w:val="en-GB"/>
        </w:rPr>
        <w:t>the legislation</w:t>
      </w:r>
      <w:r w:rsidRPr="00517D03">
        <w:rPr>
          <w:sz w:val="11"/>
          <w:szCs w:val="11"/>
        </w:rPr>
        <w:t>.</w:t>
      </w:r>
      <w:r w:rsidR="00366690" w:rsidRPr="00517D03">
        <w:rPr>
          <w:sz w:val="11"/>
          <w:szCs w:val="11"/>
          <w:lang w:val="en-GB"/>
        </w:rPr>
        <w:t xml:space="preserve"> </w:t>
      </w:r>
    </w:p>
    <w:p w:rsidR="00AA4FF1" w:rsidRPr="00517D03" w:rsidRDefault="00AA4FF1" w:rsidP="00A42FF1">
      <w:pPr>
        <w:pStyle w:val="Heading2"/>
        <w:rPr>
          <w:sz w:val="11"/>
          <w:szCs w:val="11"/>
        </w:rPr>
      </w:pPr>
      <w:proofErr w:type="spellStart"/>
      <w:r w:rsidRPr="00517D03">
        <w:rPr>
          <w:sz w:val="11"/>
          <w:szCs w:val="11"/>
        </w:rPr>
        <w:t>UoL</w:t>
      </w:r>
      <w:proofErr w:type="spellEnd"/>
      <w:r w:rsidRPr="00517D03">
        <w:rPr>
          <w:sz w:val="11"/>
          <w:szCs w:val="11"/>
        </w:rPr>
        <w:t xml:space="preserve"> shall be responsible for determining at its absolute discretion whether any information: </w:t>
      </w:r>
      <w:r w:rsidR="00366690" w:rsidRPr="00517D03">
        <w:rPr>
          <w:sz w:val="11"/>
          <w:szCs w:val="11"/>
          <w:lang w:val="en-GB"/>
        </w:rPr>
        <w:t xml:space="preserve">(i) </w:t>
      </w:r>
      <w:r w:rsidRPr="00517D03">
        <w:rPr>
          <w:sz w:val="11"/>
          <w:szCs w:val="11"/>
        </w:rPr>
        <w:t xml:space="preserve">is exempt from disclosure in accordance with the provisions of FOIA or the </w:t>
      </w:r>
      <w:r w:rsidR="00366690" w:rsidRPr="00517D03">
        <w:rPr>
          <w:sz w:val="11"/>
          <w:szCs w:val="11"/>
        </w:rPr>
        <w:t>E</w:t>
      </w:r>
      <w:r w:rsidR="00062E88" w:rsidRPr="00517D03">
        <w:rPr>
          <w:sz w:val="11"/>
          <w:szCs w:val="11"/>
          <w:lang w:val="en-GB"/>
        </w:rPr>
        <w:t>IR</w:t>
      </w:r>
      <w:r w:rsidRPr="00517D03">
        <w:rPr>
          <w:sz w:val="11"/>
          <w:szCs w:val="11"/>
        </w:rPr>
        <w:t>; and/or</w:t>
      </w:r>
      <w:r w:rsidR="00366690" w:rsidRPr="00517D03">
        <w:rPr>
          <w:sz w:val="11"/>
          <w:szCs w:val="11"/>
          <w:lang w:val="en-GB"/>
        </w:rPr>
        <w:t xml:space="preserve"> (ii) </w:t>
      </w:r>
      <w:r w:rsidRPr="00517D03">
        <w:rPr>
          <w:sz w:val="11"/>
          <w:szCs w:val="11"/>
        </w:rPr>
        <w:t xml:space="preserve">is to be disclosed in response to a </w:t>
      </w:r>
      <w:r w:rsidR="00366690" w:rsidRPr="00517D03">
        <w:rPr>
          <w:sz w:val="11"/>
          <w:szCs w:val="11"/>
        </w:rPr>
        <w:t xml:space="preserve">Request </w:t>
      </w:r>
      <w:r w:rsidR="00366690" w:rsidRPr="00517D03">
        <w:rPr>
          <w:sz w:val="11"/>
          <w:szCs w:val="11"/>
          <w:lang w:val="en-GB"/>
        </w:rPr>
        <w:t>f</w:t>
      </w:r>
      <w:r w:rsidR="00366690" w:rsidRPr="00517D03">
        <w:rPr>
          <w:sz w:val="11"/>
          <w:szCs w:val="11"/>
        </w:rPr>
        <w:t>or Information</w:t>
      </w:r>
      <w:r w:rsidRPr="00517D03">
        <w:rPr>
          <w:sz w:val="11"/>
          <w:szCs w:val="11"/>
        </w:rPr>
        <w:t xml:space="preserve">. In no event shall Seller respond directly to a </w:t>
      </w:r>
      <w:r w:rsidR="00366690" w:rsidRPr="00517D03">
        <w:rPr>
          <w:sz w:val="11"/>
          <w:szCs w:val="11"/>
        </w:rPr>
        <w:t xml:space="preserve">Request </w:t>
      </w:r>
      <w:r w:rsidR="00366690" w:rsidRPr="00517D03">
        <w:rPr>
          <w:sz w:val="11"/>
          <w:szCs w:val="11"/>
          <w:lang w:val="en-GB"/>
        </w:rPr>
        <w:t>f</w:t>
      </w:r>
      <w:r w:rsidR="00366690" w:rsidRPr="00517D03">
        <w:rPr>
          <w:sz w:val="11"/>
          <w:szCs w:val="11"/>
        </w:rPr>
        <w:t>or Information</w:t>
      </w:r>
      <w:r w:rsidRPr="00517D03">
        <w:rPr>
          <w:sz w:val="11"/>
          <w:szCs w:val="11"/>
        </w:rPr>
        <w:t xml:space="preserve"> unless expressly authorised to do so by </w:t>
      </w:r>
      <w:proofErr w:type="spellStart"/>
      <w:r w:rsidRPr="00517D03">
        <w:rPr>
          <w:sz w:val="11"/>
          <w:szCs w:val="11"/>
        </w:rPr>
        <w:t>UoL</w:t>
      </w:r>
      <w:proofErr w:type="spellEnd"/>
      <w:r w:rsidRPr="00517D03">
        <w:rPr>
          <w:sz w:val="11"/>
          <w:szCs w:val="11"/>
        </w:rPr>
        <w:t>.</w:t>
      </w:r>
      <w:r w:rsidR="00366690" w:rsidRPr="00517D03">
        <w:rPr>
          <w:sz w:val="11"/>
          <w:szCs w:val="11"/>
          <w:lang w:val="en-GB"/>
        </w:rPr>
        <w:t xml:space="preserve"> </w:t>
      </w:r>
      <w:bookmarkStart w:id="33" w:name="_Ref355780842"/>
      <w:bookmarkStart w:id="34" w:name="a683380"/>
      <w:bookmarkStart w:id="35" w:name="_Ref395529595"/>
      <w:r w:rsidRPr="00517D03">
        <w:rPr>
          <w:sz w:val="11"/>
          <w:szCs w:val="11"/>
        </w:rPr>
        <w:t xml:space="preserve">Seller acknowledges that </w:t>
      </w:r>
      <w:proofErr w:type="spellStart"/>
      <w:r w:rsidRPr="00517D03">
        <w:rPr>
          <w:sz w:val="11"/>
          <w:szCs w:val="11"/>
        </w:rPr>
        <w:t>UoL</w:t>
      </w:r>
      <w:proofErr w:type="spellEnd"/>
      <w:r w:rsidRPr="00517D03">
        <w:rPr>
          <w:sz w:val="11"/>
          <w:szCs w:val="11"/>
        </w:rPr>
        <w:t xml:space="preserve"> may</w:t>
      </w:r>
      <w:r w:rsidR="00366690" w:rsidRPr="00517D03">
        <w:rPr>
          <w:sz w:val="11"/>
          <w:szCs w:val="11"/>
          <w:lang w:val="en-GB"/>
        </w:rPr>
        <w:t xml:space="preserve"> </w:t>
      </w:r>
      <w:r w:rsidRPr="00517D03">
        <w:rPr>
          <w:sz w:val="11"/>
          <w:szCs w:val="11"/>
        </w:rPr>
        <w:t>be obliged to disclose Information</w:t>
      </w:r>
      <w:bookmarkEnd w:id="33"/>
      <w:bookmarkEnd w:id="34"/>
      <w:bookmarkEnd w:id="35"/>
      <w:r w:rsidR="00366690" w:rsidRPr="00517D03">
        <w:rPr>
          <w:sz w:val="11"/>
          <w:szCs w:val="11"/>
          <w:lang w:val="en-GB"/>
        </w:rPr>
        <w:t xml:space="preserve"> </w:t>
      </w:r>
      <w:r w:rsidRPr="00517D03">
        <w:rPr>
          <w:sz w:val="11"/>
          <w:szCs w:val="11"/>
        </w:rPr>
        <w:t>without consulting Seller</w:t>
      </w:r>
      <w:bookmarkStart w:id="36" w:name="_Ref355780804"/>
      <w:bookmarkStart w:id="37" w:name="a659874"/>
      <w:r w:rsidRPr="00517D03">
        <w:rPr>
          <w:sz w:val="11"/>
          <w:szCs w:val="11"/>
        </w:rPr>
        <w:t>.</w:t>
      </w:r>
      <w:bookmarkEnd w:id="36"/>
      <w:r w:rsidRPr="00517D03">
        <w:rPr>
          <w:sz w:val="11"/>
          <w:szCs w:val="11"/>
        </w:rPr>
        <w:t xml:space="preserve"> </w:t>
      </w:r>
      <w:bookmarkEnd w:id="37"/>
      <w:r w:rsidRPr="00517D03">
        <w:rPr>
          <w:sz w:val="11"/>
          <w:szCs w:val="11"/>
        </w:rPr>
        <w:t xml:space="preserve">Seller acknowledges that any lists or schedules provided by it outlining </w:t>
      </w:r>
      <w:r w:rsidR="00366690" w:rsidRPr="00517D03">
        <w:rPr>
          <w:sz w:val="11"/>
          <w:szCs w:val="11"/>
        </w:rPr>
        <w:t>Confidential Information</w:t>
      </w:r>
      <w:r w:rsidRPr="00517D03">
        <w:rPr>
          <w:sz w:val="11"/>
          <w:szCs w:val="11"/>
        </w:rPr>
        <w:t xml:space="preserve"> are of indicative value only and that </w:t>
      </w:r>
      <w:proofErr w:type="spellStart"/>
      <w:r w:rsidRPr="00517D03">
        <w:rPr>
          <w:sz w:val="11"/>
          <w:szCs w:val="11"/>
        </w:rPr>
        <w:t>UoL</w:t>
      </w:r>
      <w:proofErr w:type="spellEnd"/>
      <w:r w:rsidRPr="00517D03">
        <w:rPr>
          <w:sz w:val="11"/>
          <w:szCs w:val="11"/>
        </w:rPr>
        <w:t xml:space="preserve"> may nevertheless be obliged to disclose </w:t>
      </w:r>
      <w:r w:rsidR="00366690" w:rsidRPr="00517D03">
        <w:rPr>
          <w:sz w:val="11"/>
          <w:szCs w:val="11"/>
          <w:lang w:val="en-GB"/>
        </w:rPr>
        <w:t>the same</w:t>
      </w:r>
      <w:r w:rsidRPr="00517D03">
        <w:rPr>
          <w:sz w:val="11"/>
          <w:szCs w:val="11"/>
        </w:rPr>
        <w:t>.</w:t>
      </w:r>
    </w:p>
    <w:p w:rsidR="00E0556B" w:rsidRPr="00517D03" w:rsidRDefault="00E0556B" w:rsidP="00A42FF1">
      <w:pPr>
        <w:pStyle w:val="Heading1"/>
        <w:rPr>
          <w:sz w:val="11"/>
          <w:szCs w:val="11"/>
        </w:rPr>
      </w:pPr>
      <w:bookmarkStart w:id="38" w:name="a333179"/>
      <w:r w:rsidRPr="00517D03">
        <w:rPr>
          <w:sz w:val="11"/>
          <w:szCs w:val="11"/>
        </w:rPr>
        <w:t>Termination</w:t>
      </w:r>
      <w:bookmarkEnd w:id="38"/>
    </w:p>
    <w:p w:rsidR="00E0556B" w:rsidRPr="00517D03" w:rsidRDefault="00E0556B" w:rsidP="00A42FF1">
      <w:pPr>
        <w:pStyle w:val="Heading2"/>
        <w:rPr>
          <w:sz w:val="11"/>
          <w:szCs w:val="11"/>
        </w:rPr>
      </w:pPr>
      <w:r w:rsidRPr="00517D03">
        <w:rPr>
          <w:sz w:val="11"/>
          <w:szCs w:val="11"/>
        </w:rPr>
        <w:t xml:space="preserve">Without limiting its other rights or remedies, </w:t>
      </w:r>
      <w:proofErr w:type="spellStart"/>
      <w:r w:rsidR="000C4A21" w:rsidRPr="00517D03">
        <w:rPr>
          <w:sz w:val="11"/>
          <w:szCs w:val="11"/>
        </w:rPr>
        <w:t>UoL</w:t>
      </w:r>
      <w:proofErr w:type="spellEnd"/>
      <w:r w:rsidRPr="00517D03">
        <w:rPr>
          <w:sz w:val="11"/>
          <w:szCs w:val="11"/>
        </w:rPr>
        <w:t xml:space="preserve"> may terminate </w:t>
      </w:r>
      <w:r w:rsidR="00197DFC" w:rsidRPr="00517D03">
        <w:rPr>
          <w:sz w:val="11"/>
          <w:szCs w:val="11"/>
        </w:rPr>
        <w:t>one or more</w:t>
      </w:r>
      <w:r w:rsidRPr="00517D03">
        <w:rPr>
          <w:sz w:val="11"/>
          <w:szCs w:val="11"/>
        </w:rPr>
        <w:t xml:space="preserve"> Contract</w:t>
      </w:r>
      <w:r w:rsidR="00197DFC" w:rsidRPr="00517D03">
        <w:rPr>
          <w:sz w:val="11"/>
          <w:szCs w:val="11"/>
        </w:rPr>
        <w:t>s:</w:t>
      </w:r>
      <w:r w:rsidRPr="00517D03">
        <w:rPr>
          <w:sz w:val="11"/>
          <w:szCs w:val="11"/>
        </w:rPr>
        <w:t xml:space="preserve"> </w:t>
      </w:r>
      <w:r w:rsidR="00197DFC" w:rsidRPr="00517D03">
        <w:rPr>
          <w:sz w:val="11"/>
          <w:szCs w:val="11"/>
        </w:rPr>
        <w:t xml:space="preserve">(i) in respect of the supply of Services, by giving Seller </w:t>
      </w:r>
      <w:r w:rsidR="0044642C" w:rsidRPr="00517D03">
        <w:rPr>
          <w:sz w:val="11"/>
          <w:szCs w:val="11"/>
          <w:lang w:val="en-GB"/>
        </w:rPr>
        <w:t>1</w:t>
      </w:r>
      <w:r w:rsidR="00197DFC" w:rsidRPr="00517D03">
        <w:rPr>
          <w:sz w:val="11"/>
          <w:szCs w:val="11"/>
        </w:rPr>
        <w:t xml:space="preserve"> month</w:t>
      </w:r>
      <w:r w:rsidR="0044642C" w:rsidRPr="00517D03">
        <w:rPr>
          <w:sz w:val="11"/>
          <w:szCs w:val="11"/>
          <w:lang w:val="en-GB"/>
        </w:rPr>
        <w:t>’s</w:t>
      </w:r>
      <w:r w:rsidR="00197DFC" w:rsidRPr="00517D03">
        <w:rPr>
          <w:sz w:val="11"/>
          <w:szCs w:val="11"/>
        </w:rPr>
        <w:t xml:space="preserve"> written notice; (ii) in respect of the supply of Goods, with immediate effect by giving written notice to Seller, in which case </w:t>
      </w:r>
      <w:proofErr w:type="spellStart"/>
      <w:r w:rsidR="000C4A21" w:rsidRPr="00517D03">
        <w:rPr>
          <w:sz w:val="11"/>
          <w:szCs w:val="11"/>
        </w:rPr>
        <w:t>UoL</w:t>
      </w:r>
      <w:proofErr w:type="spellEnd"/>
      <w:r w:rsidR="00197DFC" w:rsidRPr="00517D03">
        <w:rPr>
          <w:sz w:val="11"/>
          <w:szCs w:val="11"/>
        </w:rPr>
        <w:t xml:space="preserve"> shall pay Seller fair &amp; reasonable compensation for any work in progress on any other Goods at the date of termination but such compensation shall not include loss of anticipated profits or any consequential loss; and (iii) </w:t>
      </w:r>
      <w:r w:rsidRPr="00517D03">
        <w:rPr>
          <w:sz w:val="11"/>
          <w:szCs w:val="11"/>
        </w:rPr>
        <w:t xml:space="preserve">with immediate effect by giving written notice to </w:t>
      </w:r>
      <w:r w:rsidR="00A46E3E" w:rsidRPr="00517D03">
        <w:rPr>
          <w:sz w:val="11"/>
          <w:szCs w:val="11"/>
        </w:rPr>
        <w:t>Seller</w:t>
      </w:r>
      <w:r w:rsidRPr="00517D03">
        <w:rPr>
          <w:sz w:val="11"/>
          <w:szCs w:val="11"/>
        </w:rPr>
        <w:t xml:space="preserve"> if:</w:t>
      </w:r>
      <w:r w:rsidR="00197DFC" w:rsidRPr="00517D03">
        <w:rPr>
          <w:sz w:val="11"/>
          <w:szCs w:val="11"/>
        </w:rPr>
        <w:t xml:space="preserve"> (a) </w:t>
      </w:r>
      <w:r w:rsidR="00A46E3E" w:rsidRPr="00517D03">
        <w:rPr>
          <w:sz w:val="11"/>
          <w:szCs w:val="11"/>
        </w:rPr>
        <w:t>Seller</w:t>
      </w:r>
      <w:r w:rsidRPr="00517D03">
        <w:rPr>
          <w:sz w:val="11"/>
          <w:szCs w:val="11"/>
        </w:rPr>
        <w:t xml:space="preserve"> commits a material or persistent breach of the Contract </w:t>
      </w:r>
      <w:r w:rsidR="00A46E3E" w:rsidRPr="00517D03">
        <w:rPr>
          <w:sz w:val="11"/>
          <w:szCs w:val="11"/>
        </w:rPr>
        <w:t>&amp;</w:t>
      </w:r>
      <w:r w:rsidRPr="00517D03">
        <w:rPr>
          <w:sz w:val="11"/>
          <w:szCs w:val="11"/>
        </w:rPr>
        <w:t xml:space="preserve"> (if such a breach is remediable) fails to remedy that breach within </w:t>
      </w:r>
      <w:r w:rsidR="0044642C" w:rsidRPr="00517D03">
        <w:rPr>
          <w:sz w:val="11"/>
          <w:szCs w:val="11"/>
          <w:lang w:val="en-GB"/>
        </w:rPr>
        <w:t>7</w:t>
      </w:r>
      <w:r w:rsidRPr="00517D03">
        <w:rPr>
          <w:sz w:val="11"/>
          <w:szCs w:val="11"/>
        </w:rPr>
        <w:t xml:space="preserve"> days of receipt of notice in writing of the breach;</w:t>
      </w:r>
      <w:r w:rsidR="00197DFC" w:rsidRPr="00517D03">
        <w:rPr>
          <w:sz w:val="11"/>
          <w:szCs w:val="11"/>
        </w:rPr>
        <w:t xml:space="preserve"> </w:t>
      </w:r>
      <w:r w:rsidR="006A6721" w:rsidRPr="00517D03">
        <w:rPr>
          <w:sz w:val="11"/>
          <w:szCs w:val="11"/>
        </w:rPr>
        <w:t xml:space="preserve">(b) a Force Majeure Event prevents Seller from providing Goods/Services for more than </w:t>
      </w:r>
      <w:r w:rsidR="0044642C" w:rsidRPr="00517D03">
        <w:rPr>
          <w:sz w:val="11"/>
          <w:szCs w:val="11"/>
          <w:lang w:val="en-GB"/>
        </w:rPr>
        <w:t>2</w:t>
      </w:r>
      <w:r w:rsidR="006A6721" w:rsidRPr="00517D03">
        <w:rPr>
          <w:sz w:val="11"/>
          <w:szCs w:val="11"/>
        </w:rPr>
        <w:t xml:space="preserve"> weeks; </w:t>
      </w:r>
      <w:r w:rsidR="00197DFC" w:rsidRPr="00517D03">
        <w:rPr>
          <w:sz w:val="11"/>
          <w:szCs w:val="11"/>
        </w:rPr>
        <w:t>(</w:t>
      </w:r>
      <w:r w:rsidR="006A6721" w:rsidRPr="00517D03">
        <w:rPr>
          <w:sz w:val="11"/>
          <w:szCs w:val="11"/>
        </w:rPr>
        <w:t>c</w:t>
      </w:r>
      <w:r w:rsidR="00197DFC" w:rsidRPr="00517D03">
        <w:rPr>
          <w:sz w:val="11"/>
          <w:szCs w:val="11"/>
        </w:rPr>
        <w:t>) a</w:t>
      </w:r>
      <w:r w:rsidR="00604BA1" w:rsidRPr="00517D03">
        <w:rPr>
          <w:sz w:val="11"/>
          <w:szCs w:val="11"/>
        </w:rPr>
        <w:t>n Insolvency Event occurs</w:t>
      </w:r>
      <w:r w:rsidR="00197DFC" w:rsidRPr="00517D03">
        <w:rPr>
          <w:sz w:val="11"/>
          <w:szCs w:val="11"/>
        </w:rPr>
        <w:t>; (</w:t>
      </w:r>
      <w:r w:rsidR="006A6721" w:rsidRPr="00517D03">
        <w:rPr>
          <w:sz w:val="11"/>
          <w:szCs w:val="11"/>
        </w:rPr>
        <w:t>d</w:t>
      </w:r>
      <w:r w:rsidR="00197DFC" w:rsidRPr="00517D03">
        <w:rPr>
          <w:sz w:val="11"/>
          <w:szCs w:val="11"/>
        </w:rPr>
        <w:t xml:space="preserve">) </w:t>
      </w:r>
      <w:r w:rsidR="00A46E3E" w:rsidRPr="00517D03">
        <w:rPr>
          <w:sz w:val="11"/>
          <w:szCs w:val="11"/>
        </w:rPr>
        <w:t>Seller</w:t>
      </w:r>
      <w:r w:rsidRPr="00517D03">
        <w:rPr>
          <w:sz w:val="11"/>
          <w:szCs w:val="11"/>
        </w:rPr>
        <w:t xml:space="preserve"> dies</w:t>
      </w:r>
      <w:r w:rsidR="004F2EB2" w:rsidRPr="00517D03">
        <w:rPr>
          <w:sz w:val="11"/>
          <w:szCs w:val="11"/>
        </w:rPr>
        <w:t>/</w:t>
      </w:r>
      <w:r w:rsidRPr="00517D03">
        <w:rPr>
          <w:sz w:val="11"/>
          <w:szCs w:val="11"/>
        </w:rPr>
        <w:t>by reason of illness</w:t>
      </w:r>
      <w:r w:rsidR="004F2EB2" w:rsidRPr="00517D03">
        <w:rPr>
          <w:sz w:val="11"/>
          <w:szCs w:val="11"/>
        </w:rPr>
        <w:t>/</w:t>
      </w:r>
      <w:r w:rsidRPr="00517D03">
        <w:rPr>
          <w:sz w:val="11"/>
          <w:szCs w:val="11"/>
        </w:rPr>
        <w:t>incapacity (whether mental</w:t>
      </w:r>
      <w:r w:rsidR="004F2EB2" w:rsidRPr="00517D03">
        <w:rPr>
          <w:sz w:val="11"/>
          <w:szCs w:val="11"/>
        </w:rPr>
        <w:t>/</w:t>
      </w:r>
      <w:r w:rsidRPr="00517D03">
        <w:rPr>
          <w:sz w:val="11"/>
          <w:szCs w:val="11"/>
        </w:rPr>
        <w:t>physical) is incapable of managing his own affairs</w:t>
      </w:r>
      <w:r w:rsidR="004F2EB2" w:rsidRPr="00517D03">
        <w:rPr>
          <w:sz w:val="11"/>
          <w:szCs w:val="11"/>
        </w:rPr>
        <w:t>/</w:t>
      </w:r>
      <w:r w:rsidRPr="00517D03">
        <w:rPr>
          <w:sz w:val="11"/>
          <w:szCs w:val="11"/>
        </w:rPr>
        <w:t>becomes a patient under any mental health legislation.</w:t>
      </w:r>
      <w:r w:rsidR="00DE2AA1" w:rsidRPr="00517D03">
        <w:rPr>
          <w:sz w:val="11"/>
          <w:szCs w:val="11"/>
          <w:lang w:val="en-GB"/>
        </w:rPr>
        <w:t xml:space="preserve"> A breach of clause </w:t>
      </w:r>
      <w:r w:rsidR="00DE2AA1" w:rsidRPr="00517D03">
        <w:rPr>
          <w:sz w:val="11"/>
          <w:szCs w:val="11"/>
          <w:lang w:val="en-GB"/>
        </w:rPr>
        <w:fldChar w:fldCharType="begin"/>
      </w:r>
      <w:r w:rsidR="00DE2AA1" w:rsidRPr="00517D03">
        <w:rPr>
          <w:sz w:val="11"/>
          <w:szCs w:val="11"/>
          <w:lang w:val="en-GB"/>
        </w:rPr>
        <w:instrText xml:space="preserve"> REF _Ref440448418 \r \h </w:instrText>
      </w:r>
      <w:r w:rsidR="007532B4" w:rsidRPr="00517D03">
        <w:rPr>
          <w:sz w:val="11"/>
          <w:szCs w:val="11"/>
          <w:lang w:val="en-GB"/>
        </w:rPr>
        <w:instrText xml:space="preserve"> \* MERGEFORMAT </w:instrText>
      </w:r>
      <w:r w:rsidR="00DE2AA1" w:rsidRPr="00517D03">
        <w:rPr>
          <w:sz w:val="11"/>
          <w:szCs w:val="11"/>
          <w:lang w:val="en-GB"/>
        </w:rPr>
      </w:r>
      <w:r w:rsidR="00DE2AA1" w:rsidRPr="00517D03">
        <w:rPr>
          <w:sz w:val="11"/>
          <w:szCs w:val="11"/>
          <w:lang w:val="en-GB"/>
        </w:rPr>
        <w:fldChar w:fldCharType="separate"/>
      </w:r>
      <w:r w:rsidR="00517D03">
        <w:rPr>
          <w:sz w:val="11"/>
          <w:szCs w:val="11"/>
          <w:lang w:val="en-GB"/>
        </w:rPr>
        <w:t>12.4</w:t>
      </w:r>
      <w:r w:rsidR="00DE2AA1" w:rsidRPr="00517D03">
        <w:rPr>
          <w:sz w:val="11"/>
          <w:szCs w:val="11"/>
          <w:lang w:val="en-GB"/>
        </w:rPr>
        <w:fldChar w:fldCharType="end"/>
      </w:r>
      <w:r w:rsidR="00DE2AA1" w:rsidRPr="00517D03">
        <w:rPr>
          <w:sz w:val="11"/>
          <w:szCs w:val="11"/>
          <w:lang w:val="en-GB"/>
        </w:rPr>
        <w:t xml:space="preserve"> or </w:t>
      </w:r>
      <w:r w:rsidR="00DE2AA1" w:rsidRPr="00517D03">
        <w:rPr>
          <w:sz w:val="11"/>
          <w:szCs w:val="11"/>
          <w:lang w:val="en-GB"/>
        </w:rPr>
        <w:fldChar w:fldCharType="begin"/>
      </w:r>
      <w:r w:rsidR="00DE2AA1" w:rsidRPr="00517D03">
        <w:rPr>
          <w:sz w:val="11"/>
          <w:szCs w:val="11"/>
          <w:lang w:val="en-GB"/>
        </w:rPr>
        <w:instrText xml:space="preserve"> REF _Ref440448487 \r \h </w:instrText>
      </w:r>
      <w:r w:rsidR="007532B4" w:rsidRPr="00517D03">
        <w:rPr>
          <w:sz w:val="11"/>
          <w:szCs w:val="11"/>
          <w:lang w:val="en-GB"/>
        </w:rPr>
        <w:instrText xml:space="preserve"> \* MERGEFORMAT </w:instrText>
      </w:r>
      <w:r w:rsidR="00DE2AA1" w:rsidRPr="00517D03">
        <w:rPr>
          <w:sz w:val="11"/>
          <w:szCs w:val="11"/>
          <w:lang w:val="en-GB"/>
        </w:rPr>
      </w:r>
      <w:r w:rsidR="00DE2AA1" w:rsidRPr="00517D03">
        <w:rPr>
          <w:sz w:val="11"/>
          <w:szCs w:val="11"/>
          <w:lang w:val="en-GB"/>
        </w:rPr>
        <w:fldChar w:fldCharType="separate"/>
      </w:r>
      <w:r w:rsidR="00517D03">
        <w:rPr>
          <w:sz w:val="11"/>
          <w:szCs w:val="11"/>
          <w:lang w:val="en-GB"/>
        </w:rPr>
        <w:t>12.5</w:t>
      </w:r>
      <w:r w:rsidR="00DE2AA1" w:rsidRPr="00517D03">
        <w:rPr>
          <w:sz w:val="11"/>
          <w:szCs w:val="11"/>
          <w:lang w:val="en-GB"/>
        </w:rPr>
        <w:fldChar w:fldCharType="end"/>
      </w:r>
      <w:r w:rsidR="00DE2AA1" w:rsidRPr="00517D03">
        <w:rPr>
          <w:sz w:val="11"/>
          <w:szCs w:val="11"/>
        </w:rPr>
        <w:t xml:space="preserve"> shall constitute an irremediable breach</w:t>
      </w:r>
      <w:r w:rsidR="00DE2AA1" w:rsidRPr="00517D03">
        <w:rPr>
          <w:sz w:val="11"/>
          <w:szCs w:val="11"/>
          <w:lang w:val="en-GB"/>
        </w:rPr>
        <w:t xml:space="preserve"> of the Contract</w:t>
      </w:r>
      <w:r w:rsidR="00DE2AA1" w:rsidRPr="00517D03">
        <w:rPr>
          <w:sz w:val="11"/>
          <w:szCs w:val="11"/>
        </w:rPr>
        <w:t>.</w:t>
      </w:r>
    </w:p>
    <w:p w:rsidR="00E0556B" w:rsidRPr="00517D03" w:rsidRDefault="00E0556B" w:rsidP="00A42FF1">
      <w:pPr>
        <w:pStyle w:val="Heading2"/>
        <w:rPr>
          <w:sz w:val="11"/>
          <w:szCs w:val="11"/>
        </w:rPr>
      </w:pPr>
      <w:r w:rsidRPr="00517D03">
        <w:rPr>
          <w:sz w:val="11"/>
          <w:szCs w:val="11"/>
        </w:rPr>
        <w:t xml:space="preserve">In any of the circumstances in these Conditions in which </w:t>
      </w:r>
      <w:proofErr w:type="spellStart"/>
      <w:r w:rsidR="000C4A21" w:rsidRPr="00517D03">
        <w:rPr>
          <w:sz w:val="11"/>
          <w:szCs w:val="11"/>
        </w:rPr>
        <w:t>UoL</w:t>
      </w:r>
      <w:proofErr w:type="spellEnd"/>
      <w:r w:rsidRPr="00517D03">
        <w:rPr>
          <w:sz w:val="11"/>
          <w:szCs w:val="11"/>
        </w:rPr>
        <w:t xml:space="preserve"> may terminate the Contract, where both Goods </w:t>
      </w:r>
      <w:r w:rsidR="00A46E3E" w:rsidRPr="00517D03">
        <w:rPr>
          <w:sz w:val="11"/>
          <w:szCs w:val="11"/>
        </w:rPr>
        <w:t>&amp;</w:t>
      </w:r>
      <w:r w:rsidRPr="00517D03">
        <w:rPr>
          <w:sz w:val="11"/>
          <w:szCs w:val="11"/>
        </w:rPr>
        <w:t xml:space="preserve"> Services are supplied, </w:t>
      </w:r>
      <w:proofErr w:type="spellStart"/>
      <w:r w:rsidR="000C4A21" w:rsidRPr="00517D03">
        <w:rPr>
          <w:sz w:val="11"/>
          <w:szCs w:val="11"/>
        </w:rPr>
        <w:t>UoL</w:t>
      </w:r>
      <w:proofErr w:type="spellEnd"/>
      <w:r w:rsidRPr="00517D03">
        <w:rPr>
          <w:sz w:val="11"/>
          <w:szCs w:val="11"/>
        </w:rPr>
        <w:t xml:space="preserve"> may instead terminate part of the Contract in respect of the Goods, or in respect of the Services, </w:t>
      </w:r>
      <w:r w:rsidR="00A46E3E" w:rsidRPr="00517D03">
        <w:rPr>
          <w:sz w:val="11"/>
          <w:szCs w:val="11"/>
        </w:rPr>
        <w:t>&amp;</w:t>
      </w:r>
      <w:r w:rsidRPr="00517D03">
        <w:rPr>
          <w:sz w:val="11"/>
          <w:szCs w:val="11"/>
        </w:rPr>
        <w:t xml:space="preserve"> the Contract shall continue in respect of the remaining supply.</w:t>
      </w:r>
    </w:p>
    <w:p w:rsidR="00E0556B" w:rsidRPr="00517D03" w:rsidRDefault="006A6721" w:rsidP="00A42FF1">
      <w:pPr>
        <w:pStyle w:val="Heading2"/>
        <w:rPr>
          <w:sz w:val="11"/>
          <w:szCs w:val="11"/>
        </w:rPr>
      </w:pPr>
      <w:r w:rsidRPr="00517D03">
        <w:rPr>
          <w:sz w:val="11"/>
          <w:szCs w:val="11"/>
        </w:rPr>
        <w:t xml:space="preserve">On termination of the Contract (or any part) for any reason: (i) </w:t>
      </w:r>
      <w:r w:rsidR="00E0556B" w:rsidRPr="00517D03">
        <w:rPr>
          <w:sz w:val="11"/>
          <w:szCs w:val="11"/>
        </w:rPr>
        <w:t xml:space="preserve">where the Services are terminated, </w:t>
      </w:r>
      <w:r w:rsidR="00A46E3E" w:rsidRPr="00517D03">
        <w:rPr>
          <w:sz w:val="11"/>
          <w:szCs w:val="11"/>
        </w:rPr>
        <w:t>Seller</w:t>
      </w:r>
      <w:r w:rsidR="00E0556B" w:rsidRPr="00517D03">
        <w:rPr>
          <w:sz w:val="11"/>
          <w:szCs w:val="11"/>
        </w:rPr>
        <w:t xml:space="preserve"> shall immediately deliver to </w:t>
      </w:r>
      <w:proofErr w:type="spellStart"/>
      <w:r w:rsidR="000C4A21" w:rsidRPr="00517D03">
        <w:rPr>
          <w:sz w:val="11"/>
          <w:szCs w:val="11"/>
        </w:rPr>
        <w:t>UoL</w:t>
      </w:r>
      <w:proofErr w:type="spellEnd"/>
      <w:r w:rsidR="00E0556B" w:rsidRPr="00517D03">
        <w:rPr>
          <w:sz w:val="11"/>
          <w:szCs w:val="11"/>
        </w:rPr>
        <w:t xml:space="preserve"> all </w:t>
      </w:r>
      <w:r w:rsidRPr="00517D03">
        <w:rPr>
          <w:sz w:val="11"/>
          <w:szCs w:val="11"/>
        </w:rPr>
        <w:t>deliverables forming part of the Services</w:t>
      </w:r>
      <w:r w:rsidR="00E0556B" w:rsidRPr="00517D03">
        <w:rPr>
          <w:sz w:val="11"/>
          <w:szCs w:val="11"/>
        </w:rPr>
        <w:t xml:space="preserve">, whether or not then complete, </w:t>
      </w:r>
      <w:r w:rsidR="00A46E3E" w:rsidRPr="00517D03">
        <w:rPr>
          <w:sz w:val="11"/>
          <w:szCs w:val="11"/>
        </w:rPr>
        <w:t>&amp;</w:t>
      </w:r>
      <w:r w:rsidR="00E0556B" w:rsidRPr="00517D03">
        <w:rPr>
          <w:sz w:val="11"/>
          <w:szCs w:val="11"/>
        </w:rPr>
        <w:t xml:space="preserve"> return all </w:t>
      </w:r>
      <w:proofErr w:type="spellStart"/>
      <w:r w:rsidR="000C4A21" w:rsidRPr="00517D03">
        <w:rPr>
          <w:sz w:val="11"/>
          <w:szCs w:val="11"/>
        </w:rPr>
        <w:t>UoL</w:t>
      </w:r>
      <w:proofErr w:type="spellEnd"/>
      <w:r w:rsidR="00E0556B" w:rsidRPr="00517D03">
        <w:rPr>
          <w:sz w:val="11"/>
          <w:szCs w:val="11"/>
        </w:rPr>
        <w:t xml:space="preserve"> Materials.</w:t>
      </w:r>
      <w:r w:rsidR="00A46E3E" w:rsidRPr="00517D03">
        <w:rPr>
          <w:sz w:val="11"/>
          <w:szCs w:val="11"/>
        </w:rPr>
        <w:t xml:space="preserve"> </w:t>
      </w:r>
      <w:r w:rsidR="00E0556B" w:rsidRPr="00517D03">
        <w:rPr>
          <w:sz w:val="11"/>
          <w:szCs w:val="11"/>
        </w:rPr>
        <w:t xml:space="preserve">If </w:t>
      </w:r>
      <w:r w:rsidR="00A46E3E" w:rsidRPr="00517D03">
        <w:rPr>
          <w:sz w:val="11"/>
          <w:szCs w:val="11"/>
        </w:rPr>
        <w:t>Seller</w:t>
      </w:r>
      <w:r w:rsidR="00E0556B" w:rsidRPr="00517D03">
        <w:rPr>
          <w:sz w:val="11"/>
          <w:szCs w:val="11"/>
        </w:rPr>
        <w:t xml:space="preserve"> fails to do so, then </w:t>
      </w:r>
      <w:proofErr w:type="spellStart"/>
      <w:r w:rsidR="000C4A21" w:rsidRPr="00517D03">
        <w:rPr>
          <w:sz w:val="11"/>
          <w:szCs w:val="11"/>
        </w:rPr>
        <w:t>UoL</w:t>
      </w:r>
      <w:proofErr w:type="spellEnd"/>
      <w:r w:rsidR="00E0556B" w:rsidRPr="00517D03">
        <w:rPr>
          <w:sz w:val="11"/>
          <w:szCs w:val="11"/>
        </w:rPr>
        <w:t xml:space="preserve"> may without limiting its other rights</w:t>
      </w:r>
      <w:r w:rsidRPr="00517D03">
        <w:rPr>
          <w:sz w:val="11"/>
          <w:szCs w:val="11"/>
        </w:rPr>
        <w:t>/</w:t>
      </w:r>
      <w:r w:rsidR="00E0556B" w:rsidRPr="00517D03">
        <w:rPr>
          <w:sz w:val="11"/>
          <w:szCs w:val="11"/>
        </w:rPr>
        <w:t xml:space="preserve">remedies enter </w:t>
      </w:r>
      <w:r w:rsidR="00A46E3E" w:rsidRPr="00517D03">
        <w:rPr>
          <w:sz w:val="11"/>
          <w:szCs w:val="11"/>
        </w:rPr>
        <w:t>Seller</w:t>
      </w:r>
      <w:r w:rsidR="00E0556B" w:rsidRPr="00517D03">
        <w:rPr>
          <w:sz w:val="11"/>
          <w:szCs w:val="11"/>
        </w:rPr>
        <w:t xml:space="preserve">'s premises </w:t>
      </w:r>
      <w:r w:rsidR="00A46E3E" w:rsidRPr="00517D03">
        <w:rPr>
          <w:sz w:val="11"/>
          <w:szCs w:val="11"/>
        </w:rPr>
        <w:t>&amp;</w:t>
      </w:r>
      <w:r w:rsidR="00E0556B" w:rsidRPr="00517D03">
        <w:rPr>
          <w:sz w:val="11"/>
          <w:szCs w:val="11"/>
        </w:rPr>
        <w:t xml:space="preserve"> take possession of them.</w:t>
      </w:r>
      <w:r w:rsidR="00A46E3E" w:rsidRPr="00517D03">
        <w:rPr>
          <w:sz w:val="11"/>
          <w:szCs w:val="11"/>
        </w:rPr>
        <w:t xml:space="preserve"> </w:t>
      </w:r>
      <w:r w:rsidR="00E0556B" w:rsidRPr="00517D03">
        <w:rPr>
          <w:sz w:val="11"/>
          <w:szCs w:val="11"/>
        </w:rPr>
        <w:t>Until returned</w:t>
      </w:r>
      <w:r w:rsidRPr="00517D03">
        <w:rPr>
          <w:sz w:val="11"/>
          <w:szCs w:val="11"/>
        </w:rPr>
        <w:t>/</w:t>
      </w:r>
      <w:r w:rsidR="00E0556B" w:rsidRPr="00517D03">
        <w:rPr>
          <w:sz w:val="11"/>
          <w:szCs w:val="11"/>
        </w:rPr>
        <w:t xml:space="preserve">delivered, </w:t>
      </w:r>
      <w:r w:rsidR="00A46E3E" w:rsidRPr="00517D03">
        <w:rPr>
          <w:sz w:val="11"/>
          <w:szCs w:val="11"/>
        </w:rPr>
        <w:t>Seller</w:t>
      </w:r>
      <w:r w:rsidR="00E0556B" w:rsidRPr="00517D03">
        <w:rPr>
          <w:sz w:val="11"/>
          <w:szCs w:val="11"/>
        </w:rPr>
        <w:t xml:space="preserve"> shall be solely responsible for their safe keeping </w:t>
      </w:r>
      <w:r w:rsidR="00A46E3E" w:rsidRPr="00517D03">
        <w:rPr>
          <w:sz w:val="11"/>
          <w:szCs w:val="11"/>
        </w:rPr>
        <w:t>&amp;</w:t>
      </w:r>
      <w:r w:rsidR="00E0556B" w:rsidRPr="00517D03">
        <w:rPr>
          <w:sz w:val="11"/>
          <w:szCs w:val="11"/>
        </w:rPr>
        <w:t xml:space="preserve"> will not use them for any purpose not connected with this Contract; </w:t>
      </w:r>
      <w:r w:rsidRPr="00517D03">
        <w:rPr>
          <w:sz w:val="11"/>
          <w:szCs w:val="11"/>
        </w:rPr>
        <w:t xml:space="preserve">(ii) </w:t>
      </w:r>
      <w:r w:rsidR="00E0556B" w:rsidRPr="00517D03">
        <w:rPr>
          <w:sz w:val="11"/>
          <w:szCs w:val="11"/>
        </w:rPr>
        <w:t xml:space="preserve">the accrued rights </w:t>
      </w:r>
      <w:r w:rsidR="00A46E3E" w:rsidRPr="00517D03">
        <w:rPr>
          <w:sz w:val="11"/>
          <w:szCs w:val="11"/>
        </w:rPr>
        <w:t>&amp;</w:t>
      </w:r>
      <w:r w:rsidR="00E0556B" w:rsidRPr="00517D03">
        <w:rPr>
          <w:sz w:val="11"/>
          <w:szCs w:val="11"/>
        </w:rPr>
        <w:t xml:space="preserve"> remedies of the parties as at termination shall not be affected, including the right to claim damages in respect of any breach of the Contract which existed at</w:t>
      </w:r>
      <w:r w:rsidRPr="00517D03">
        <w:rPr>
          <w:sz w:val="11"/>
          <w:szCs w:val="11"/>
        </w:rPr>
        <w:t>/</w:t>
      </w:r>
      <w:r w:rsidR="00E0556B" w:rsidRPr="00517D03">
        <w:rPr>
          <w:sz w:val="11"/>
          <w:szCs w:val="11"/>
        </w:rPr>
        <w:t xml:space="preserve">before the date of termination; </w:t>
      </w:r>
      <w:r w:rsidR="00A46E3E" w:rsidRPr="00517D03">
        <w:rPr>
          <w:sz w:val="11"/>
          <w:szCs w:val="11"/>
        </w:rPr>
        <w:t>&amp;</w:t>
      </w:r>
      <w:r w:rsidRPr="00517D03">
        <w:rPr>
          <w:sz w:val="11"/>
          <w:szCs w:val="11"/>
        </w:rPr>
        <w:t xml:space="preserve"> (iii) </w:t>
      </w:r>
      <w:r w:rsidR="00A46E3E" w:rsidRPr="00517D03">
        <w:rPr>
          <w:sz w:val="11"/>
          <w:szCs w:val="11"/>
        </w:rPr>
        <w:t>clause</w:t>
      </w:r>
      <w:r w:rsidR="00E0556B" w:rsidRPr="00517D03">
        <w:rPr>
          <w:sz w:val="11"/>
          <w:szCs w:val="11"/>
        </w:rPr>
        <w:t xml:space="preserve">s which expressly or by implication have effect after termination shall continue in full force </w:t>
      </w:r>
      <w:r w:rsidR="00A46E3E" w:rsidRPr="00517D03">
        <w:rPr>
          <w:sz w:val="11"/>
          <w:szCs w:val="11"/>
        </w:rPr>
        <w:t>&amp;</w:t>
      </w:r>
      <w:r w:rsidR="00E0556B" w:rsidRPr="00517D03">
        <w:rPr>
          <w:sz w:val="11"/>
          <w:szCs w:val="11"/>
        </w:rPr>
        <w:t xml:space="preserve"> effect.</w:t>
      </w:r>
      <w:r w:rsidR="00062E88" w:rsidRPr="00517D03">
        <w:rPr>
          <w:sz w:val="11"/>
          <w:szCs w:val="11"/>
          <w:lang w:val="en-GB"/>
        </w:rPr>
        <w:t xml:space="preserve"> </w:t>
      </w:r>
      <w:r w:rsidR="00062E88" w:rsidRPr="00517D03">
        <w:rPr>
          <w:sz w:val="11"/>
          <w:szCs w:val="11"/>
        </w:rPr>
        <w:t xml:space="preserve">Clauses </w:t>
      </w:r>
      <w:r w:rsidR="00062E88" w:rsidRPr="00517D03">
        <w:rPr>
          <w:sz w:val="11"/>
          <w:szCs w:val="11"/>
        </w:rPr>
        <w:fldChar w:fldCharType="begin"/>
      </w:r>
      <w:r w:rsidR="00062E88" w:rsidRPr="00517D03">
        <w:rPr>
          <w:sz w:val="11"/>
          <w:szCs w:val="11"/>
        </w:rPr>
        <w:instrText xml:space="preserve"> REF _Ref440365486 \r \h  \* MERGEFORMAT </w:instrText>
      </w:r>
      <w:r w:rsidR="00062E88" w:rsidRPr="00517D03">
        <w:rPr>
          <w:sz w:val="11"/>
          <w:szCs w:val="11"/>
        </w:rPr>
      </w:r>
      <w:r w:rsidR="00062E88" w:rsidRPr="00517D03">
        <w:rPr>
          <w:sz w:val="11"/>
          <w:szCs w:val="11"/>
        </w:rPr>
        <w:fldChar w:fldCharType="separate"/>
      </w:r>
      <w:r w:rsidR="00517D03">
        <w:rPr>
          <w:sz w:val="11"/>
          <w:szCs w:val="11"/>
        </w:rPr>
        <w:t>3.1</w:t>
      </w:r>
      <w:r w:rsidR="00062E88" w:rsidRPr="00517D03">
        <w:rPr>
          <w:sz w:val="11"/>
          <w:szCs w:val="11"/>
        </w:rPr>
        <w:fldChar w:fldCharType="end"/>
      </w:r>
      <w:r w:rsidR="00062E88" w:rsidRPr="00517D03">
        <w:rPr>
          <w:sz w:val="11"/>
          <w:szCs w:val="11"/>
        </w:rPr>
        <w:t>-</w:t>
      </w:r>
      <w:r w:rsidR="00062E88" w:rsidRPr="00517D03">
        <w:rPr>
          <w:sz w:val="11"/>
          <w:szCs w:val="11"/>
        </w:rPr>
        <w:fldChar w:fldCharType="begin"/>
      </w:r>
      <w:r w:rsidR="00062E88" w:rsidRPr="00517D03">
        <w:rPr>
          <w:sz w:val="11"/>
          <w:szCs w:val="11"/>
        </w:rPr>
        <w:instrText xml:space="preserve"> REF _Ref440365489 \r \h  \* MERGEFORMAT </w:instrText>
      </w:r>
      <w:r w:rsidR="00062E88" w:rsidRPr="00517D03">
        <w:rPr>
          <w:sz w:val="11"/>
          <w:szCs w:val="11"/>
        </w:rPr>
      </w:r>
      <w:r w:rsidR="00062E88" w:rsidRPr="00517D03">
        <w:rPr>
          <w:sz w:val="11"/>
          <w:szCs w:val="11"/>
        </w:rPr>
        <w:fldChar w:fldCharType="separate"/>
      </w:r>
      <w:r w:rsidR="00517D03">
        <w:rPr>
          <w:sz w:val="11"/>
          <w:szCs w:val="11"/>
        </w:rPr>
        <w:t>3.3</w:t>
      </w:r>
      <w:r w:rsidR="00062E88" w:rsidRPr="00517D03">
        <w:rPr>
          <w:sz w:val="11"/>
          <w:szCs w:val="11"/>
        </w:rPr>
        <w:fldChar w:fldCharType="end"/>
      </w:r>
      <w:r w:rsidR="00062E88" w:rsidRPr="00517D03">
        <w:rPr>
          <w:sz w:val="11"/>
          <w:szCs w:val="11"/>
        </w:rPr>
        <w:t xml:space="preserve">, </w:t>
      </w:r>
      <w:r w:rsidR="00062E88" w:rsidRPr="00517D03">
        <w:rPr>
          <w:sz w:val="11"/>
          <w:szCs w:val="11"/>
        </w:rPr>
        <w:fldChar w:fldCharType="begin"/>
      </w:r>
      <w:r w:rsidR="00062E88" w:rsidRPr="00517D03">
        <w:rPr>
          <w:sz w:val="11"/>
          <w:szCs w:val="11"/>
        </w:rPr>
        <w:instrText xml:space="preserve"> REF a175027 \r \h  \* MERGEFORMAT </w:instrText>
      </w:r>
      <w:r w:rsidR="00062E88" w:rsidRPr="00517D03">
        <w:rPr>
          <w:sz w:val="11"/>
          <w:szCs w:val="11"/>
        </w:rPr>
      </w:r>
      <w:r w:rsidR="00062E88" w:rsidRPr="00517D03">
        <w:rPr>
          <w:sz w:val="11"/>
          <w:szCs w:val="11"/>
        </w:rPr>
        <w:fldChar w:fldCharType="separate"/>
      </w:r>
      <w:r w:rsidR="00517D03">
        <w:rPr>
          <w:sz w:val="11"/>
          <w:szCs w:val="11"/>
        </w:rPr>
        <w:t>4</w:t>
      </w:r>
      <w:r w:rsidR="00062E88" w:rsidRPr="00517D03">
        <w:rPr>
          <w:sz w:val="11"/>
          <w:szCs w:val="11"/>
        </w:rPr>
        <w:fldChar w:fldCharType="end"/>
      </w:r>
      <w:r w:rsidR="00062E88" w:rsidRPr="00517D03">
        <w:rPr>
          <w:sz w:val="11"/>
          <w:szCs w:val="11"/>
        </w:rPr>
        <w:t xml:space="preserve">, </w:t>
      </w:r>
      <w:r w:rsidR="00062E88" w:rsidRPr="00517D03">
        <w:rPr>
          <w:sz w:val="11"/>
          <w:szCs w:val="11"/>
        </w:rPr>
        <w:fldChar w:fldCharType="begin"/>
      </w:r>
      <w:r w:rsidR="00062E88" w:rsidRPr="00517D03">
        <w:rPr>
          <w:sz w:val="11"/>
          <w:szCs w:val="11"/>
        </w:rPr>
        <w:instrText xml:space="preserve"> REF a894210 \r \h  \* MERGEFORMAT </w:instrText>
      </w:r>
      <w:r w:rsidR="00062E88" w:rsidRPr="00517D03">
        <w:rPr>
          <w:sz w:val="11"/>
          <w:szCs w:val="11"/>
        </w:rPr>
      </w:r>
      <w:r w:rsidR="00062E88" w:rsidRPr="00517D03">
        <w:rPr>
          <w:sz w:val="11"/>
          <w:szCs w:val="11"/>
        </w:rPr>
        <w:fldChar w:fldCharType="separate"/>
      </w:r>
      <w:r w:rsidR="00517D03">
        <w:rPr>
          <w:sz w:val="11"/>
          <w:szCs w:val="11"/>
        </w:rPr>
        <w:t>6</w:t>
      </w:r>
      <w:r w:rsidR="00062E88" w:rsidRPr="00517D03">
        <w:rPr>
          <w:sz w:val="11"/>
          <w:szCs w:val="11"/>
        </w:rPr>
        <w:fldChar w:fldCharType="end"/>
      </w:r>
      <w:r w:rsidR="00062E88" w:rsidRPr="00517D03">
        <w:rPr>
          <w:sz w:val="11"/>
          <w:szCs w:val="11"/>
        </w:rPr>
        <w:t xml:space="preserve">, </w:t>
      </w:r>
      <w:r w:rsidR="00062E88" w:rsidRPr="00517D03">
        <w:rPr>
          <w:sz w:val="11"/>
          <w:szCs w:val="11"/>
        </w:rPr>
        <w:fldChar w:fldCharType="begin"/>
      </w:r>
      <w:r w:rsidR="00062E88" w:rsidRPr="00517D03">
        <w:rPr>
          <w:sz w:val="11"/>
          <w:szCs w:val="11"/>
        </w:rPr>
        <w:instrText xml:space="preserve"> REF _Ref440365544 \r \h  \* MERGEFORMAT </w:instrText>
      </w:r>
      <w:r w:rsidR="00062E88" w:rsidRPr="00517D03">
        <w:rPr>
          <w:sz w:val="11"/>
          <w:szCs w:val="11"/>
        </w:rPr>
      </w:r>
      <w:r w:rsidR="00062E88" w:rsidRPr="00517D03">
        <w:rPr>
          <w:sz w:val="11"/>
          <w:szCs w:val="11"/>
        </w:rPr>
        <w:fldChar w:fldCharType="separate"/>
      </w:r>
      <w:r w:rsidR="00517D03">
        <w:rPr>
          <w:sz w:val="11"/>
          <w:szCs w:val="11"/>
        </w:rPr>
        <w:t>7</w:t>
      </w:r>
      <w:r w:rsidR="00062E88" w:rsidRPr="00517D03">
        <w:rPr>
          <w:sz w:val="11"/>
          <w:szCs w:val="11"/>
        </w:rPr>
        <w:fldChar w:fldCharType="end"/>
      </w:r>
      <w:r w:rsidR="00062E88" w:rsidRPr="00517D03">
        <w:rPr>
          <w:sz w:val="11"/>
          <w:szCs w:val="11"/>
        </w:rPr>
        <w:t xml:space="preserve">, </w:t>
      </w:r>
      <w:r w:rsidR="00062E88" w:rsidRPr="00517D03">
        <w:rPr>
          <w:sz w:val="11"/>
          <w:szCs w:val="11"/>
        </w:rPr>
        <w:fldChar w:fldCharType="begin"/>
      </w:r>
      <w:r w:rsidR="00062E88" w:rsidRPr="00517D03">
        <w:rPr>
          <w:sz w:val="11"/>
          <w:szCs w:val="11"/>
        </w:rPr>
        <w:instrText xml:space="preserve"> REF _Ref440365599 \r \h  \* MERGEFORMAT </w:instrText>
      </w:r>
      <w:r w:rsidR="00062E88" w:rsidRPr="00517D03">
        <w:rPr>
          <w:sz w:val="11"/>
          <w:szCs w:val="11"/>
        </w:rPr>
      </w:r>
      <w:r w:rsidR="00062E88" w:rsidRPr="00517D03">
        <w:rPr>
          <w:sz w:val="11"/>
          <w:szCs w:val="11"/>
        </w:rPr>
        <w:fldChar w:fldCharType="separate"/>
      </w:r>
      <w:r w:rsidR="00517D03">
        <w:rPr>
          <w:sz w:val="11"/>
          <w:szCs w:val="11"/>
        </w:rPr>
        <w:t>8.3</w:t>
      </w:r>
      <w:r w:rsidR="00062E88" w:rsidRPr="00517D03">
        <w:rPr>
          <w:sz w:val="11"/>
          <w:szCs w:val="11"/>
        </w:rPr>
        <w:fldChar w:fldCharType="end"/>
      </w:r>
      <w:r w:rsidR="00062E88" w:rsidRPr="00517D03">
        <w:rPr>
          <w:sz w:val="11"/>
          <w:szCs w:val="11"/>
        </w:rPr>
        <w:t>-</w:t>
      </w:r>
      <w:r w:rsidR="00062E88" w:rsidRPr="00517D03">
        <w:rPr>
          <w:sz w:val="11"/>
          <w:szCs w:val="11"/>
        </w:rPr>
        <w:fldChar w:fldCharType="begin"/>
      </w:r>
      <w:r w:rsidR="00062E88" w:rsidRPr="00517D03">
        <w:rPr>
          <w:sz w:val="11"/>
          <w:szCs w:val="11"/>
        </w:rPr>
        <w:instrText xml:space="preserve"> REF _Ref440365601 \r \h  \* MERGEFORMAT </w:instrText>
      </w:r>
      <w:r w:rsidR="00062E88" w:rsidRPr="00517D03">
        <w:rPr>
          <w:sz w:val="11"/>
          <w:szCs w:val="11"/>
        </w:rPr>
      </w:r>
      <w:r w:rsidR="00062E88" w:rsidRPr="00517D03">
        <w:rPr>
          <w:sz w:val="11"/>
          <w:szCs w:val="11"/>
        </w:rPr>
        <w:fldChar w:fldCharType="separate"/>
      </w:r>
      <w:r w:rsidR="00517D03">
        <w:rPr>
          <w:sz w:val="11"/>
          <w:szCs w:val="11"/>
        </w:rPr>
        <w:t>8.6</w:t>
      </w:r>
      <w:r w:rsidR="00062E88" w:rsidRPr="00517D03">
        <w:rPr>
          <w:sz w:val="11"/>
          <w:szCs w:val="11"/>
        </w:rPr>
        <w:fldChar w:fldCharType="end"/>
      </w:r>
      <w:r w:rsidR="00062E88" w:rsidRPr="00517D03">
        <w:rPr>
          <w:sz w:val="11"/>
          <w:szCs w:val="11"/>
        </w:rPr>
        <w:t xml:space="preserve">, </w:t>
      </w:r>
      <w:r w:rsidR="00062E88" w:rsidRPr="00517D03">
        <w:rPr>
          <w:sz w:val="11"/>
          <w:szCs w:val="11"/>
        </w:rPr>
        <w:fldChar w:fldCharType="begin"/>
      </w:r>
      <w:r w:rsidR="00062E88" w:rsidRPr="00517D03">
        <w:rPr>
          <w:sz w:val="11"/>
          <w:szCs w:val="11"/>
        </w:rPr>
        <w:instrText xml:space="preserve"> REF a546282 \r \h  \* MERGEFORMAT </w:instrText>
      </w:r>
      <w:r w:rsidR="00062E88" w:rsidRPr="00517D03">
        <w:rPr>
          <w:sz w:val="11"/>
          <w:szCs w:val="11"/>
        </w:rPr>
      </w:r>
      <w:r w:rsidR="00062E88" w:rsidRPr="00517D03">
        <w:rPr>
          <w:sz w:val="11"/>
          <w:szCs w:val="11"/>
        </w:rPr>
        <w:fldChar w:fldCharType="separate"/>
      </w:r>
      <w:r w:rsidR="00517D03">
        <w:rPr>
          <w:sz w:val="11"/>
          <w:szCs w:val="11"/>
        </w:rPr>
        <w:t>9</w:t>
      </w:r>
      <w:r w:rsidR="00062E88" w:rsidRPr="00517D03">
        <w:rPr>
          <w:sz w:val="11"/>
          <w:szCs w:val="11"/>
        </w:rPr>
        <w:fldChar w:fldCharType="end"/>
      </w:r>
      <w:r w:rsidR="00062E88" w:rsidRPr="00517D03">
        <w:rPr>
          <w:sz w:val="11"/>
          <w:szCs w:val="11"/>
        </w:rPr>
        <w:t xml:space="preserve">, </w:t>
      </w:r>
      <w:r w:rsidR="00062E88" w:rsidRPr="00517D03">
        <w:rPr>
          <w:sz w:val="11"/>
          <w:szCs w:val="11"/>
        </w:rPr>
        <w:fldChar w:fldCharType="begin"/>
      </w:r>
      <w:r w:rsidR="00062E88" w:rsidRPr="00517D03">
        <w:rPr>
          <w:sz w:val="11"/>
          <w:szCs w:val="11"/>
        </w:rPr>
        <w:instrText xml:space="preserve"> REF _Ref440365273 \r \h  \* MERGEFORMAT </w:instrText>
      </w:r>
      <w:r w:rsidR="00062E88" w:rsidRPr="00517D03">
        <w:rPr>
          <w:sz w:val="11"/>
          <w:szCs w:val="11"/>
        </w:rPr>
      </w:r>
      <w:r w:rsidR="00062E88" w:rsidRPr="00517D03">
        <w:rPr>
          <w:sz w:val="11"/>
          <w:szCs w:val="11"/>
        </w:rPr>
        <w:fldChar w:fldCharType="separate"/>
      </w:r>
      <w:r w:rsidR="00517D03">
        <w:rPr>
          <w:sz w:val="11"/>
          <w:szCs w:val="11"/>
        </w:rPr>
        <w:t>10</w:t>
      </w:r>
      <w:r w:rsidR="00062E88" w:rsidRPr="00517D03">
        <w:rPr>
          <w:sz w:val="11"/>
          <w:szCs w:val="11"/>
        </w:rPr>
        <w:fldChar w:fldCharType="end"/>
      </w:r>
      <w:r w:rsidR="00062E88" w:rsidRPr="00517D03">
        <w:rPr>
          <w:sz w:val="11"/>
          <w:szCs w:val="11"/>
        </w:rPr>
        <w:t>,</w:t>
      </w:r>
      <w:r w:rsidR="00062E88" w:rsidRPr="00517D03">
        <w:rPr>
          <w:sz w:val="11"/>
          <w:szCs w:val="11"/>
          <w:lang w:val="en-GB"/>
        </w:rPr>
        <w:t xml:space="preserve"> </w:t>
      </w:r>
      <w:r w:rsidR="00062E88" w:rsidRPr="00517D03">
        <w:rPr>
          <w:sz w:val="11"/>
          <w:szCs w:val="11"/>
          <w:lang w:val="en-GB"/>
        </w:rPr>
        <w:fldChar w:fldCharType="begin"/>
      </w:r>
      <w:r w:rsidR="00062E88" w:rsidRPr="00517D03">
        <w:rPr>
          <w:sz w:val="11"/>
          <w:szCs w:val="11"/>
          <w:lang w:val="en-GB"/>
        </w:rPr>
        <w:instrText xml:space="preserve"> REF a333179 \r \h  \* MERGEFORMAT </w:instrText>
      </w:r>
      <w:r w:rsidR="00062E88" w:rsidRPr="00517D03">
        <w:rPr>
          <w:sz w:val="11"/>
          <w:szCs w:val="11"/>
          <w:lang w:val="en-GB"/>
        </w:rPr>
      </w:r>
      <w:r w:rsidR="00062E88" w:rsidRPr="00517D03">
        <w:rPr>
          <w:sz w:val="11"/>
          <w:szCs w:val="11"/>
          <w:lang w:val="en-GB"/>
        </w:rPr>
        <w:fldChar w:fldCharType="separate"/>
      </w:r>
      <w:r w:rsidR="00517D03">
        <w:rPr>
          <w:sz w:val="11"/>
          <w:szCs w:val="11"/>
          <w:lang w:val="en-GB"/>
        </w:rPr>
        <w:t>11</w:t>
      </w:r>
      <w:r w:rsidR="00062E88" w:rsidRPr="00517D03">
        <w:rPr>
          <w:sz w:val="11"/>
          <w:szCs w:val="11"/>
          <w:lang w:val="en-GB"/>
        </w:rPr>
        <w:fldChar w:fldCharType="end"/>
      </w:r>
      <w:r w:rsidR="00062E88" w:rsidRPr="00517D03">
        <w:rPr>
          <w:sz w:val="11"/>
          <w:szCs w:val="11"/>
          <w:lang w:val="en-GB"/>
        </w:rPr>
        <w:t>,</w:t>
      </w:r>
      <w:r w:rsidR="00062E88" w:rsidRPr="00517D03">
        <w:rPr>
          <w:sz w:val="11"/>
          <w:szCs w:val="11"/>
        </w:rPr>
        <w:t xml:space="preserve"> </w:t>
      </w:r>
      <w:r w:rsidR="00062E88" w:rsidRPr="00517D03">
        <w:rPr>
          <w:sz w:val="11"/>
          <w:szCs w:val="11"/>
        </w:rPr>
        <w:fldChar w:fldCharType="begin"/>
      </w:r>
      <w:r w:rsidR="00062E88" w:rsidRPr="00517D03">
        <w:rPr>
          <w:sz w:val="11"/>
          <w:szCs w:val="11"/>
        </w:rPr>
        <w:instrText xml:space="preserve"> REF _Ref440365331 \r \h  \* MERGEFORMAT </w:instrText>
      </w:r>
      <w:r w:rsidR="00062E88" w:rsidRPr="00517D03">
        <w:rPr>
          <w:sz w:val="11"/>
          <w:szCs w:val="11"/>
        </w:rPr>
      </w:r>
      <w:r w:rsidR="00062E88" w:rsidRPr="00517D03">
        <w:rPr>
          <w:sz w:val="11"/>
          <w:szCs w:val="11"/>
        </w:rPr>
        <w:fldChar w:fldCharType="separate"/>
      </w:r>
      <w:r w:rsidR="00517D03">
        <w:rPr>
          <w:sz w:val="11"/>
          <w:szCs w:val="11"/>
        </w:rPr>
        <w:t>12.1</w:t>
      </w:r>
      <w:r w:rsidR="00062E88" w:rsidRPr="00517D03">
        <w:rPr>
          <w:sz w:val="11"/>
          <w:szCs w:val="11"/>
        </w:rPr>
        <w:fldChar w:fldCharType="end"/>
      </w:r>
      <w:r w:rsidR="00062E88" w:rsidRPr="00517D03">
        <w:rPr>
          <w:sz w:val="11"/>
          <w:szCs w:val="11"/>
          <w:lang w:val="en-GB"/>
        </w:rPr>
        <w:t>-</w:t>
      </w:r>
      <w:r w:rsidR="00062E88" w:rsidRPr="00517D03">
        <w:rPr>
          <w:sz w:val="11"/>
          <w:szCs w:val="11"/>
        </w:rPr>
        <w:fldChar w:fldCharType="begin"/>
      </w:r>
      <w:r w:rsidR="00062E88" w:rsidRPr="00517D03">
        <w:rPr>
          <w:sz w:val="11"/>
          <w:szCs w:val="11"/>
        </w:rPr>
        <w:instrText xml:space="preserve"> REF _Ref381701636 \r \h  \* MERGEFORMAT </w:instrText>
      </w:r>
      <w:r w:rsidR="00062E88" w:rsidRPr="00517D03">
        <w:rPr>
          <w:sz w:val="11"/>
          <w:szCs w:val="11"/>
        </w:rPr>
      </w:r>
      <w:r w:rsidR="00062E88" w:rsidRPr="00517D03">
        <w:rPr>
          <w:sz w:val="11"/>
          <w:szCs w:val="11"/>
        </w:rPr>
        <w:fldChar w:fldCharType="separate"/>
      </w:r>
      <w:r w:rsidR="00517D03">
        <w:rPr>
          <w:sz w:val="11"/>
          <w:szCs w:val="11"/>
        </w:rPr>
        <w:t>12.2</w:t>
      </w:r>
      <w:r w:rsidR="00062E88" w:rsidRPr="00517D03">
        <w:rPr>
          <w:sz w:val="11"/>
          <w:szCs w:val="11"/>
        </w:rPr>
        <w:fldChar w:fldCharType="end"/>
      </w:r>
      <w:r w:rsidR="00062E88" w:rsidRPr="00517D03">
        <w:rPr>
          <w:sz w:val="11"/>
          <w:szCs w:val="11"/>
        </w:rPr>
        <w:t xml:space="preserve">, </w:t>
      </w:r>
      <w:r w:rsidR="00062E88" w:rsidRPr="00517D03">
        <w:rPr>
          <w:sz w:val="11"/>
          <w:szCs w:val="11"/>
        </w:rPr>
        <w:fldChar w:fldCharType="begin"/>
      </w:r>
      <w:r w:rsidR="00062E88" w:rsidRPr="00517D03">
        <w:rPr>
          <w:sz w:val="11"/>
          <w:szCs w:val="11"/>
        </w:rPr>
        <w:instrText xml:space="preserve"> REF _Ref440365405 \r \h  \* MERGEFORMAT </w:instrText>
      </w:r>
      <w:r w:rsidR="00062E88" w:rsidRPr="00517D03">
        <w:rPr>
          <w:sz w:val="11"/>
          <w:szCs w:val="11"/>
        </w:rPr>
      </w:r>
      <w:r w:rsidR="00062E88" w:rsidRPr="00517D03">
        <w:rPr>
          <w:sz w:val="11"/>
          <w:szCs w:val="11"/>
        </w:rPr>
        <w:fldChar w:fldCharType="separate"/>
      </w:r>
      <w:r w:rsidR="00517D03">
        <w:rPr>
          <w:sz w:val="11"/>
          <w:szCs w:val="11"/>
        </w:rPr>
        <w:t>12.12</w:t>
      </w:r>
      <w:r w:rsidR="00062E88" w:rsidRPr="00517D03">
        <w:rPr>
          <w:sz w:val="11"/>
          <w:szCs w:val="11"/>
        </w:rPr>
        <w:fldChar w:fldCharType="end"/>
      </w:r>
      <w:r w:rsidR="00062E88" w:rsidRPr="00517D03">
        <w:rPr>
          <w:sz w:val="11"/>
          <w:szCs w:val="11"/>
        </w:rPr>
        <w:t xml:space="preserve"> &amp; </w:t>
      </w:r>
      <w:r w:rsidR="00062E88" w:rsidRPr="00517D03">
        <w:rPr>
          <w:sz w:val="11"/>
          <w:szCs w:val="11"/>
        </w:rPr>
        <w:fldChar w:fldCharType="begin"/>
      </w:r>
      <w:r w:rsidR="00062E88" w:rsidRPr="00517D03">
        <w:rPr>
          <w:sz w:val="11"/>
          <w:szCs w:val="11"/>
        </w:rPr>
        <w:instrText xml:space="preserve"> REF _Ref440365407 \r \h  \* MERGEFORMAT </w:instrText>
      </w:r>
      <w:r w:rsidR="00062E88" w:rsidRPr="00517D03">
        <w:rPr>
          <w:sz w:val="11"/>
          <w:szCs w:val="11"/>
        </w:rPr>
      </w:r>
      <w:r w:rsidR="00062E88" w:rsidRPr="00517D03">
        <w:rPr>
          <w:sz w:val="11"/>
          <w:szCs w:val="11"/>
        </w:rPr>
        <w:fldChar w:fldCharType="separate"/>
      </w:r>
      <w:r w:rsidR="00517D03">
        <w:rPr>
          <w:sz w:val="11"/>
          <w:szCs w:val="11"/>
        </w:rPr>
        <w:t>12.18</w:t>
      </w:r>
      <w:r w:rsidR="00062E88" w:rsidRPr="00517D03">
        <w:rPr>
          <w:sz w:val="11"/>
          <w:szCs w:val="11"/>
        </w:rPr>
        <w:fldChar w:fldCharType="end"/>
      </w:r>
      <w:r w:rsidR="00062E88" w:rsidRPr="00517D03">
        <w:rPr>
          <w:sz w:val="11"/>
          <w:szCs w:val="11"/>
        </w:rPr>
        <w:t xml:space="preserve"> shall survive termination of the Contract.</w:t>
      </w:r>
    </w:p>
    <w:p w:rsidR="00E14B28" w:rsidRPr="00517D03" w:rsidRDefault="00E14B28" w:rsidP="00A42FF1">
      <w:pPr>
        <w:pStyle w:val="Heading2"/>
        <w:rPr>
          <w:sz w:val="11"/>
          <w:szCs w:val="11"/>
        </w:rPr>
      </w:pPr>
      <w:bookmarkStart w:id="39" w:name="_Ref438991657"/>
      <w:r w:rsidRPr="00517D03">
        <w:rPr>
          <w:sz w:val="11"/>
          <w:szCs w:val="11"/>
        </w:rPr>
        <w:t xml:space="preserve">If as a result of the termination of </w:t>
      </w:r>
      <w:r w:rsidRPr="00517D03">
        <w:rPr>
          <w:sz w:val="11"/>
          <w:szCs w:val="11"/>
          <w:lang w:val="en-GB"/>
        </w:rPr>
        <w:t>the Contract</w:t>
      </w:r>
      <w:r w:rsidRPr="00517D03">
        <w:rPr>
          <w:sz w:val="11"/>
          <w:szCs w:val="11"/>
        </w:rPr>
        <w:t xml:space="preserve"> and/or the operation of the Employment Regulations it is found</w:t>
      </w:r>
      <w:r w:rsidR="00924BC2" w:rsidRPr="00517D03">
        <w:rPr>
          <w:sz w:val="11"/>
          <w:szCs w:val="11"/>
          <w:lang w:val="en-GB"/>
        </w:rPr>
        <w:t>/</w:t>
      </w:r>
      <w:r w:rsidRPr="00517D03">
        <w:rPr>
          <w:sz w:val="11"/>
          <w:szCs w:val="11"/>
        </w:rPr>
        <w:t xml:space="preserve">alleged that the employment of any of </w:t>
      </w:r>
      <w:r w:rsidRPr="00517D03">
        <w:rPr>
          <w:sz w:val="11"/>
          <w:szCs w:val="11"/>
          <w:lang w:val="en-GB"/>
        </w:rPr>
        <w:t>Seller</w:t>
      </w:r>
      <w:r w:rsidRPr="00517D03">
        <w:rPr>
          <w:sz w:val="11"/>
          <w:szCs w:val="11"/>
        </w:rPr>
        <w:t xml:space="preserve">’s (or its subcontractors’ or suppliers’) personnel has transferred to an Indemnified Party (as defined in </w:t>
      </w:r>
      <w:r w:rsidRPr="00517D03">
        <w:rPr>
          <w:sz w:val="11"/>
          <w:szCs w:val="11"/>
          <w:lang w:val="en-GB"/>
        </w:rPr>
        <w:t xml:space="preserve">clause </w:t>
      </w:r>
      <w:r w:rsidRPr="00517D03">
        <w:rPr>
          <w:sz w:val="11"/>
          <w:szCs w:val="11"/>
        </w:rPr>
        <w:fldChar w:fldCharType="begin"/>
      </w:r>
      <w:r w:rsidRPr="00517D03">
        <w:rPr>
          <w:sz w:val="11"/>
          <w:szCs w:val="11"/>
        </w:rPr>
        <w:instrText xml:space="preserve"> REF _Ref436132947 \r \h  \* MERGEFORMAT </w:instrText>
      </w:r>
      <w:r w:rsidRPr="00517D03">
        <w:rPr>
          <w:sz w:val="11"/>
          <w:szCs w:val="11"/>
        </w:rPr>
      </w:r>
      <w:r w:rsidRPr="00517D03">
        <w:rPr>
          <w:sz w:val="11"/>
          <w:szCs w:val="11"/>
        </w:rPr>
        <w:fldChar w:fldCharType="separate"/>
      </w:r>
      <w:r w:rsidR="00517D03">
        <w:rPr>
          <w:sz w:val="11"/>
          <w:szCs w:val="11"/>
        </w:rPr>
        <w:t>5.3</w:t>
      </w:r>
      <w:r w:rsidRPr="00517D03">
        <w:rPr>
          <w:sz w:val="11"/>
          <w:szCs w:val="11"/>
        </w:rPr>
        <w:fldChar w:fldCharType="end"/>
      </w:r>
      <w:r w:rsidRPr="00517D03">
        <w:rPr>
          <w:sz w:val="11"/>
          <w:szCs w:val="11"/>
        </w:rPr>
        <w:t>) on or after the date of termination:</w:t>
      </w:r>
      <w:bookmarkEnd w:id="39"/>
      <w:r w:rsidRPr="00517D03">
        <w:rPr>
          <w:sz w:val="11"/>
          <w:szCs w:val="11"/>
          <w:lang w:val="en-GB"/>
        </w:rPr>
        <w:t xml:space="preserve"> (i) Seller</w:t>
      </w:r>
      <w:r w:rsidRPr="00517D03">
        <w:rPr>
          <w:sz w:val="11"/>
          <w:szCs w:val="11"/>
        </w:rPr>
        <w:t xml:space="preserve"> shall notify </w:t>
      </w:r>
      <w:proofErr w:type="spellStart"/>
      <w:r w:rsidRPr="00517D03">
        <w:rPr>
          <w:sz w:val="11"/>
          <w:szCs w:val="11"/>
          <w:lang w:val="en-GB"/>
        </w:rPr>
        <w:t>UoL</w:t>
      </w:r>
      <w:proofErr w:type="spellEnd"/>
      <w:r w:rsidRPr="00517D03">
        <w:rPr>
          <w:sz w:val="11"/>
          <w:szCs w:val="11"/>
        </w:rPr>
        <w:t xml:space="preserve"> of that finding or allegation as soon as reasonably practicable after becoming aware of it; and</w:t>
      </w:r>
      <w:r w:rsidRPr="00517D03">
        <w:rPr>
          <w:sz w:val="11"/>
          <w:szCs w:val="11"/>
          <w:lang w:val="en-GB"/>
        </w:rPr>
        <w:t xml:space="preserve"> (ii) </w:t>
      </w:r>
      <w:r w:rsidRPr="00517D03">
        <w:rPr>
          <w:sz w:val="11"/>
          <w:szCs w:val="11"/>
        </w:rPr>
        <w:t xml:space="preserve">in consultation with </w:t>
      </w:r>
      <w:r w:rsidRPr="00517D03">
        <w:rPr>
          <w:sz w:val="11"/>
          <w:szCs w:val="11"/>
          <w:lang w:val="en-GB"/>
        </w:rPr>
        <w:t>Seller</w:t>
      </w:r>
      <w:r w:rsidRPr="00517D03">
        <w:rPr>
          <w:sz w:val="11"/>
          <w:szCs w:val="11"/>
        </w:rPr>
        <w:t>, the Indemnified Party may within 28 days of becoming aware of that allegation or finding dismiss that person with immediate effect.</w:t>
      </w:r>
    </w:p>
    <w:p w:rsidR="00E0556B" w:rsidRPr="00517D03" w:rsidRDefault="00E0556B" w:rsidP="00A42FF1">
      <w:pPr>
        <w:pStyle w:val="Heading1"/>
        <w:rPr>
          <w:sz w:val="11"/>
          <w:szCs w:val="11"/>
        </w:rPr>
      </w:pPr>
      <w:bookmarkStart w:id="40" w:name="a692227"/>
      <w:r w:rsidRPr="00517D03">
        <w:rPr>
          <w:sz w:val="11"/>
          <w:szCs w:val="11"/>
        </w:rPr>
        <w:t>General</w:t>
      </w:r>
      <w:bookmarkEnd w:id="40"/>
    </w:p>
    <w:p w:rsidR="00B310DC" w:rsidRPr="00517D03" w:rsidRDefault="00B310DC" w:rsidP="00A42FF1">
      <w:pPr>
        <w:pStyle w:val="Heading2"/>
        <w:rPr>
          <w:sz w:val="11"/>
          <w:szCs w:val="11"/>
        </w:rPr>
      </w:pPr>
      <w:bookmarkStart w:id="41" w:name="a343337"/>
      <w:bookmarkStart w:id="42" w:name="_Ref440365331"/>
      <w:r w:rsidRPr="00517D03">
        <w:rPr>
          <w:sz w:val="11"/>
          <w:szCs w:val="11"/>
        </w:rPr>
        <w:t xml:space="preserve">Intellectual Property Rights: In respect of the products of the Services (and the Goods to the extent that such Goods have been </w:t>
      </w:r>
      <w:proofErr w:type="spellStart"/>
      <w:r w:rsidRPr="00517D03">
        <w:rPr>
          <w:sz w:val="11"/>
          <w:szCs w:val="11"/>
        </w:rPr>
        <w:t>bespoked</w:t>
      </w:r>
      <w:proofErr w:type="spellEnd"/>
      <w:r w:rsidRPr="00517D03">
        <w:rPr>
          <w:sz w:val="11"/>
          <w:szCs w:val="11"/>
        </w:rPr>
        <w:t xml:space="preserve"> to the specification of </w:t>
      </w:r>
      <w:proofErr w:type="spellStart"/>
      <w:r w:rsidR="000C4A21" w:rsidRPr="00517D03">
        <w:rPr>
          <w:sz w:val="11"/>
          <w:szCs w:val="11"/>
        </w:rPr>
        <w:t>UoL</w:t>
      </w:r>
      <w:proofErr w:type="spellEnd"/>
      <w:r w:rsidRPr="00517D03">
        <w:rPr>
          <w:sz w:val="11"/>
          <w:szCs w:val="11"/>
        </w:rPr>
        <w:t xml:space="preserve"> in accordance with the Goods Spec), Seller: (i) assigns to </w:t>
      </w:r>
      <w:proofErr w:type="spellStart"/>
      <w:r w:rsidR="000C4A21" w:rsidRPr="00517D03">
        <w:rPr>
          <w:sz w:val="11"/>
          <w:szCs w:val="11"/>
        </w:rPr>
        <w:t>UoL</w:t>
      </w:r>
      <w:proofErr w:type="spellEnd"/>
      <w:r w:rsidRPr="00517D03">
        <w:rPr>
          <w:sz w:val="11"/>
          <w:szCs w:val="11"/>
        </w:rPr>
        <w:t xml:space="preserve">, with full title guarantee &amp; free from all third party rights, all Intellectual Property Rights in the same; and </w:t>
      </w:r>
      <w:bookmarkEnd w:id="41"/>
      <w:r w:rsidRPr="00517D03">
        <w:rPr>
          <w:sz w:val="11"/>
          <w:szCs w:val="11"/>
        </w:rPr>
        <w:t xml:space="preserve">(ii) shall obtain waivers of all moral rights in the same to which any individual is now or may be at any future time entitled under Chapter IV of Part I of the Copyright Designs &amp; Patents Act 1988 or any similar provisions of law in any jurisdiction. Seller shall, promptly at </w:t>
      </w:r>
      <w:proofErr w:type="spellStart"/>
      <w:r w:rsidR="000C4A21" w:rsidRPr="00517D03">
        <w:rPr>
          <w:sz w:val="11"/>
          <w:szCs w:val="11"/>
        </w:rPr>
        <w:t>UoL</w:t>
      </w:r>
      <w:r w:rsidRPr="00517D03">
        <w:rPr>
          <w:sz w:val="11"/>
          <w:szCs w:val="11"/>
        </w:rPr>
        <w:t>'s</w:t>
      </w:r>
      <w:proofErr w:type="spellEnd"/>
      <w:r w:rsidRPr="00517D03">
        <w:rPr>
          <w:sz w:val="11"/>
          <w:szCs w:val="11"/>
        </w:rPr>
        <w:t xml:space="preserve"> request, do (or procure to be done) all such further acts &amp; things &amp; the execution of all such other documents as </w:t>
      </w:r>
      <w:proofErr w:type="spellStart"/>
      <w:r w:rsidR="000C4A21" w:rsidRPr="00517D03">
        <w:rPr>
          <w:sz w:val="11"/>
          <w:szCs w:val="11"/>
        </w:rPr>
        <w:t>UoL</w:t>
      </w:r>
      <w:proofErr w:type="spellEnd"/>
      <w:r w:rsidRPr="00517D03">
        <w:rPr>
          <w:sz w:val="11"/>
          <w:szCs w:val="11"/>
        </w:rPr>
        <w:t xml:space="preserve"> may from time to time require for the purpose of securing for </w:t>
      </w:r>
      <w:proofErr w:type="spellStart"/>
      <w:r w:rsidR="000C4A21" w:rsidRPr="00517D03">
        <w:rPr>
          <w:sz w:val="11"/>
          <w:szCs w:val="11"/>
        </w:rPr>
        <w:t>UoL</w:t>
      </w:r>
      <w:proofErr w:type="spellEnd"/>
      <w:r w:rsidRPr="00517D03">
        <w:rPr>
          <w:sz w:val="11"/>
          <w:szCs w:val="11"/>
        </w:rPr>
        <w:t xml:space="preserve"> the full benefit of the Contract, including all right, title &amp; interest in &amp; to the Intellectual Property Rights assigned to </w:t>
      </w:r>
      <w:proofErr w:type="spellStart"/>
      <w:r w:rsidR="000C4A21" w:rsidRPr="00517D03">
        <w:rPr>
          <w:sz w:val="11"/>
          <w:szCs w:val="11"/>
        </w:rPr>
        <w:t>UoL</w:t>
      </w:r>
      <w:proofErr w:type="spellEnd"/>
      <w:r w:rsidRPr="00517D03">
        <w:rPr>
          <w:sz w:val="11"/>
          <w:szCs w:val="11"/>
        </w:rPr>
        <w:t xml:space="preserve"> in accordance with this clause.</w:t>
      </w:r>
      <w:r w:rsidR="004F2EB2" w:rsidRPr="00517D03">
        <w:rPr>
          <w:sz w:val="11"/>
          <w:szCs w:val="11"/>
        </w:rPr>
        <w:t xml:space="preserve"> </w:t>
      </w:r>
      <w:r w:rsidR="004F2EB2" w:rsidRPr="00517D03">
        <w:rPr>
          <w:rFonts w:cs="Arial"/>
          <w:sz w:val="11"/>
          <w:szCs w:val="11"/>
        </w:rPr>
        <w:t xml:space="preserve">To the extent that Intellectual Property Rights in the Goods/Services are not required to be assigned to </w:t>
      </w:r>
      <w:proofErr w:type="spellStart"/>
      <w:r w:rsidR="000C4A21" w:rsidRPr="00517D03">
        <w:rPr>
          <w:rFonts w:cs="Arial"/>
          <w:sz w:val="11"/>
          <w:szCs w:val="11"/>
        </w:rPr>
        <w:t>UoL</w:t>
      </w:r>
      <w:proofErr w:type="spellEnd"/>
      <w:r w:rsidR="004F2EB2" w:rsidRPr="00517D03">
        <w:rPr>
          <w:rFonts w:cs="Arial"/>
          <w:sz w:val="11"/>
          <w:szCs w:val="11"/>
        </w:rPr>
        <w:t xml:space="preserve">, Seller grants to </w:t>
      </w:r>
      <w:proofErr w:type="spellStart"/>
      <w:r w:rsidR="000C4A21" w:rsidRPr="00517D03">
        <w:rPr>
          <w:rFonts w:cs="Arial"/>
          <w:sz w:val="11"/>
          <w:szCs w:val="11"/>
        </w:rPr>
        <w:t>UoL</w:t>
      </w:r>
      <w:proofErr w:type="spellEnd"/>
      <w:r w:rsidR="004F2EB2" w:rsidRPr="00517D03">
        <w:rPr>
          <w:rFonts w:cs="Arial"/>
          <w:sz w:val="11"/>
          <w:szCs w:val="11"/>
        </w:rPr>
        <w:t xml:space="preserve"> a royalty free, non-exclusive, perpetual and worldwide right to use the same.</w:t>
      </w:r>
      <w:bookmarkEnd w:id="42"/>
    </w:p>
    <w:p w:rsidR="00604BA1" w:rsidRPr="00517D03" w:rsidRDefault="00604BA1" w:rsidP="00A42FF1">
      <w:pPr>
        <w:pStyle w:val="Heading2"/>
        <w:rPr>
          <w:sz w:val="11"/>
          <w:szCs w:val="11"/>
          <w:lang w:eastAsia="en-GB"/>
        </w:rPr>
      </w:pPr>
      <w:bookmarkStart w:id="43" w:name="_Ref381701636"/>
      <w:r w:rsidRPr="00517D03">
        <w:rPr>
          <w:sz w:val="11"/>
          <w:szCs w:val="11"/>
        </w:rPr>
        <w:t>Confidentiality: A party (</w:t>
      </w:r>
      <w:r w:rsidRPr="00517D03">
        <w:rPr>
          <w:rStyle w:val="Defterm"/>
          <w:sz w:val="11"/>
          <w:szCs w:val="11"/>
        </w:rPr>
        <w:t>“Receiving Party”</w:t>
      </w:r>
      <w:r w:rsidRPr="00517D03">
        <w:rPr>
          <w:sz w:val="11"/>
          <w:szCs w:val="11"/>
        </w:rPr>
        <w:t xml:space="preserve">) shall keep in strict confidence </w:t>
      </w:r>
      <w:r w:rsidR="004F2EB2" w:rsidRPr="00517D03">
        <w:rPr>
          <w:rFonts w:cs="Arial"/>
          <w:sz w:val="11"/>
          <w:szCs w:val="11"/>
        </w:rPr>
        <w:t xml:space="preserve">the terms and conditions of each Order/Contract (including types of Goods and/or Services ordered, quantities and pricing), </w:t>
      </w:r>
      <w:r w:rsidRPr="00517D03">
        <w:rPr>
          <w:sz w:val="11"/>
          <w:szCs w:val="11"/>
        </w:rPr>
        <w:t>all technical or commercial know-how, specifications, inventions, processes or initiatives which are of a confidential nature &amp; have been disclosed to Receiving Party by the other party (</w:t>
      </w:r>
      <w:r w:rsidRPr="00517D03">
        <w:rPr>
          <w:rStyle w:val="Defterm"/>
          <w:sz w:val="11"/>
          <w:szCs w:val="11"/>
        </w:rPr>
        <w:t>“Disclosing Party”</w:t>
      </w:r>
      <w:r w:rsidRPr="00517D03">
        <w:rPr>
          <w:sz w:val="11"/>
          <w:szCs w:val="11"/>
        </w:rPr>
        <w:t>), its employees, agents or subcontractors, &amp; any other confidential information concerning Disclosing Party's business or its products or its services which Receiving Party may obtain. Receiving Party shall restrict disclosure of such information to such of its employees, agents or subcontractors as need to know it to discharge Receiving Party's obligations under the Contract, &amp; shall ensure that such employees, agents or subcontractors are subject to obligations of confidentiality corresponding to those which bind Receiving Party.</w:t>
      </w:r>
      <w:bookmarkEnd w:id="43"/>
    </w:p>
    <w:p w:rsidR="00C845B6" w:rsidRPr="00517D03" w:rsidRDefault="00C845B6" w:rsidP="00A42FF1">
      <w:pPr>
        <w:pStyle w:val="Heading2"/>
        <w:rPr>
          <w:sz w:val="11"/>
          <w:szCs w:val="11"/>
          <w:lang w:eastAsia="en-GB"/>
        </w:rPr>
      </w:pPr>
      <w:bookmarkStart w:id="44" w:name="_Ref440449852"/>
      <w:bookmarkStart w:id="45" w:name="_Ref440449132"/>
      <w:r w:rsidRPr="00517D03">
        <w:rPr>
          <w:sz w:val="11"/>
          <w:szCs w:val="11"/>
        </w:rPr>
        <w:t xml:space="preserve">Equality: </w:t>
      </w:r>
      <w:r w:rsidR="00DE2AA1" w:rsidRPr="00517D03">
        <w:rPr>
          <w:sz w:val="11"/>
          <w:szCs w:val="11"/>
        </w:rPr>
        <w:t xml:space="preserve">Seller </w:t>
      </w:r>
      <w:r w:rsidRPr="00517D03">
        <w:rPr>
          <w:sz w:val="11"/>
          <w:szCs w:val="11"/>
        </w:rPr>
        <w:t>shall</w:t>
      </w:r>
      <w:r w:rsidRPr="00517D03">
        <w:rPr>
          <w:sz w:val="11"/>
          <w:szCs w:val="11"/>
          <w:lang w:val="en-GB"/>
        </w:rPr>
        <w:t xml:space="preserve"> </w:t>
      </w:r>
      <w:r w:rsidR="00AA4FF1" w:rsidRPr="00517D03">
        <w:rPr>
          <w:sz w:val="11"/>
          <w:szCs w:val="11"/>
        </w:rPr>
        <w:t xml:space="preserve">perform </w:t>
      </w:r>
      <w:r w:rsidR="00AA4FF1" w:rsidRPr="00517D03">
        <w:rPr>
          <w:sz w:val="11"/>
          <w:szCs w:val="11"/>
          <w:lang w:val="en-GB"/>
        </w:rPr>
        <w:t xml:space="preserve">all </w:t>
      </w:r>
      <w:r w:rsidR="00AA4FF1" w:rsidRPr="00517D03">
        <w:rPr>
          <w:sz w:val="11"/>
          <w:szCs w:val="11"/>
        </w:rPr>
        <w:t xml:space="preserve">its obligations under the </w:t>
      </w:r>
      <w:r w:rsidR="00AA4FF1" w:rsidRPr="00517D03">
        <w:rPr>
          <w:sz w:val="11"/>
          <w:szCs w:val="11"/>
          <w:lang w:val="en-GB"/>
        </w:rPr>
        <w:t>Contract</w:t>
      </w:r>
      <w:r w:rsidR="00AA4FF1" w:rsidRPr="00517D03">
        <w:rPr>
          <w:sz w:val="11"/>
          <w:szCs w:val="11"/>
        </w:rPr>
        <w:t xml:space="preserve"> in accordance with</w:t>
      </w:r>
      <w:r w:rsidR="00AA4FF1" w:rsidRPr="00517D03">
        <w:rPr>
          <w:sz w:val="11"/>
          <w:szCs w:val="11"/>
          <w:lang w:val="en-GB"/>
        </w:rPr>
        <w:t xml:space="preserve">: (i) </w:t>
      </w:r>
      <w:r w:rsidR="00AA4FF1" w:rsidRPr="00517D03">
        <w:rPr>
          <w:sz w:val="11"/>
          <w:szCs w:val="11"/>
        </w:rPr>
        <w:t>all applicable equality laws including the Equality Act 2010 (whether in relation to race, sex, gender reassignment, age, disability, sexual orientation, religion or belief, pregnancy, maternity or otherwise)</w:t>
      </w:r>
      <w:r w:rsidR="00AA4FF1" w:rsidRPr="00517D03">
        <w:rPr>
          <w:sz w:val="11"/>
          <w:szCs w:val="11"/>
          <w:lang w:val="en-GB"/>
        </w:rPr>
        <w:t>; (ii)</w:t>
      </w:r>
      <w:r w:rsidR="00AA4FF1" w:rsidRPr="00517D03">
        <w:rPr>
          <w:sz w:val="11"/>
          <w:szCs w:val="11"/>
        </w:rPr>
        <w:t xml:space="preserve"> </w:t>
      </w:r>
      <w:proofErr w:type="spellStart"/>
      <w:r w:rsidR="00AA4FF1" w:rsidRPr="00517D03">
        <w:rPr>
          <w:sz w:val="11"/>
          <w:szCs w:val="11"/>
        </w:rPr>
        <w:t>UoL’s</w:t>
      </w:r>
      <w:proofErr w:type="spellEnd"/>
      <w:r w:rsidR="00AA4FF1" w:rsidRPr="00517D03">
        <w:rPr>
          <w:sz w:val="11"/>
          <w:szCs w:val="11"/>
        </w:rPr>
        <w:t xml:space="preserve"> equality and diversity policy as provided to the Seller from time to time; </w:t>
      </w:r>
      <w:r w:rsidR="00AA4FF1" w:rsidRPr="00517D03">
        <w:rPr>
          <w:sz w:val="11"/>
          <w:szCs w:val="11"/>
          <w:lang w:val="en-GB"/>
        </w:rPr>
        <w:t>&amp;</w:t>
      </w:r>
      <w:r w:rsidR="00AA4FF1" w:rsidRPr="00517D03">
        <w:rPr>
          <w:sz w:val="11"/>
          <w:szCs w:val="11"/>
        </w:rPr>
        <w:t xml:space="preserve"> </w:t>
      </w:r>
      <w:r w:rsidR="00AA4FF1" w:rsidRPr="00517D03">
        <w:rPr>
          <w:sz w:val="11"/>
          <w:szCs w:val="11"/>
          <w:lang w:val="en-GB"/>
        </w:rPr>
        <w:t xml:space="preserve">(iii) </w:t>
      </w:r>
      <w:r w:rsidR="00AA4FF1" w:rsidRPr="00517D03">
        <w:rPr>
          <w:sz w:val="11"/>
          <w:szCs w:val="11"/>
        </w:rPr>
        <w:t>any other requirements</w:t>
      </w:r>
      <w:r w:rsidR="00DE2AA1" w:rsidRPr="00517D03">
        <w:rPr>
          <w:sz w:val="11"/>
          <w:szCs w:val="11"/>
          <w:lang w:val="en-GB"/>
        </w:rPr>
        <w:t>/</w:t>
      </w:r>
      <w:r w:rsidR="00AA4FF1" w:rsidRPr="00517D03">
        <w:rPr>
          <w:sz w:val="11"/>
          <w:szCs w:val="11"/>
        </w:rPr>
        <w:t xml:space="preserve">instructions which </w:t>
      </w:r>
      <w:proofErr w:type="spellStart"/>
      <w:r w:rsidR="00AA4FF1" w:rsidRPr="00517D03">
        <w:rPr>
          <w:sz w:val="11"/>
          <w:szCs w:val="11"/>
        </w:rPr>
        <w:t>UoL</w:t>
      </w:r>
      <w:proofErr w:type="spellEnd"/>
      <w:r w:rsidR="00AA4FF1" w:rsidRPr="00517D03">
        <w:rPr>
          <w:sz w:val="11"/>
          <w:szCs w:val="11"/>
        </w:rPr>
        <w:t xml:space="preserve"> reasonably imposes in connection with any equality obligations imposed on </w:t>
      </w:r>
      <w:proofErr w:type="spellStart"/>
      <w:r w:rsidR="00AA4FF1" w:rsidRPr="00517D03">
        <w:rPr>
          <w:sz w:val="11"/>
          <w:szCs w:val="11"/>
        </w:rPr>
        <w:t>UoL</w:t>
      </w:r>
      <w:proofErr w:type="spellEnd"/>
      <w:r w:rsidR="00AA4FF1" w:rsidRPr="00517D03">
        <w:rPr>
          <w:sz w:val="11"/>
          <w:szCs w:val="11"/>
        </w:rPr>
        <w:t xml:space="preserve"> at any time under </w:t>
      </w:r>
      <w:r w:rsidR="00DE2AA1" w:rsidRPr="00517D03">
        <w:rPr>
          <w:sz w:val="11"/>
          <w:szCs w:val="11"/>
          <w:lang w:val="en-GB"/>
        </w:rPr>
        <w:t>Applicable</w:t>
      </w:r>
      <w:r w:rsidR="00AA4FF1" w:rsidRPr="00517D03">
        <w:rPr>
          <w:sz w:val="11"/>
          <w:szCs w:val="11"/>
        </w:rPr>
        <w:t xml:space="preserve"> </w:t>
      </w:r>
      <w:r w:rsidR="00DE2AA1" w:rsidRPr="00517D03">
        <w:rPr>
          <w:sz w:val="11"/>
          <w:szCs w:val="11"/>
          <w:lang w:val="en-GB"/>
        </w:rPr>
        <w:t>Law</w:t>
      </w:r>
      <w:r w:rsidR="00AA4FF1" w:rsidRPr="00517D03">
        <w:rPr>
          <w:sz w:val="11"/>
          <w:szCs w:val="11"/>
          <w:lang w:val="en-GB"/>
        </w:rPr>
        <w:t xml:space="preserve">. Seller shall </w:t>
      </w:r>
      <w:r w:rsidR="00AA4FF1" w:rsidRPr="00517D03">
        <w:rPr>
          <w:sz w:val="11"/>
          <w:szCs w:val="11"/>
        </w:rPr>
        <w:t xml:space="preserve">take all necessary steps </w:t>
      </w:r>
      <w:r w:rsidR="00DE2AA1" w:rsidRPr="00517D03">
        <w:rPr>
          <w:sz w:val="11"/>
          <w:szCs w:val="11"/>
          <w:lang w:val="en-GB"/>
        </w:rPr>
        <w:t>(</w:t>
      </w:r>
      <w:r w:rsidR="00AA4FF1" w:rsidRPr="00517D03">
        <w:rPr>
          <w:sz w:val="11"/>
          <w:szCs w:val="11"/>
        </w:rPr>
        <w:t xml:space="preserve">and inform </w:t>
      </w:r>
      <w:proofErr w:type="spellStart"/>
      <w:r w:rsidR="00AA4FF1" w:rsidRPr="00517D03">
        <w:rPr>
          <w:sz w:val="11"/>
          <w:szCs w:val="11"/>
        </w:rPr>
        <w:t>UoL</w:t>
      </w:r>
      <w:proofErr w:type="spellEnd"/>
      <w:r w:rsidR="00AA4FF1" w:rsidRPr="00517D03">
        <w:rPr>
          <w:sz w:val="11"/>
          <w:szCs w:val="11"/>
        </w:rPr>
        <w:t xml:space="preserve"> of </w:t>
      </w:r>
      <w:r w:rsidR="00DE2AA1" w:rsidRPr="00517D03">
        <w:rPr>
          <w:sz w:val="11"/>
          <w:szCs w:val="11"/>
          <w:lang w:val="en-GB"/>
        </w:rPr>
        <w:t>the same)</w:t>
      </w:r>
      <w:r w:rsidR="00AA4FF1" w:rsidRPr="00517D03">
        <w:rPr>
          <w:sz w:val="11"/>
          <w:szCs w:val="11"/>
        </w:rPr>
        <w:t xml:space="preserve"> to prevent unlawful discrimination designated as such by any court or tribunal, the Equality and Human Rights Commission or any successor organisation</w:t>
      </w:r>
      <w:r w:rsidR="00AA4FF1" w:rsidRPr="00517D03">
        <w:rPr>
          <w:sz w:val="11"/>
          <w:szCs w:val="11"/>
          <w:lang w:val="en-GB"/>
        </w:rPr>
        <w:t>.</w:t>
      </w:r>
      <w:bookmarkEnd w:id="44"/>
      <w:r w:rsidR="00AA4FF1" w:rsidRPr="00517D03">
        <w:rPr>
          <w:sz w:val="11"/>
          <w:szCs w:val="11"/>
          <w:lang w:val="en-GB"/>
        </w:rPr>
        <w:t xml:space="preserve"> </w:t>
      </w:r>
      <w:bookmarkEnd w:id="45"/>
    </w:p>
    <w:p w:rsidR="00AA4FF1" w:rsidRPr="00517D03" w:rsidRDefault="00AA4FF1" w:rsidP="00A42FF1">
      <w:pPr>
        <w:pStyle w:val="Heading2"/>
        <w:rPr>
          <w:sz w:val="11"/>
          <w:szCs w:val="11"/>
          <w:lang w:eastAsia="en-GB"/>
        </w:rPr>
      </w:pPr>
      <w:bookmarkStart w:id="46" w:name="_Ref440448418"/>
      <w:bookmarkStart w:id="47" w:name="_Ref440449854"/>
      <w:r w:rsidRPr="00517D03">
        <w:rPr>
          <w:sz w:val="11"/>
          <w:szCs w:val="11"/>
        </w:rPr>
        <w:t xml:space="preserve">Anti-bribery: Seller shall: (i) comply with all </w:t>
      </w:r>
      <w:r w:rsidR="00015F0D" w:rsidRPr="00517D03">
        <w:rPr>
          <w:sz w:val="11"/>
          <w:szCs w:val="11"/>
          <w:lang w:val="en-GB"/>
        </w:rPr>
        <w:t>Applicable L</w:t>
      </w:r>
      <w:r w:rsidRPr="00517D03">
        <w:rPr>
          <w:sz w:val="11"/>
          <w:szCs w:val="11"/>
        </w:rPr>
        <w:t xml:space="preserve">aw relating to anti-bribery, including the Bribery Act 2010; (ii) not engage in any activity, practice or conduct which would constitute an offence under s1, 2 or 6 of the Bribery Act 2010 if such activity, practice or conduct had been carried out in the UK; (iii) comply with </w:t>
      </w:r>
      <w:proofErr w:type="spellStart"/>
      <w:r w:rsidRPr="00517D03">
        <w:rPr>
          <w:sz w:val="11"/>
          <w:szCs w:val="11"/>
        </w:rPr>
        <w:t>UoL's</w:t>
      </w:r>
      <w:proofErr w:type="spellEnd"/>
      <w:r w:rsidRPr="00517D03">
        <w:rPr>
          <w:sz w:val="11"/>
          <w:szCs w:val="11"/>
        </w:rPr>
        <w:t xml:space="preserve"> Ethics and Anti-bribery Policy as in force from time to time.</w:t>
      </w:r>
      <w:bookmarkEnd w:id="46"/>
      <w:bookmarkEnd w:id="47"/>
    </w:p>
    <w:p w:rsidR="00DE2AA1" w:rsidRPr="00517D03" w:rsidRDefault="00015F0D" w:rsidP="00A42FF1">
      <w:pPr>
        <w:pStyle w:val="Heading2"/>
        <w:rPr>
          <w:sz w:val="11"/>
          <w:szCs w:val="11"/>
          <w:lang w:eastAsia="en-GB"/>
        </w:rPr>
      </w:pPr>
      <w:bookmarkStart w:id="48" w:name="_Ref440449855"/>
      <w:bookmarkStart w:id="49" w:name="_Ref440448487"/>
      <w:r w:rsidRPr="00517D03">
        <w:rPr>
          <w:sz w:val="11"/>
          <w:szCs w:val="11"/>
          <w:lang w:val="en-GB"/>
        </w:rPr>
        <w:t>Slavery:</w:t>
      </w:r>
      <w:r w:rsidR="00924BC2" w:rsidRPr="00517D03">
        <w:rPr>
          <w:sz w:val="11"/>
          <w:szCs w:val="11"/>
          <w:lang w:val="en-GB"/>
        </w:rPr>
        <w:t xml:space="preserve"> </w:t>
      </w:r>
      <w:r w:rsidR="00BC3965" w:rsidRPr="00517D03">
        <w:rPr>
          <w:sz w:val="11"/>
          <w:szCs w:val="11"/>
          <w:lang w:val="en-GB"/>
        </w:rPr>
        <w:t>Seller confirms that neither it nor any of the Seller Personnel</w:t>
      </w:r>
      <w:r w:rsidR="00BC3965" w:rsidRPr="00517D03">
        <w:rPr>
          <w:sz w:val="11"/>
          <w:szCs w:val="11"/>
        </w:rPr>
        <w:t xml:space="preserve"> has</w:t>
      </w:r>
      <w:r w:rsidR="00B6672B" w:rsidRPr="00517D03">
        <w:rPr>
          <w:sz w:val="11"/>
          <w:szCs w:val="11"/>
          <w:lang w:val="en-GB"/>
        </w:rPr>
        <w:t xml:space="preserve"> been: (i)</w:t>
      </w:r>
      <w:r w:rsidR="00BC3965" w:rsidRPr="00517D03">
        <w:rPr>
          <w:sz w:val="11"/>
          <w:szCs w:val="11"/>
        </w:rPr>
        <w:t xml:space="preserve"> convicted of any offence</w:t>
      </w:r>
      <w:r w:rsidR="00B6672B" w:rsidRPr="00517D03">
        <w:rPr>
          <w:sz w:val="11"/>
          <w:szCs w:val="11"/>
          <w:lang w:val="en-GB"/>
        </w:rPr>
        <w:t>; or (ii)</w:t>
      </w:r>
      <w:r w:rsidR="00BC3965" w:rsidRPr="00517D03">
        <w:rPr>
          <w:sz w:val="11"/>
          <w:szCs w:val="11"/>
        </w:rPr>
        <w:t xml:space="preserve"> </w:t>
      </w:r>
      <w:r w:rsidR="00B6672B" w:rsidRPr="00517D03">
        <w:rPr>
          <w:sz w:val="11"/>
          <w:szCs w:val="11"/>
          <w:lang w:val="en-GB"/>
        </w:rPr>
        <w:t xml:space="preserve">the subject of an investigation, inquiry or enforcement proceedings </w:t>
      </w:r>
      <w:r w:rsidR="00B6672B" w:rsidRPr="00517D03">
        <w:rPr>
          <w:sz w:val="11"/>
          <w:szCs w:val="11"/>
        </w:rPr>
        <w:t xml:space="preserve">involving slavery </w:t>
      </w:r>
      <w:r w:rsidR="00B6672B" w:rsidRPr="00517D03">
        <w:rPr>
          <w:sz w:val="11"/>
          <w:szCs w:val="11"/>
          <w:lang w:val="en-GB"/>
        </w:rPr>
        <w:t>or</w:t>
      </w:r>
      <w:r w:rsidR="00B6672B" w:rsidRPr="00517D03">
        <w:rPr>
          <w:sz w:val="11"/>
          <w:szCs w:val="11"/>
        </w:rPr>
        <w:t xml:space="preserve"> human trafficking</w:t>
      </w:r>
      <w:r w:rsidR="00BC3965" w:rsidRPr="00517D03">
        <w:rPr>
          <w:sz w:val="11"/>
          <w:szCs w:val="11"/>
          <w:lang w:val="en-GB"/>
        </w:rPr>
        <w:t>. Seller</w:t>
      </w:r>
      <w:r w:rsidR="00924BC2" w:rsidRPr="00517D03">
        <w:rPr>
          <w:sz w:val="11"/>
          <w:szCs w:val="11"/>
          <w:lang w:val="en-GB"/>
        </w:rPr>
        <w:t xml:space="preserve"> shall</w:t>
      </w:r>
      <w:r w:rsidRPr="00517D03">
        <w:rPr>
          <w:sz w:val="11"/>
          <w:szCs w:val="11"/>
        </w:rPr>
        <w:t xml:space="preserve">: (i) comply with all </w:t>
      </w:r>
      <w:r w:rsidRPr="00517D03">
        <w:rPr>
          <w:sz w:val="11"/>
          <w:szCs w:val="11"/>
          <w:lang w:val="en-GB"/>
        </w:rPr>
        <w:t>Applicable L</w:t>
      </w:r>
      <w:r w:rsidRPr="00517D03">
        <w:rPr>
          <w:sz w:val="11"/>
          <w:szCs w:val="11"/>
        </w:rPr>
        <w:t xml:space="preserve">aw relating to </w:t>
      </w:r>
      <w:r w:rsidRPr="00517D03">
        <w:rPr>
          <w:sz w:val="11"/>
          <w:szCs w:val="11"/>
          <w:lang w:val="en-GB"/>
        </w:rPr>
        <w:t>slavery</w:t>
      </w:r>
      <w:r w:rsidRPr="00517D03">
        <w:rPr>
          <w:sz w:val="11"/>
          <w:szCs w:val="11"/>
        </w:rPr>
        <w:t xml:space="preserve">, including the </w:t>
      </w:r>
      <w:r w:rsidRPr="00517D03">
        <w:rPr>
          <w:sz w:val="11"/>
          <w:szCs w:val="11"/>
          <w:lang w:val="en-GB"/>
        </w:rPr>
        <w:t>Modern Slavery</w:t>
      </w:r>
      <w:r w:rsidRPr="00517D03">
        <w:rPr>
          <w:sz w:val="11"/>
          <w:szCs w:val="11"/>
        </w:rPr>
        <w:t xml:space="preserve"> Act 201</w:t>
      </w:r>
      <w:r w:rsidRPr="00517D03">
        <w:rPr>
          <w:sz w:val="11"/>
          <w:szCs w:val="11"/>
          <w:lang w:val="en-GB"/>
        </w:rPr>
        <w:t>5</w:t>
      </w:r>
      <w:r w:rsidRPr="00517D03">
        <w:rPr>
          <w:sz w:val="11"/>
          <w:szCs w:val="11"/>
        </w:rPr>
        <w:t xml:space="preserve">; (ii) comply with </w:t>
      </w:r>
      <w:proofErr w:type="spellStart"/>
      <w:r w:rsidRPr="00517D03">
        <w:rPr>
          <w:sz w:val="11"/>
          <w:szCs w:val="11"/>
        </w:rPr>
        <w:t>UoL's</w:t>
      </w:r>
      <w:proofErr w:type="spellEnd"/>
      <w:r w:rsidRPr="00517D03">
        <w:rPr>
          <w:sz w:val="11"/>
          <w:szCs w:val="11"/>
        </w:rPr>
        <w:t xml:space="preserve"> </w:t>
      </w:r>
      <w:r w:rsidRPr="00517D03">
        <w:rPr>
          <w:sz w:val="11"/>
          <w:szCs w:val="11"/>
          <w:lang w:val="en-GB"/>
        </w:rPr>
        <w:t>Anti-slavery</w:t>
      </w:r>
      <w:r w:rsidRPr="00517D03">
        <w:rPr>
          <w:sz w:val="11"/>
          <w:szCs w:val="11"/>
        </w:rPr>
        <w:t xml:space="preserve"> Policy as in force from time to time</w:t>
      </w:r>
      <w:r w:rsidR="000A7947" w:rsidRPr="00517D03">
        <w:rPr>
          <w:sz w:val="11"/>
          <w:szCs w:val="11"/>
          <w:lang w:val="en-GB"/>
        </w:rPr>
        <w:t>; (i</w:t>
      </w:r>
      <w:r w:rsidR="00CC5CA0" w:rsidRPr="00517D03">
        <w:rPr>
          <w:sz w:val="11"/>
          <w:szCs w:val="11"/>
          <w:lang w:val="en-GB"/>
        </w:rPr>
        <w:t>ii</w:t>
      </w:r>
      <w:r w:rsidR="000A7947" w:rsidRPr="00517D03">
        <w:rPr>
          <w:sz w:val="11"/>
          <w:szCs w:val="11"/>
          <w:lang w:val="en-GB"/>
        </w:rPr>
        <w:t xml:space="preserve">) maintain a </w:t>
      </w:r>
      <w:r w:rsidR="000A7947" w:rsidRPr="00517D03">
        <w:rPr>
          <w:sz w:val="11"/>
          <w:szCs w:val="11"/>
        </w:rPr>
        <w:t>complete set of records to trace the supply chain of all Goods</w:t>
      </w:r>
      <w:r w:rsidR="000A7947" w:rsidRPr="00517D03">
        <w:rPr>
          <w:sz w:val="11"/>
          <w:szCs w:val="11"/>
          <w:lang w:val="en-GB"/>
        </w:rPr>
        <w:t>/</w:t>
      </w:r>
      <w:r w:rsidR="000A7947" w:rsidRPr="00517D03">
        <w:rPr>
          <w:sz w:val="11"/>
          <w:szCs w:val="11"/>
        </w:rPr>
        <w:t xml:space="preserve">Services provided to </w:t>
      </w:r>
      <w:proofErr w:type="spellStart"/>
      <w:r w:rsidR="000A7947" w:rsidRPr="00517D03">
        <w:rPr>
          <w:sz w:val="11"/>
          <w:szCs w:val="11"/>
          <w:lang w:val="en-GB"/>
        </w:rPr>
        <w:t>UoL</w:t>
      </w:r>
      <w:proofErr w:type="spellEnd"/>
      <w:r w:rsidR="000A7947" w:rsidRPr="00517D03">
        <w:rPr>
          <w:sz w:val="11"/>
          <w:szCs w:val="11"/>
        </w:rPr>
        <w:t xml:space="preserve"> </w:t>
      </w:r>
      <w:r w:rsidR="000A7947" w:rsidRPr="00517D03">
        <w:rPr>
          <w:sz w:val="11"/>
          <w:szCs w:val="11"/>
          <w:lang w:val="en-GB"/>
        </w:rPr>
        <w:t>under the Contract; (</w:t>
      </w:r>
      <w:r w:rsidR="00CC5CA0" w:rsidRPr="00517D03">
        <w:rPr>
          <w:sz w:val="11"/>
          <w:szCs w:val="11"/>
          <w:lang w:val="en-GB"/>
        </w:rPr>
        <w:t>i</w:t>
      </w:r>
      <w:r w:rsidR="000A7947" w:rsidRPr="00517D03">
        <w:rPr>
          <w:sz w:val="11"/>
          <w:szCs w:val="11"/>
          <w:lang w:val="en-GB"/>
        </w:rPr>
        <w:t xml:space="preserve">v) </w:t>
      </w:r>
      <w:r w:rsidR="000A7947" w:rsidRPr="00517D03">
        <w:rPr>
          <w:sz w:val="11"/>
          <w:szCs w:val="11"/>
        </w:rPr>
        <w:t xml:space="preserve">implement a system of training for its employees, suppliers and subcontractors to ensure compliance with </w:t>
      </w:r>
      <w:r w:rsidR="000A7947" w:rsidRPr="00517D03">
        <w:rPr>
          <w:sz w:val="11"/>
          <w:szCs w:val="11"/>
          <w:lang w:val="en-GB"/>
        </w:rPr>
        <w:t xml:space="preserve">this clause </w:t>
      </w:r>
      <w:r w:rsidR="000A7947" w:rsidRPr="00517D03">
        <w:rPr>
          <w:sz w:val="11"/>
          <w:szCs w:val="11"/>
          <w:lang w:val="en-GB"/>
        </w:rPr>
        <w:fldChar w:fldCharType="begin"/>
      </w:r>
      <w:r w:rsidR="000A7947" w:rsidRPr="00517D03">
        <w:rPr>
          <w:sz w:val="11"/>
          <w:szCs w:val="11"/>
          <w:lang w:val="en-GB"/>
        </w:rPr>
        <w:instrText xml:space="preserve"> REF _Ref440448487 \r \h </w:instrText>
      </w:r>
      <w:r w:rsidR="00A676B9" w:rsidRPr="00517D03">
        <w:rPr>
          <w:sz w:val="11"/>
          <w:szCs w:val="11"/>
          <w:lang w:val="en-GB"/>
        </w:rPr>
        <w:instrText xml:space="preserve"> \* MERGEFORMAT </w:instrText>
      </w:r>
      <w:r w:rsidR="000A7947" w:rsidRPr="00517D03">
        <w:rPr>
          <w:sz w:val="11"/>
          <w:szCs w:val="11"/>
          <w:lang w:val="en-GB"/>
        </w:rPr>
      </w:r>
      <w:r w:rsidR="000A7947" w:rsidRPr="00517D03">
        <w:rPr>
          <w:sz w:val="11"/>
          <w:szCs w:val="11"/>
          <w:lang w:val="en-GB"/>
        </w:rPr>
        <w:fldChar w:fldCharType="separate"/>
      </w:r>
      <w:r w:rsidR="00517D03">
        <w:rPr>
          <w:sz w:val="11"/>
          <w:szCs w:val="11"/>
          <w:lang w:val="en-GB"/>
        </w:rPr>
        <w:t>12.5</w:t>
      </w:r>
      <w:r w:rsidR="000A7947" w:rsidRPr="00517D03">
        <w:rPr>
          <w:sz w:val="11"/>
          <w:szCs w:val="11"/>
          <w:lang w:val="en-GB"/>
        </w:rPr>
        <w:fldChar w:fldCharType="end"/>
      </w:r>
      <w:r w:rsidR="000A7947" w:rsidRPr="00517D03">
        <w:rPr>
          <w:sz w:val="11"/>
          <w:szCs w:val="11"/>
          <w:lang w:val="en-GB"/>
        </w:rPr>
        <w:t xml:space="preserve"> (</w:t>
      </w:r>
      <w:r w:rsidR="009067D6" w:rsidRPr="00517D03">
        <w:rPr>
          <w:sz w:val="11"/>
          <w:szCs w:val="11"/>
          <w:lang w:val="en-GB"/>
        </w:rPr>
        <w:t>&amp;</w:t>
      </w:r>
      <w:r w:rsidR="000A7947" w:rsidRPr="00517D03">
        <w:rPr>
          <w:sz w:val="11"/>
          <w:szCs w:val="11"/>
          <w:lang w:val="en-GB"/>
        </w:rPr>
        <w:t xml:space="preserve"> keep a record of all such training)</w:t>
      </w:r>
      <w:r w:rsidRPr="00517D03">
        <w:rPr>
          <w:sz w:val="11"/>
          <w:szCs w:val="11"/>
        </w:rPr>
        <w:t xml:space="preserve">. </w:t>
      </w:r>
      <w:bookmarkEnd w:id="48"/>
    </w:p>
    <w:p w:rsidR="00DE2AA1" w:rsidRPr="00517D03" w:rsidRDefault="00DE2AA1" w:rsidP="00A42FF1">
      <w:pPr>
        <w:pStyle w:val="Heading2"/>
        <w:rPr>
          <w:sz w:val="11"/>
          <w:szCs w:val="11"/>
          <w:lang w:eastAsia="en-GB"/>
        </w:rPr>
      </w:pPr>
      <w:r w:rsidRPr="00517D03">
        <w:rPr>
          <w:sz w:val="11"/>
          <w:szCs w:val="11"/>
          <w:lang w:val="en-GB"/>
        </w:rPr>
        <w:t>Seller shall</w:t>
      </w:r>
      <w:r w:rsidRPr="00517D03">
        <w:rPr>
          <w:sz w:val="11"/>
          <w:szCs w:val="11"/>
        </w:rPr>
        <w:t xml:space="preserve"> submit a report/statement to </w:t>
      </w:r>
      <w:proofErr w:type="spellStart"/>
      <w:r w:rsidRPr="00517D03">
        <w:rPr>
          <w:sz w:val="11"/>
          <w:szCs w:val="11"/>
        </w:rPr>
        <w:t>UoL</w:t>
      </w:r>
      <w:proofErr w:type="spellEnd"/>
      <w:r w:rsidR="00520CCC" w:rsidRPr="00517D03">
        <w:rPr>
          <w:sz w:val="11"/>
          <w:szCs w:val="11"/>
          <w:lang w:val="en-GB"/>
        </w:rPr>
        <w:t xml:space="preserve"> 12</w:t>
      </w:r>
      <w:r w:rsidR="00520CCC" w:rsidRPr="00517D03">
        <w:rPr>
          <w:sz w:val="11"/>
          <w:szCs w:val="11"/>
        </w:rPr>
        <w:t xml:space="preserve"> months </w:t>
      </w:r>
      <w:r w:rsidR="00520CCC" w:rsidRPr="00517D03">
        <w:rPr>
          <w:sz w:val="11"/>
          <w:szCs w:val="11"/>
          <w:lang w:val="en-GB"/>
        </w:rPr>
        <w:t>after</w:t>
      </w:r>
      <w:r w:rsidR="00520CCC" w:rsidRPr="00517D03">
        <w:rPr>
          <w:sz w:val="11"/>
          <w:szCs w:val="11"/>
        </w:rPr>
        <w:t xml:space="preserve"> the </w:t>
      </w:r>
      <w:r w:rsidR="00520CCC" w:rsidRPr="00517D03">
        <w:rPr>
          <w:sz w:val="11"/>
          <w:szCs w:val="11"/>
          <w:lang w:val="en-GB"/>
        </w:rPr>
        <w:t xml:space="preserve">start </w:t>
      </w:r>
      <w:r w:rsidR="00520CCC" w:rsidRPr="00517D03">
        <w:rPr>
          <w:sz w:val="11"/>
          <w:szCs w:val="11"/>
        </w:rPr>
        <w:t xml:space="preserve">date of the </w:t>
      </w:r>
      <w:r w:rsidR="00520CCC" w:rsidRPr="00517D03">
        <w:rPr>
          <w:sz w:val="11"/>
          <w:szCs w:val="11"/>
          <w:lang w:val="en-GB"/>
        </w:rPr>
        <w:t>Contract</w:t>
      </w:r>
      <w:r w:rsidR="00520CCC" w:rsidRPr="00517D03">
        <w:rPr>
          <w:sz w:val="11"/>
          <w:szCs w:val="11"/>
        </w:rPr>
        <w:t xml:space="preserve"> and annually thereafter</w:t>
      </w:r>
      <w:r w:rsidRPr="00517D03">
        <w:rPr>
          <w:sz w:val="11"/>
          <w:szCs w:val="11"/>
        </w:rPr>
        <w:t xml:space="preserve"> demonstrating its compliance with clause</w:t>
      </w:r>
      <w:bookmarkEnd w:id="49"/>
      <w:r w:rsidRPr="00517D03">
        <w:rPr>
          <w:sz w:val="11"/>
          <w:szCs w:val="11"/>
          <w:lang w:val="en-GB"/>
        </w:rPr>
        <w:t xml:space="preserve">s </w:t>
      </w:r>
      <w:r w:rsidRPr="00517D03">
        <w:rPr>
          <w:sz w:val="11"/>
          <w:szCs w:val="11"/>
          <w:lang w:val="en-GB"/>
        </w:rPr>
        <w:fldChar w:fldCharType="begin"/>
      </w:r>
      <w:r w:rsidRPr="00517D03">
        <w:rPr>
          <w:sz w:val="11"/>
          <w:szCs w:val="11"/>
          <w:lang w:val="en-GB"/>
        </w:rPr>
        <w:instrText xml:space="preserve"> REF _Ref440449852 \r \h </w:instrText>
      </w:r>
      <w:r w:rsidR="007532B4" w:rsidRPr="00517D03">
        <w:rPr>
          <w:sz w:val="11"/>
          <w:szCs w:val="11"/>
          <w:lang w:val="en-GB"/>
        </w:rPr>
        <w:instrText xml:space="preserve"> \* MERGEFORMAT </w:instrText>
      </w:r>
      <w:r w:rsidRPr="00517D03">
        <w:rPr>
          <w:sz w:val="11"/>
          <w:szCs w:val="11"/>
          <w:lang w:val="en-GB"/>
        </w:rPr>
      </w:r>
      <w:r w:rsidRPr="00517D03">
        <w:rPr>
          <w:sz w:val="11"/>
          <w:szCs w:val="11"/>
          <w:lang w:val="en-GB"/>
        </w:rPr>
        <w:fldChar w:fldCharType="separate"/>
      </w:r>
      <w:r w:rsidR="00517D03">
        <w:rPr>
          <w:sz w:val="11"/>
          <w:szCs w:val="11"/>
          <w:lang w:val="en-GB"/>
        </w:rPr>
        <w:t>12.3</w:t>
      </w:r>
      <w:r w:rsidRPr="00517D03">
        <w:rPr>
          <w:sz w:val="11"/>
          <w:szCs w:val="11"/>
          <w:lang w:val="en-GB"/>
        </w:rPr>
        <w:fldChar w:fldCharType="end"/>
      </w:r>
      <w:r w:rsidRPr="00517D03">
        <w:rPr>
          <w:sz w:val="11"/>
          <w:szCs w:val="11"/>
          <w:lang w:val="en-GB"/>
        </w:rPr>
        <w:t xml:space="preserve">, </w:t>
      </w:r>
      <w:r w:rsidRPr="00517D03">
        <w:rPr>
          <w:sz w:val="11"/>
          <w:szCs w:val="11"/>
          <w:lang w:val="en-GB"/>
        </w:rPr>
        <w:fldChar w:fldCharType="begin"/>
      </w:r>
      <w:r w:rsidRPr="00517D03">
        <w:rPr>
          <w:sz w:val="11"/>
          <w:szCs w:val="11"/>
          <w:lang w:val="en-GB"/>
        </w:rPr>
        <w:instrText xml:space="preserve"> REF _Ref440449854 \r \h </w:instrText>
      </w:r>
      <w:r w:rsidR="007532B4" w:rsidRPr="00517D03">
        <w:rPr>
          <w:sz w:val="11"/>
          <w:szCs w:val="11"/>
          <w:lang w:val="en-GB"/>
        </w:rPr>
        <w:instrText xml:space="preserve"> \* MERGEFORMAT </w:instrText>
      </w:r>
      <w:r w:rsidRPr="00517D03">
        <w:rPr>
          <w:sz w:val="11"/>
          <w:szCs w:val="11"/>
          <w:lang w:val="en-GB"/>
        </w:rPr>
      </w:r>
      <w:r w:rsidRPr="00517D03">
        <w:rPr>
          <w:sz w:val="11"/>
          <w:szCs w:val="11"/>
          <w:lang w:val="en-GB"/>
        </w:rPr>
        <w:fldChar w:fldCharType="separate"/>
      </w:r>
      <w:r w:rsidR="00517D03">
        <w:rPr>
          <w:sz w:val="11"/>
          <w:szCs w:val="11"/>
          <w:lang w:val="en-GB"/>
        </w:rPr>
        <w:t>12.4</w:t>
      </w:r>
      <w:r w:rsidRPr="00517D03">
        <w:rPr>
          <w:sz w:val="11"/>
          <w:szCs w:val="11"/>
          <w:lang w:val="en-GB"/>
        </w:rPr>
        <w:fldChar w:fldCharType="end"/>
      </w:r>
      <w:r w:rsidRPr="00517D03">
        <w:rPr>
          <w:sz w:val="11"/>
          <w:szCs w:val="11"/>
          <w:lang w:val="en-GB"/>
        </w:rPr>
        <w:t xml:space="preserve"> &amp; </w:t>
      </w:r>
      <w:r w:rsidRPr="00517D03">
        <w:rPr>
          <w:sz w:val="11"/>
          <w:szCs w:val="11"/>
          <w:lang w:val="en-GB"/>
        </w:rPr>
        <w:fldChar w:fldCharType="begin"/>
      </w:r>
      <w:r w:rsidRPr="00517D03">
        <w:rPr>
          <w:sz w:val="11"/>
          <w:szCs w:val="11"/>
          <w:lang w:val="en-GB"/>
        </w:rPr>
        <w:instrText xml:space="preserve"> REF _Ref440449855 \r \h </w:instrText>
      </w:r>
      <w:r w:rsidR="007532B4" w:rsidRPr="00517D03">
        <w:rPr>
          <w:sz w:val="11"/>
          <w:szCs w:val="11"/>
          <w:lang w:val="en-GB"/>
        </w:rPr>
        <w:instrText xml:space="preserve"> \* MERGEFORMAT </w:instrText>
      </w:r>
      <w:r w:rsidRPr="00517D03">
        <w:rPr>
          <w:sz w:val="11"/>
          <w:szCs w:val="11"/>
          <w:lang w:val="en-GB"/>
        </w:rPr>
      </w:r>
      <w:r w:rsidRPr="00517D03">
        <w:rPr>
          <w:sz w:val="11"/>
          <w:szCs w:val="11"/>
          <w:lang w:val="en-GB"/>
        </w:rPr>
        <w:fldChar w:fldCharType="separate"/>
      </w:r>
      <w:r w:rsidR="00517D03">
        <w:rPr>
          <w:sz w:val="11"/>
          <w:szCs w:val="11"/>
          <w:lang w:val="en-GB"/>
        </w:rPr>
        <w:t>12.5</w:t>
      </w:r>
      <w:r w:rsidRPr="00517D03">
        <w:rPr>
          <w:sz w:val="11"/>
          <w:szCs w:val="11"/>
          <w:lang w:val="en-GB"/>
        </w:rPr>
        <w:fldChar w:fldCharType="end"/>
      </w:r>
      <w:r w:rsidR="00520CCC" w:rsidRPr="00517D03">
        <w:rPr>
          <w:sz w:val="11"/>
          <w:szCs w:val="11"/>
          <w:lang w:val="en-GB"/>
        </w:rPr>
        <w:t>.</w:t>
      </w:r>
      <w:r w:rsidR="00C61DB8" w:rsidRPr="00517D03">
        <w:rPr>
          <w:sz w:val="11"/>
          <w:szCs w:val="11"/>
          <w:lang w:val="en-GB"/>
        </w:rPr>
        <w:t xml:space="preserve"> Seller shall notify </w:t>
      </w:r>
      <w:proofErr w:type="spellStart"/>
      <w:r w:rsidR="00C61DB8" w:rsidRPr="00517D03">
        <w:rPr>
          <w:sz w:val="11"/>
          <w:szCs w:val="11"/>
          <w:lang w:val="en-GB"/>
        </w:rPr>
        <w:t>UoL</w:t>
      </w:r>
      <w:proofErr w:type="spellEnd"/>
      <w:r w:rsidR="00C61DB8" w:rsidRPr="00517D03">
        <w:rPr>
          <w:sz w:val="11"/>
          <w:szCs w:val="11"/>
          <w:lang w:val="en-GB"/>
        </w:rPr>
        <w:t xml:space="preserve"> as soon as it becomes aware of any breach or potential breach of such clauses.</w:t>
      </w:r>
    </w:p>
    <w:p w:rsidR="00563EF2" w:rsidRPr="00517D03" w:rsidRDefault="00563EF2" w:rsidP="00A42FF1">
      <w:pPr>
        <w:pStyle w:val="Heading2"/>
        <w:rPr>
          <w:sz w:val="11"/>
          <w:szCs w:val="11"/>
          <w:lang w:eastAsia="en-GB"/>
        </w:rPr>
      </w:pPr>
      <w:r w:rsidRPr="00517D03">
        <w:rPr>
          <w:sz w:val="11"/>
          <w:szCs w:val="11"/>
          <w:lang w:val="en-GB"/>
        </w:rPr>
        <w:t xml:space="preserve">Audit: </w:t>
      </w:r>
      <w:r w:rsidR="00520CCC" w:rsidRPr="00517D03">
        <w:rPr>
          <w:sz w:val="11"/>
          <w:szCs w:val="11"/>
          <w:lang w:val="en-GB"/>
        </w:rPr>
        <w:t>Seller</w:t>
      </w:r>
      <w:r w:rsidR="00B6672B" w:rsidRPr="00517D03">
        <w:rPr>
          <w:sz w:val="11"/>
          <w:szCs w:val="11"/>
        </w:rPr>
        <w:t xml:space="preserve"> shall allow </w:t>
      </w:r>
      <w:proofErr w:type="spellStart"/>
      <w:r w:rsidR="00520CCC" w:rsidRPr="00517D03">
        <w:rPr>
          <w:sz w:val="11"/>
          <w:szCs w:val="11"/>
          <w:lang w:val="en-GB"/>
        </w:rPr>
        <w:t>UoL</w:t>
      </w:r>
      <w:proofErr w:type="spellEnd"/>
      <w:r w:rsidR="00B6672B" w:rsidRPr="00517D03">
        <w:rPr>
          <w:sz w:val="11"/>
          <w:szCs w:val="11"/>
        </w:rPr>
        <w:t xml:space="preserve"> and any auditors of or other advisers to </w:t>
      </w:r>
      <w:proofErr w:type="spellStart"/>
      <w:r w:rsidR="00520CCC" w:rsidRPr="00517D03">
        <w:rPr>
          <w:sz w:val="11"/>
          <w:szCs w:val="11"/>
          <w:lang w:val="en-GB"/>
        </w:rPr>
        <w:t>UoL</w:t>
      </w:r>
      <w:proofErr w:type="spellEnd"/>
      <w:r w:rsidR="00520CCC" w:rsidRPr="00517D03">
        <w:rPr>
          <w:sz w:val="11"/>
          <w:szCs w:val="11"/>
          <w:lang w:val="en-GB"/>
        </w:rPr>
        <w:t xml:space="preserve"> (on reasonable notice from </w:t>
      </w:r>
      <w:proofErr w:type="spellStart"/>
      <w:r w:rsidR="00520CCC" w:rsidRPr="00517D03">
        <w:rPr>
          <w:sz w:val="11"/>
          <w:szCs w:val="11"/>
          <w:lang w:val="en-GB"/>
        </w:rPr>
        <w:t>UoL</w:t>
      </w:r>
      <w:proofErr w:type="spellEnd"/>
      <w:r w:rsidR="00520CCC" w:rsidRPr="00517D03">
        <w:rPr>
          <w:sz w:val="11"/>
          <w:szCs w:val="11"/>
          <w:lang w:val="en-GB"/>
        </w:rPr>
        <w:t>)</w:t>
      </w:r>
      <w:r w:rsidR="00B6672B" w:rsidRPr="00517D03">
        <w:rPr>
          <w:sz w:val="11"/>
          <w:szCs w:val="11"/>
        </w:rPr>
        <w:t xml:space="preserve"> to access any of </w:t>
      </w:r>
      <w:r w:rsidR="00520CCC" w:rsidRPr="00517D03">
        <w:rPr>
          <w:sz w:val="11"/>
          <w:szCs w:val="11"/>
          <w:lang w:val="en-GB"/>
        </w:rPr>
        <w:t>Seller</w:t>
      </w:r>
      <w:r w:rsidR="00B6672B" w:rsidRPr="00517D03">
        <w:rPr>
          <w:sz w:val="11"/>
          <w:szCs w:val="11"/>
        </w:rPr>
        <w:t>'s</w:t>
      </w:r>
      <w:r w:rsidR="00520CCC" w:rsidRPr="00517D03">
        <w:rPr>
          <w:sz w:val="11"/>
          <w:szCs w:val="11"/>
          <w:lang w:val="en-GB"/>
        </w:rPr>
        <w:t xml:space="preserve"> (and its suppliers’/subcontractors’)</w:t>
      </w:r>
      <w:r w:rsidR="00B6672B" w:rsidRPr="00517D03">
        <w:rPr>
          <w:sz w:val="11"/>
          <w:szCs w:val="11"/>
        </w:rPr>
        <w:t xml:space="preserve"> premises, personnel and relevant records as may be reasonably required in order to</w:t>
      </w:r>
      <w:r w:rsidR="00520CCC" w:rsidRPr="00517D03">
        <w:rPr>
          <w:sz w:val="11"/>
          <w:szCs w:val="11"/>
        </w:rPr>
        <w:t xml:space="preserve">: (i) fulfil any legally enforceable request by any </w:t>
      </w:r>
      <w:r w:rsidR="00520CCC" w:rsidRPr="00517D03">
        <w:rPr>
          <w:sz w:val="11"/>
          <w:szCs w:val="11"/>
          <w:lang w:val="en-GB"/>
        </w:rPr>
        <w:t>regulatory</w:t>
      </w:r>
      <w:r w:rsidR="00520CCC" w:rsidRPr="00517D03">
        <w:rPr>
          <w:sz w:val="11"/>
          <w:szCs w:val="11"/>
        </w:rPr>
        <w:t xml:space="preserve"> </w:t>
      </w:r>
      <w:r w:rsidR="00520CCC" w:rsidRPr="00517D03">
        <w:rPr>
          <w:sz w:val="11"/>
          <w:szCs w:val="11"/>
          <w:lang w:val="en-GB"/>
        </w:rPr>
        <w:t>body</w:t>
      </w:r>
      <w:r w:rsidR="00520CCC" w:rsidRPr="00517D03">
        <w:rPr>
          <w:sz w:val="11"/>
          <w:szCs w:val="11"/>
        </w:rPr>
        <w:t xml:space="preserve">; (ii) undertake verifications of the accuracy of </w:t>
      </w:r>
      <w:r w:rsidR="00520CCC" w:rsidRPr="00517D03">
        <w:rPr>
          <w:sz w:val="11"/>
          <w:szCs w:val="11"/>
          <w:lang w:val="en-GB"/>
        </w:rPr>
        <w:t>charges</w:t>
      </w:r>
      <w:r w:rsidR="00520CCC" w:rsidRPr="00517D03">
        <w:rPr>
          <w:sz w:val="11"/>
          <w:szCs w:val="11"/>
        </w:rPr>
        <w:t xml:space="preserve"> or identify suspected fraud; (iii) undertake verification </w:t>
      </w:r>
      <w:r w:rsidR="00520CCC" w:rsidRPr="00517D03">
        <w:rPr>
          <w:sz w:val="11"/>
          <w:szCs w:val="11"/>
          <w:lang w:val="en-GB"/>
        </w:rPr>
        <w:t xml:space="preserve">of </w:t>
      </w:r>
      <w:r w:rsidR="00520CCC" w:rsidRPr="00517D03">
        <w:rPr>
          <w:sz w:val="11"/>
          <w:szCs w:val="11"/>
          <w:lang w:val="en-GB"/>
        </w:rPr>
        <w:t>Seller’s compliance with the Contract</w:t>
      </w:r>
      <w:r w:rsidR="00520CCC" w:rsidRPr="00517D03">
        <w:rPr>
          <w:sz w:val="11"/>
          <w:szCs w:val="11"/>
        </w:rPr>
        <w:t>.</w:t>
      </w:r>
      <w:r w:rsidR="00520CCC" w:rsidRPr="00517D03">
        <w:rPr>
          <w:sz w:val="11"/>
          <w:szCs w:val="11"/>
          <w:lang w:val="en-GB"/>
        </w:rPr>
        <w:t xml:space="preserve"> Should an audit identify any error or failure, the costs of such audit shall be reimbursed by Seller to </w:t>
      </w:r>
      <w:proofErr w:type="spellStart"/>
      <w:r w:rsidR="00520CCC" w:rsidRPr="00517D03">
        <w:rPr>
          <w:sz w:val="11"/>
          <w:szCs w:val="11"/>
          <w:lang w:val="en-GB"/>
        </w:rPr>
        <w:t>UoL</w:t>
      </w:r>
      <w:proofErr w:type="spellEnd"/>
      <w:r w:rsidR="00520CCC" w:rsidRPr="00517D03">
        <w:rPr>
          <w:sz w:val="11"/>
          <w:szCs w:val="11"/>
          <w:lang w:val="en-GB"/>
        </w:rPr>
        <w:t xml:space="preserve">. </w:t>
      </w:r>
    </w:p>
    <w:p w:rsidR="00E0556B" w:rsidRPr="00517D03" w:rsidRDefault="00E0556B" w:rsidP="00A42FF1">
      <w:pPr>
        <w:pStyle w:val="Heading2"/>
        <w:rPr>
          <w:sz w:val="11"/>
          <w:szCs w:val="11"/>
        </w:rPr>
      </w:pPr>
      <w:r w:rsidRPr="00517D03">
        <w:rPr>
          <w:sz w:val="11"/>
          <w:szCs w:val="11"/>
        </w:rPr>
        <w:t>Force majeure:</w:t>
      </w:r>
      <w:r w:rsidR="00A46E3E" w:rsidRPr="00517D03">
        <w:rPr>
          <w:sz w:val="11"/>
          <w:szCs w:val="11"/>
        </w:rPr>
        <w:t xml:space="preserve"> </w:t>
      </w:r>
      <w:r w:rsidRPr="00517D03">
        <w:rPr>
          <w:sz w:val="11"/>
          <w:szCs w:val="11"/>
        </w:rPr>
        <w:t xml:space="preserve">Neither party </w:t>
      </w:r>
      <w:r w:rsidR="006A6721" w:rsidRPr="00517D03">
        <w:rPr>
          <w:sz w:val="11"/>
          <w:szCs w:val="11"/>
        </w:rPr>
        <w:t>shall be liable to the other as a result of any delay/failure to perform its obligations under this Contract as a result of a Force Majeure Event</w:t>
      </w:r>
      <w:r w:rsidRPr="00517D03">
        <w:rPr>
          <w:sz w:val="11"/>
          <w:szCs w:val="11"/>
        </w:rPr>
        <w:t>.</w:t>
      </w:r>
      <w:r w:rsidR="00A46E3E" w:rsidRPr="00517D03">
        <w:rPr>
          <w:sz w:val="11"/>
          <w:szCs w:val="11"/>
        </w:rPr>
        <w:t xml:space="preserve"> </w:t>
      </w:r>
    </w:p>
    <w:p w:rsidR="00DE2AA1" w:rsidRPr="00517D03" w:rsidRDefault="00BC3965" w:rsidP="00A42FF1">
      <w:pPr>
        <w:pStyle w:val="Heading2"/>
        <w:rPr>
          <w:sz w:val="11"/>
          <w:szCs w:val="11"/>
        </w:rPr>
      </w:pPr>
      <w:r w:rsidRPr="00517D03">
        <w:rPr>
          <w:sz w:val="11"/>
          <w:szCs w:val="11"/>
          <w:lang w:val="en-GB"/>
        </w:rPr>
        <w:t xml:space="preserve">Supply Chain: </w:t>
      </w:r>
      <w:r w:rsidR="00B6672B" w:rsidRPr="00517D03">
        <w:rPr>
          <w:sz w:val="11"/>
          <w:szCs w:val="11"/>
        </w:rPr>
        <w:t xml:space="preserve">Supplier </w:t>
      </w:r>
      <w:r w:rsidR="00B6672B" w:rsidRPr="00517D03">
        <w:rPr>
          <w:sz w:val="11"/>
          <w:szCs w:val="11"/>
          <w:lang w:val="en-GB"/>
        </w:rPr>
        <w:t>shall</w:t>
      </w:r>
      <w:r w:rsidR="00B6672B" w:rsidRPr="00517D03">
        <w:rPr>
          <w:sz w:val="11"/>
          <w:szCs w:val="11"/>
        </w:rPr>
        <w:t xml:space="preserve"> not purchase any </w:t>
      </w:r>
      <w:r w:rsidR="00B6672B" w:rsidRPr="00517D03">
        <w:rPr>
          <w:sz w:val="11"/>
          <w:szCs w:val="11"/>
          <w:lang w:val="en-GB"/>
        </w:rPr>
        <w:t>resources/materials</w:t>
      </w:r>
      <w:r w:rsidR="00B6672B" w:rsidRPr="00517D03">
        <w:rPr>
          <w:sz w:val="11"/>
          <w:szCs w:val="11"/>
        </w:rPr>
        <w:t xml:space="preserve"> that ha</w:t>
      </w:r>
      <w:r w:rsidR="00B6672B" w:rsidRPr="00517D03">
        <w:rPr>
          <w:sz w:val="11"/>
          <w:szCs w:val="11"/>
          <w:lang w:val="en-GB"/>
        </w:rPr>
        <w:t>ve</w:t>
      </w:r>
      <w:r w:rsidR="00B6672B" w:rsidRPr="00517D03">
        <w:rPr>
          <w:sz w:val="11"/>
          <w:szCs w:val="11"/>
        </w:rPr>
        <w:t xml:space="preserve"> been sourced from </w:t>
      </w:r>
      <w:r w:rsidR="00B6672B" w:rsidRPr="00517D03">
        <w:rPr>
          <w:sz w:val="11"/>
          <w:szCs w:val="11"/>
          <w:lang w:val="en-GB"/>
        </w:rPr>
        <w:t>entities</w:t>
      </w:r>
      <w:r w:rsidR="00B6672B" w:rsidRPr="00517D03">
        <w:rPr>
          <w:sz w:val="11"/>
          <w:szCs w:val="11"/>
        </w:rPr>
        <w:t xml:space="preserve"> using forced labour</w:t>
      </w:r>
      <w:r w:rsidR="00B6672B" w:rsidRPr="00517D03">
        <w:rPr>
          <w:sz w:val="11"/>
          <w:szCs w:val="11"/>
          <w:lang w:val="en-GB"/>
        </w:rPr>
        <w:t>. Seller</w:t>
      </w:r>
      <w:r w:rsidR="00B6672B" w:rsidRPr="00517D03">
        <w:rPr>
          <w:sz w:val="11"/>
          <w:szCs w:val="11"/>
        </w:rPr>
        <w:t xml:space="preserve"> shall implement</w:t>
      </w:r>
      <w:r w:rsidR="00B6672B" w:rsidRPr="00517D03">
        <w:rPr>
          <w:sz w:val="11"/>
          <w:szCs w:val="11"/>
          <w:lang w:val="en-GB"/>
        </w:rPr>
        <w:t>/maintain</w:t>
      </w:r>
      <w:r w:rsidR="00B6672B" w:rsidRPr="00517D03">
        <w:rPr>
          <w:sz w:val="11"/>
          <w:szCs w:val="11"/>
        </w:rPr>
        <w:t xml:space="preserve"> due diligence procedures for its own suppliers, subcontractors and other participants in its supply chains, to ensure that there is no slavery or human trafficking in its supply chains</w:t>
      </w:r>
      <w:r w:rsidR="00B6672B" w:rsidRPr="00517D03">
        <w:rPr>
          <w:sz w:val="11"/>
          <w:szCs w:val="11"/>
          <w:lang w:val="en-GB"/>
        </w:rPr>
        <w:t xml:space="preserve">. </w:t>
      </w:r>
    </w:p>
    <w:p w:rsidR="007D7514" w:rsidRPr="00517D03" w:rsidRDefault="00E0556B" w:rsidP="007D7514">
      <w:pPr>
        <w:pStyle w:val="Heading2"/>
        <w:rPr>
          <w:sz w:val="11"/>
          <w:szCs w:val="11"/>
        </w:rPr>
      </w:pPr>
      <w:r w:rsidRPr="00517D03">
        <w:rPr>
          <w:sz w:val="11"/>
          <w:szCs w:val="11"/>
        </w:rPr>
        <w:t xml:space="preserve">Assignment </w:t>
      </w:r>
      <w:r w:rsidR="00A46E3E" w:rsidRPr="00517D03">
        <w:rPr>
          <w:sz w:val="11"/>
          <w:szCs w:val="11"/>
        </w:rPr>
        <w:t>&amp;</w:t>
      </w:r>
      <w:r w:rsidRPr="00517D03">
        <w:rPr>
          <w:sz w:val="11"/>
          <w:szCs w:val="11"/>
        </w:rPr>
        <w:t xml:space="preserve"> subcontracting:</w:t>
      </w:r>
      <w:r w:rsidR="00604BA1" w:rsidRPr="00517D03">
        <w:rPr>
          <w:sz w:val="11"/>
          <w:szCs w:val="11"/>
        </w:rPr>
        <w:t xml:space="preserve"> </w:t>
      </w:r>
      <w:r w:rsidR="00A46E3E" w:rsidRPr="00517D03">
        <w:rPr>
          <w:sz w:val="11"/>
          <w:szCs w:val="11"/>
        </w:rPr>
        <w:t>Seller</w:t>
      </w:r>
      <w:r w:rsidRPr="00517D03">
        <w:rPr>
          <w:sz w:val="11"/>
          <w:szCs w:val="11"/>
        </w:rPr>
        <w:t xml:space="preserve"> shall not assign</w:t>
      </w:r>
      <w:r w:rsidR="00604BA1" w:rsidRPr="00517D03">
        <w:rPr>
          <w:sz w:val="11"/>
          <w:szCs w:val="11"/>
        </w:rPr>
        <w:t>/</w:t>
      </w:r>
      <w:r w:rsidRPr="00517D03">
        <w:rPr>
          <w:sz w:val="11"/>
          <w:szCs w:val="11"/>
        </w:rPr>
        <w:t>transfer</w:t>
      </w:r>
      <w:r w:rsidR="00604BA1" w:rsidRPr="00517D03">
        <w:rPr>
          <w:sz w:val="11"/>
          <w:szCs w:val="11"/>
        </w:rPr>
        <w:t>/</w:t>
      </w:r>
      <w:r w:rsidRPr="00517D03">
        <w:rPr>
          <w:sz w:val="11"/>
          <w:szCs w:val="11"/>
        </w:rPr>
        <w:t>charge</w:t>
      </w:r>
      <w:r w:rsidR="00604BA1" w:rsidRPr="00517D03">
        <w:rPr>
          <w:sz w:val="11"/>
          <w:szCs w:val="11"/>
        </w:rPr>
        <w:t>/</w:t>
      </w:r>
      <w:r w:rsidRPr="00517D03">
        <w:rPr>
          <w:sz w:val="11"/>
          <w:szCs w:val="11"/>
        </w:rPr>
        <w:t>subcontract</w:t>
      </w:r>
      <w:r w:rsidR="00604BA1" w:rsidRPr="00517D03">
        <w:rPr>
          <w:sz w:val="11"/>
          <w:szCs w:val="11"/>
        </w:rPr>
        <w:t>/</w:t>
      </w:r>
      <w:r w:rsidRPr="00517D03">
        <w:rPr>
          <w:sz w:val="11"/>
          <w:szCs w:val="11"/>
        </w:rPr>
        <w:t xml:space="preserve">deal in any other manner with all or any of its rights or obligations under the Contract without the prior written consent of </w:t>
      </w:r>
      <w:proofErr w:type="spellStart"/>
      <w:r w:rsidR="000C4A21" w:rsidRPr="00517D03">
        <w:rPr>
          <w:sz w:val="11"/>
          <w:szCs w:val="11"/>
        </w:rPr>
        <w:t>UoL</w:t>
      </w:r>
      <w:proofErr w:type="spellEnd"/>
      <w:r w:rsidRPr="00517D03">
        <w:rPr>
          <w:sz w:val="11"/>
          <w:szCs w:val="11"/>
        </w:rPr>
        <w:t xml:space="preserve">. </w:t>
      </w:r>
      <w:r w:rsidR="007D7514" w:rsidRPr="00517D03">
        <w:rPr>
          <w:bCs w:val="0"/>
          <w:sz w:val="11"/>
          <w:szCs w:val="11"/>
        </w:rPr>
        <w:t>Seller shall include in every Sub-contract</w:t>
      </w:r>
      <w:r w:rsidR="007D7514" w:rsidRPr="00517D03">
        <w:rPr>
          <w:bCs w:val="0"/>
          <w:sz w:val="11"/>
          <w:szCs w:val="11"/>
          <w:lang w:val="en-GB"/>
        </w:rPr>
        <w:t xml:space="preserve"> </w:t>
      </w:r>
      <w:r w:rsidR="007D7514" w:rsidRPr="00517D03">
        <w:rPr>
          <w:bCs w:val="0"/>
          <w:sz w:val="11"/>
          <w:szCs w:val="11"/>
        </w:rPr>
        <w:t xml:space="preserve">a right for </w:t>
      </w:r>
      <w:r w:rsidR="007D7514" w:rsidRPr="00517D03">
        <w:rPr>
          <w:bCs w:val="0"/>
          <w:sz w:val="11"/>
          <w:szCs w:val="11"/>
          <w:lang w:val="en-GB"/>
        </w:rPr>
        <w:t>Seller</w:t>
      </w:r>
      <w:r w:rsidR="007D7514" w:rsidRPr="00517D03">
        <w:rPr>
          <w:bCs w:val="0"/>
          <w:sz w:val="11"/>
          <w:szCs w:val="11"/>
        </w:rPr>
        <w:t xml:space="preserve"> to terminate that Sub-contract if the </w:t>
      </w:r>
      <w:r w:rsidR="007D7514" w:rsidRPr="00517D03">
        <w:rPr>
          <w:bCs w:val="0"/>
          <w:sz w:val="11"/>
          <w:szCs w:val="11"/>
          <w:lang w:val="en-GB"/>
        </w:rPr>
        <w:t>s</w:t>
      </w:r>
      <w:proofErr w:type="spellStart"/>
      <w:r w:rsidR="007D7514" w:rsidRPr="00517D03">
        <w:rPr>
          <w:bCs w:val="0"/>
          <w:sz w:val="11"/>
          <w:szCs w:val="11"/>
        </w:rPr>
        <w:t>ub</w:t>
      </w:r>
      <w:r w:rsidR="007D7514" w:rsidRPr="00517D03">
        <w:rPr>
          <w:bCs w:val="0"/>
          <w:sz w:val="11"/>
          <w:szCs w:val="11"/>
        </w:rPr>
        <w:softHyphen/>
        <w:t>contractor</w:t>
      </w:r>
      <w:proofErr w:type="spellEnd"/>
      <w:r w:rsidR="007D7514" w:rsidRPr="00517D03">
        <w:rPr>
          <w:bCs w:val="0"/>
          <w:sz w:val="11"/>
          <w:szCs w:val="11"/>
        </w:rPr>
        <w:t xml:space="preserve"> fails to comply with </w:t>
      </w:r>
      <w:r w:rsidR="009067D6" w:rsidRPr="00517D03">
        <w:rPr>
          <w:bCs w:val="0"/>
          <w:sz w:val="11"/>
          <w:szCs w:val="11"/>
          <w:lang w:val="en-GB"/>
        </w:rPr>
        <w:t>Applicable Law</w:t>
      </w:r>
      <w:r w:rsidR="007D7514" w:rsidRPr="00517D03">
        <w:rPr>
          <w:bCs w:val="0"/>
          <w:sz w:val="11"/>
          <w:szCs w:val="11"/>
          <w:lang w:val="en-GB"/>
        </w:rPr>
        <w:t xml:space="preserve"> </w:t>
      </w:r>
      <w:r w:rsidR="009067D6" w:rsidRPr="00517D03">
        <w:rPr>
          <w:bCs w:val="0"/>
          <w:sz w:val="11"/>
          <w:szCs w:val="11"/>
          <w:lang w:val="en-GB"/>
        </w:rPr>
        <w:t>(&amp;</w:t>
      </w:r>
      <w:r w:rsidR="007D7514" w:rsidRPr="00517D03">
        <w:rPr>
          <w:bCs w:val="0"/>
          <w:sz w:val="11"/>
          <w:szCs w:val="11"/>
          <w:lang w:val="en-GB"/>
        </w:rPr>
        <w:t xml:space="preserve"> </w:t>
      </w:r>
      <w:r w:rsidR="007D7514" w:rsidRPr="00517D03">
        <w:rPr>
          <w:bCs w:val="0"/>
          <w:sz w:val="11"/>
          <w:szCs w:val="11"/>
        </w:rPr>
        <w:t xml:space="preserve">a requirement that the </w:t>
      </w:r>
      <w:r w:rsidR="007D7514" w:rsidRPr="00517D03">
        <w:rPr>
          <w:bCs w:val="0"/>
          <w:sz w:val="11"/>
          <w:szCs w:val="11"/>
          <w:lang w:val="en-GB"/>
        </w:rPr>
        <w:t>s</w:t>
      </w:r>
      <w:proofErr w:type="spellStart"/>
      <w:r w:rsidR="007D7514" w:rsidRPr="00517D03">
        <w:rPr>
          <w:bCs w:val="0"/>
          <w:sz w:val="11"/>
          <w:szCs w:val="11"/>
        </w:rPr>
        <w:t>ubcontractor</w:t>
      </w:r>
      <w:proofErr w:type="spellEnd"/>
      <w:r w:rsidR="007D7514" w:rsidRPr="00517D03">
        <w:rPr>
          <w:bCs w:val="0"/>
          <w:sz w:val="11"/>
          <w:szCs w:val="11"/>
        </w:rPr>
        <w:t xml:space="preserve"> includes a</w:t>
      </w:r>
      <w:r w:rsidR="009067D6" w:rsidRPr="00517D03">
        <w:rPr>
          <w:bCs w:val="0"/>
          <w:sz w:val="11"/>
          <w:szCs w:val="11"/>
          <w:lang w:val="en-GB"/>
        </w:rPr>
        <w:t>n</w:t>
      </w:r>
      <w:r w:rsidR="007D7514" w:rsidRPr="00517D03">
        <w:rPr>
          <w:bCs w:val="0"/>
          <w:sz w:val="11"/>
          <w:szCs w:val="11"/>
        </w:rPr>
        <w:t xml:space="preserve"> provision having the same effect in any Sub-contract which it awards</w:t>
      </w:r>
      <w:r w:rsidR="009067D6" w:rsidRPr="00517D03">
        <w:rPr>
          <w:bCs w:val="0"/>
          <w:sz w:val="11"/>
          <w:szCs w:val="11"/>
          <w:lang w:val="en-GB"/>
        </w:rPr>
        <w:t>)</w:t>
      </w:r>
      <w:r w:rsidR="007D7514" w:rsidRPr="00517D03">
        <w:rPr>
          <w:bCs w:val="0"/>
          <w:sz w:val="11"/>
          <w:szCs w:val="11"/>
        </w:rPr>
        <w:t>.</w:t>
      </w:r>
      <w:r w:rsidR="007D7514" w:rsidRPr="00517D03">
        <w:rPr>
          <w:bCs w:val="0"/>
          <w:sz w:val="11"/>
          <w:szCs w:val="11"/>
          <w:lang w:val="en-GB"/>
        </w:rPr>
        <w:t xml:space="preserve"> </w:t>
      </w:r>
      <w:r w:rsidR="007D7514" w:rsidRPr="00517D03">
        <w:rPr>
          <w:sz w:val="11"/>
          <w:szCs w:val="11"/>
        </w:rPr>
        <w:t xml:space="preserve">Where </w:t>
      </w:r>
      <w:proofErr w:type="spellStart"/>
      <w:r w:rsidR="007D7514" w:rsidRPr="00517D03">
        <w:rPr>
          <w:sz w:val="11"/>
          <w:szCs w:val="11"/>
          <w:lang w:val="en-GB"/>
        </w:rPr>
        <w:t>UoL</w:t>
      </w:r>
      <w:proofErr w:type="spellEnd"/>
      <w:r w:rsidR="007D7514" w:rsidRPr="00517D03">
        <w:rPr>
          <w:sz w:val="11"/>
          <w:szCs w:val="11"/>
        </w:rPr>
        <w:t xml:space="preserve"> considers there are grounds for the exclusion of a sub</w:t>
      </w:r>
      <w:r w:rsidR="007D7514" w:rsidRPr="00517D03">
        <w:rPr>
          <w:sz w:val="11"/>
          <w:szCs w:val="11"/>
        </w:rPr>
        <w:softHyphen/>
        <w:t xml:space="preserve">contractor under </w:t>
      </w:r>
      <w:proofErr w:type="spellStart"/>
      <w:r w:rsidR="007D7514" w:rsidRPr="00517D03">
        <w:rPr>
          <w:sz w:val="11"/>
          <w:szCs w:val="11"/>
        </w:rPr>
        <w:t>Reg</w:t>
      </w:r>
      <w:proofErr w:type="spellEnd"/>
      <w:r w:rsidR="007D7514" w:rsidRPr="00517D03">
        <w:rPr>
          <w:sz w:val="11"/>
          <w:szCs w:val="11"/>
        </w:rPr>
        <w:t xml:space="preserve"> 57 of the Public Contracts Regulations 2015</w:t>
      </w:r>
      <w:r w:rsidR="007D7514" w:rsidRPr="00517D03">
        <w:rPr>
          <w:sz w:val="11"/>
          <w:szCs w:val="11"/>
          <w:lang w:val="en-GB"/>
        </w:rPr>
        <w:t xml:space="preserve"> (whether or not </w:t>
      </w:r>
      <w:proofErr w:type="spellStart"/>
      <w:r w:rsidR="007D7514" w:rsidRPr="00517D03">
        <w:rPr>
          <w:sz w:val="11"/>
          <w:szCs w:val="11"/>
          <w:lang w:val="en-GB"/>
        </w:rPr>
        <w:t>UoL</w:t>
      </w:r>
      <w:proofErr w:type="spellEnd"/>
      <w:r w:rsidR="007D7514" w:rsidRPr="00517D03">
        <w:rPr>
          <w:sz w:val="11"/>
          <w:szCs w:val="11"/>
          <w:lang w:val="en-GB"/>
        </w:rPr>
        <w:t xml:space="preserve"> constitutes a contracting authority under such regulation)</w:t>
      </w:r>
      <w:r w:rsidR="007D7514" w:rsidRPr="00517D03">
        <w:rPr>
          <w:sz w:val="11"/>
          <w:szCs w:val="11"/>
        </w:rPr>
        <w:t>, then:</w:t>
      </w:r>
      <w:r w:rsidR="007D7514" w:rsidRPr="00517D03">
        <w:rPr>
          <w:sz w:val="11"/>
          <w:szCs w:val="11"/>
          <w:lang w:val="en-GB"/>
        </w:rPr>
        <w:t xml:space="preserve"> (i) </w:t>
      </w:r>
      <w:r w:rsidR="007D7514" w:rsidRPr="00517D03">
        <w:rPr>
          <w:sz w:val="11"/>
          <w:szCs w:val="11"/>
        </w:rPr>
        <w:t xml:space="preserve">if </w:t>
      </w:r>
      <w:proofErr w:type="spellStart"/>
      <w:r w:rsidR="007D7514" w:rsidRPr="00517D03">
        <w:rPr>
          <w:sz w:val="11"/>
          <w:szCs w:val="11"/>
          <w:lang w:val="en-GB"/>
        </w:rPr>
        <w:t>UoL</w:t>
      </w:r>
      <w:proofErr w:type="spellEnd"/>
      <w:r w:rsidR="007D7514" w:rsidRPr="00517D03">
        <w:rPr>
          <w:sz w:val="11"/>
          <w:szCs w:val="11"/>
        </w:rPr>
        <w:t xml:space="preserve"> finds there are compulsory grounds, </w:t>
      </w:r>
      <w:r w:rsidR="007D7514" w:rsidRPr="00517D03">
        <w:rPr>
          <w:sz w:val="11"/>
          <w:szCs w:val="11"/>
          <w:lang w:val="en-GB"/>
        </w:rPr>
        <w:t>Seller</w:t>
      </w:r>
      <w:r w:rsidR="007D7514" w:rsidRPr="00517D03">
        <w:rPr>
          <w:sz w:val="11"/>
          <w:szCs w:val="11"/>
        </w:rPr>
        <w:t xml:space="preserve"> shall replace</w:t>
      </w:r>
      <w:r w:rsidR="009067D6" w:rsidRPr="00517D03">
        <w:rPr>
          <w:sz w:val="11"/>
          <w:szCs w:val="11"/>
          <w:lang w:val="en-GB"/>
        </w:rPr>
        <w:t xml:space="preserve">/ </w:t>
      </w:r>
      <w:r w:rsidR="007D7514" w:rsidRPr="00517D03">
        <w:rPr>
          <w:sz w:val="11"/>
          <w:szCs w:val="11"/>
        </w:rPr>
        <w:t xml:space="preserve">not appoint the </w:t>
      </w:r>
      <w:r w:rsidR="007D7514" w:rsidRPr="00517D03">
        <w:rPr>
          <w:sz w:val="11"/>
          <w:szCs w:val="11"/>
          <w:lang w:val="en-GB"/>
        </w:rPr>
        <w:t>s</w:t>
      </w:r>
      <w:proofErr w:type="spellStart"/>
      <w:r w:rsidR="007D7514" w:rsidRPr="00517D03">
        <w:rPr>
          <w:sz w:val="11"/>
          <w:szCs w:val="11"/>
        </w:rPr>
        <w:t>ubcontractor</w:t>
      </w:r>
      <w:proofErr w:type="spellEnd"/>
      <w:r w:rsidR="007D7514" w:rsidRPr="00517D03">
        <w:rPr>
          <w:sz w:val="11"/>
          <w:szCs w:val="11"/>
        </w:rPr>
        <w:t>;</w:t>
      </w:r>
      <w:r w:rsidR="007D7514" w:rsidRPr="00517D03">
        <w:rPr>
          <w:sz w:val="11"/>
          <w:szCs w:val="11"/>
          <w:lang w:val="en-GB"/>
        </w:rPr>
        <w:t xml:space="preserve"> </w:t>
      </w:r>
      <w:r w:rsidR="009067D6" w:rsidRPr="00517D03">
        <w:rPr>
          <w:sz w:val="11"/>
          <w:szCs w:val="11"/>
          <w:lang w:val="en-GB"/>
        </w:rPr>
        <w:t xml:space="preserve">&amp; </w:t>
      </w:r>
      <w:r w:rsidR="007D7514" w:rsidRPr="00517D03">
        <w:rPr>
          <w:sz w:val="11"/>
          <w:szCs w:val="11"/>
          <w:lang w:val="en-GB"/>
        </w:rPr>
        <w:t xml:space="preserve">(ii) </w:t>
      </w:r>
      <w:r w:rsidR="007D7514" w:rsidRPr="00517D03">
        <w:rPr>
          <w:sz w:val="11"/>
          <w:szCs w:val="11"/>
        </w:rPr>
        <w:t xml:space="preserve">if </w:t>
      </w:r>
      <w:proofErr w:type="spellStart"/>
      <w:r w:rsidR="007D7514" w:rsidRPr="00517D03">
        <w:rPr>
          <w:sz w:val="11"/>
          <w:szCs w:val="11"/>
          <w:lang w:val="en-GB"/>
        </w:rPr>
        <w:t>UoL</w:t>
      </w:r>
      <w:proofErr w:type="spellEnd"/>
      <w:r w:rsidR="007D7514" w:rsidRPr="00517D03">
        <w:rPr>
          <w:sz w:val="11"/>
          <w:szCs w:val="11"/>
        </w:rPr>
        <w:t xml:space="preserve"> finds there are non-compulsory grounds, </w:t>
      </w:r>
      <w:proofErr w:type="spellStart"/>
      <w:r w:rsidR="007D7514" w:rsidRPr="00517D03">
        <w:rPr>
          <w:sz w:val="11"/>
          <w:szCs w:val="11"/>
          <w:lang w:val="en-GB"/>
        </w:rPr>
        <w:t>UoL</w:t>
      </w:r>
      <w:proofErr w:type="spellEnd"/>
      <w:r w:rsidR="007D7514" w:rsidRPr="00517D03">
        <w:rPr>
          <w:sz w:val="11"/>
          <w:szCs w:val="11"/>
        </w:rPr>
        <w:t xml:space="preserve"> may require </w:t>
      </w:r>
      <w:r w:rsidR="007D7514" w:rsidRPr="00517D03">
        <w:rPr>
          <w:sz w:val="11"/>
          <w:szCs w:val="11"/>
          <w:lang w:val="en-GB"/>
        </w:rPr>
        <w:t>Seller</w:t>
      </w:r>
      <w:r w:rsidR="007D7514" w:rsidRPr="00517D03">
        <w:rPr>
          <w:sz w:val="11"/>
          <w:szCs w:val="11"/>
        </w:rPr>
        <w:t xml:space="preserve"> to replace</w:t>
      </w:r>
      <w:r w:rsidR="009067D6" w:rsidRPr="00517D03">
        <w:rPr>
          <w:sz w:val="11"/>
          <w:szCs w:val="11"/>
          <w:lang w:val="en-GB"/>
        </w:rPr>
        <w:t>/</w:t>
      </w:r>
      <w:r w:rsidR="007D7514" w:rsidRPr="00517D03">
        <w:rPr>
          <w:sz w:val="11"/>
          <w:szCs w:val="11"/>
        </w:rPr>
        <w:t xml:space="preserve">not to appoint the </w:t>
      </w:r>
      <w:r w:rsidR="007D7514" w:rsidRPr="00517D03">
        <w:rPr>
          <w:sz w:val="11"/>
          <w:szCs w:val="11"/>
          <w:lang w:val="en-GB"/>
        </w:rPr>
        <w:t>s</w:t>
      </w:r>
      <w:proofErr w:type="spellStart"/>
      <w:r w:rsidR="007D7514" w:rsidRPr="00517D03">
        <w:rPr>
          <w:sz w:val="11"/>
          <w:szCs w:val="11"/>
        </w:rPr>
        <w:t>ub</w:t>
      </w:r>
      <w:r w:rsidR="007D7514" w:rsidRPr="00517D03">
        <w:rPr>
          <w:sz w:val="11"/>
          <w:szCs w:val="11"/>
        </w:rPr>
        <w:softHyphen/>
        <w:t>contractor</w:t>
      </w:r>
      <w:proofErr w:type="spellEnd"/>
      <w:r w:rsidR="007D7514" w:rsidRPr="00517D03">
        <w:rPr>
          <w:sz w:val="11"/>
          <w:szCs w:val="11"/>
        </w:rPr>
        <w:t xml:space="preserve"> </w:t>
      </w:r>
      <w:r w:rsidR="009067D6" w:rsidRPr="00517D03">
        <w:rPr>
          <w:sz w:val="11"/>
          <w:szCs w:val="11"/>
          <w:lang w:val="en-GB"/>
        </w:rPr>
        <w:t>&amp;</w:t>
      </w:r>
      <w:r w:rsidR="007D7514" w:rsidRPr="00517D03">
        <w:rPr>
          <w:sz w:val="11"/>
          <w:szCs w:val="11"/>
        </w:rPr>
        <w:t xml:space="preserve"> </w:t>
      </w:r>
      <w:r w:rsidR="007D7514" w:rsidRPr="00517D03">
        <w:rPr>
          <w:sz w:val="11"/>
          <w:szCs w:val="11"/>
          <w:lang w:val="en-GB"/>
        </w:rPr>
        <w:t>Seller</w:t>
      </w:r>
      <w:r w:rsidR="007D7514" w:rsidRPr="00517D03">
        <w:rPr>
          <w:sz w:val="11"/>
          <w:szCs w:val="11"/>
        </w:rPr>
        <w:t xml:space="preserve"> shall comply with such requirement</w:t>
      </w:r>
      <w:r w:rsidR="007D7514" w:rsidRPr="00517D03">
        <w:rPr>
          <w:sz w:val="11"/>
          <w:szCs w:val="11"/>
          <w:lang w:val="en-GB"/>
        </w:rPr>
        <w:t xml:space="preserve">. </w:t>
      </w:r>
    </w:p>
    <w:p w:rsidR="00E0556B" w:rsidRPr="00517D03" w:rsidRDefault="000C4A21" w:rsidP="00A42FF1">
      <w:pPr>
        <w:pStyle w:val="Heading2"/>
        <w:rPr>
          <w:sz w:val="11"/>
          <w:szCs w:val="11"/>
        </w:rPr>
      </w:pPr>
      <w:proofErr w:type="spellStart"/>
      <w:r w:rsidRPr="00517D03">
        <w:rPr>
          <w:sz w:val="11"/>
          <w:szCs w:val="11"/>
        </w:rPr>
        <w:t>UoL</w:t>
      </w:r>
      <w:proofErr w:type="spellEnd"/>
      <w:r w:rsidR="00E0556B" w:rsidRPr="00517D03">
        <w:rPr>
          <w:sz w:val="11"/>
          <w:szCs w:val="11"/>
        </w:rPr>
        <w:t xml:space="preserve"> may at any time assign</w:t>
      </w:r>
      <w:r w:rsidR="00604BA1" w:rsidRPr="00517D03">
        <w:rPr>
          <w:sz w:val="11"/>
          <w:szCs w:val="11"/>
        </w:rPr>
        <w:t>/</w:t>
      </w:r>
      <w:r w:rsidR="00E0556B" w:rsidRPr="00517D03">
        <w:rPr>
          <w:sz w:val="11"/>
          <w:szCs w:val="11"/>
        </w:rPr>
        <w:t>transfer</w:t>
      </w:r>
      <w:r w:rsidR="00604BA1" w:rsidRPr="00517D03">
        <w:rPr>
          <w:sz w:val="11"/>
          <w:szCs w:val="11"/>
        </w:rPr>
        <w:t>/</w:t>
      </w:r>
      <w:r w:rsidR="00E0556B" w:rsidRPr="00517D03">
        <w:rPr>
          <w:sz w:val="11"/>
          <w:szCs w:val="11"/>
        </w:rPr>
        <w:t>charge</w:t>
      </w:r>
      <w:r w:rsidR="00604BA1" w:rsidRPr="00517D03">
        <w:rPr>
          <w:sz w:val="11"/>
          <w:szCs w:val="11"/>
        </w:rPr>
        <w:t>/</w:t>
      </w:r>
      <w:r w:rsidR="00E0556B" w:rsidRPr="00517D03">
        <w:rPr>
          <w:sz w:val="11"/>
          <w:szCs w:val="11"/>
        </w:rPr>
        <w:t>subcontract</w:t>
      </w:r>
      <w:r w:rsidR="00604BA1" w:rsidRPr="00517D03">
        <w:rPr>
          <w:sz w:val="11"/>
          <w:szCs w:val="11"/>
        </w:rPr>
        <w:t>/</w:t>
      </w:r>
      <w:r w:rsidR="00E0556B" w:rsidRPr="00517D03">
        <w:rPr>
          <w:sz w:val="11"/>
          <w:szCs w:val="11"/>
        </w:rPr>
        <w:t xml:space="preserve">deal in any other manner with all or any of its rights under the Contract. </w:t>
      </w:r>
    </w:p>
    <w:p w:rsidR="00604BA1" w:rsidRPr="00517D03" w:rsidRDefault="00604BA1" w:rsidP="00A42FF1">
      <w:pPr>
        <w:pStyle w:val="Heading2"/>
        <w:rPr>
          <w:sz w:val="11"/>
          <w:szCs w:val="11"/>
        </w:rPr>
      </w:pPr>
      <w:bookmarkStart w:id="50" w:name="a714202"/>
      <w:bookmarkStart w:id="51" w:name="_Ref440365405"/>
      <w:r w:rsidRPr="00517D03">
        <w:rPr>
          <w:sz w:val="11"/>
          <w:szCs w:val="11"/>
        </w:rPr>
        <w:t>Notices:</w:t>
      </w:r>
      <w:bookmarkEnd w:id="50"/>
      <w:r w:rsidRPr="00517D03">
        <w:rPr>
          <w:sz w:val="11"/>
          <w:szCs w:val="11"/>
        </w:rPr>
        <w:t xml:space="preserve"> Any notice required to be given under or in connection with this Contract shall be in writing, addressed to the contact name/title detailed in the Order &amp; shall be delivered to the other party: (i) personally or sent by prepaid first-class post/recorded delivery/commercial courier, to its registered office/principal place of business (if not a company</w:t>
      </w:r>
      <w:r w:rsidR="00547242" w:rsidRPr="00517D03">
        <w:rPr>
          <w:sz w:val="11"/>
          <w:szCs w:val="11"/>
        </w:rPr>
        <w:t xml:space="preserve"> with a registered office</w:t>
      </w:r>
      <w:r w:rsidRPr="00517D03">
        <w:rPr>
          <w:sz w:val="11"/>
          <w:szCs w:val="11"/>
        </w:rPr>
        <w:t>); or (ii) by fax to the other party's main fax number; or (iii) sent by email to the other party’s email address set out in the Order. Any notice is deemed received if: (i) delivered personally, when left at such address; (ii) if sent by prepaid first-class post or recorded delivery, at 9.00am on the 2</w:t>
      </w:r>
      <w:r w:rsidRPr="00517D03">
        <w:rPr>
          <w:sz w:val="11"/>
          <w:szCs w:val="11"/>
          <w:vertAlign w:val="superscript"/>
        </w:rPr>
        <w:t>nd</w:t>
      </w:r>
      <w:r w:rsidRPr="00517D03">
        <w:rPr>
          <w:sz w:val="11"/>
          <w:szCs w:val="11"/>
        </w:rPr>
        <w:t xml:space="preserve"> Business Day after posting; (iii) if delivered by commercial courier, at the date/time that the courier's delivery receipt is signed; (iv) if sent by fax, at 9.00am on the next Business Day after transmission, provided a valid transmission receipt has been received; &amp; (v) if sent by email, at 9.00am on the next Business Day, provided a valid delivery confirmation has been received. If actual delivery takes place outside of working hours on a Business Day, date/time of deemed delivery shall be 9.00am on the next Business Day. This clause </w:t>
      </w:r>
      <w:r w:rsidRPr="00517D03">
        <w:rPr>
          <w:sz w:val="11"/>
          <w:szCs w:val="11"/>
        </w:rPr>
        <w:fldChar w:fldCharType="begin"/>
      </w:r>
      <w:r w:rsidRPr="00517D03">
        <w:rPr>
          <w:sz w:val="11"/>
          <w:szCs w:val="11"/>
        </w:rPr>
        <w:instrText xml:space="preserve">REF "a714202" \h \w  \* MERGEFORMAT </w:instrText>
      </w:r>
      <w:r w:rsidRPr="00517D03">
        <w:rPr>
          <w:sz w:val="11"/>
          <w:szCs w:val="11"/>
        </w:rPr>
      </w:r>
      <w:r w:rsidRPr="00517D03">
        <w:rPr>
          <w:sz w:val="11"/>
          <w:szCs w:val="11"/>
        </w:rPr>
        <w:fldChar w:fldCharType="separate"/>
      </w:r>
      <w:r w:rsidR="00517D03">
        <w:rPr>
          <w:sz w:val="11"/>
          <w:szCs w:val="11"/>
        </w:rPr>
        <w:t>12.12</w:t>
      </w:r>
      <w:r w:rsidRPr="00517D03">
        <w:rPr>
          <w:sz w:val="11"/>
          <w:szCs w:val="11"/>
        </w:rPr>
        <w:fldChar w:fldCharType="end"/>
      </w:r>
      <w:r w:rsidRPr="00517D03">
        <w:rPr>
          <w:sz w:val="11"/>
          <w:szCs w:val="11"/>
        </w:rPr>
        <w:t xml:space="preserve"> shall not apply to the service of any proceedings or other documents in any legal action. </w:t>
      </w:r>
      <w:bookmarkEnd w:id="51"/>
    </w:p>
    <w:p w:rsidR="00604BA1" w:rsidRPr="00517D03" w:rsidRDefault="00604BA1" w:rsidP="00A42FF1">
      <w:pPr>
        <w:pStyle w:val="Heading2"/>
        <w:rPr>
          <w:sz w:val="11"/>
          <w:szCs w:val="11"/>
        </w:rPr>
      </w:pPr>
      <w:bookmarkStart w:id="52" w:name="a901295"/>
      <w:bookmarkStart w:id="53" w:name="_Ref381807094"/>
      <w:r w:rsidRPr="00517D03">
        <w:rPr>
          <w:sz w:val="11"/>
          <w:szCs w:val="11"/>
        </w:rPr>
        <w:t xml:space="preserve">Variation/Waiver: Except as set out in these Conditions, any variation, including the introduction of any additional terms &amp; conditions, to the Contract shall only be binding when agreed in writing &amp; signed by </w:t>
      </w:r>
      <w:proofErr w:type="spellStart"/>
      <w:r w:rsidR="000C4A21" w:rsidRPr="00517D03">
        <w:rPr>
          <w:sz w:val="11"/>
          <w:szCs w:val="11"/>
        </w:rPr>
        <w:t>UoL</w:t>
      </w:r>
      <w:proofErr w:type="spellEnd"/>
      <w:r w:rsidRPr="00517D03">
        <w:rPr>
          <w:sz w:val="11"/>
          <w:szCs w:val="11"/>
        </w:rPr>
        <w:t>.</w:t>
      </w:r>
      <w:bookmarkEnd w:id="52"/>
      <w:r w:rsidRPr="00517D03">
        <w:rPr>
          <w:sz w:val="11"/>
          <w:szCs w:val="11"/>
        </w:rPr>
        <w:t xml:space="preserve"> A waiver of any right is only effective if it is in writing &amp; shall not be deemed to be a waiver of any subsequent breach or default.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Unless specifically provided otherwise, rights arising under the Contract are cumulative &amp; do not exclude rights provided by law.</w:t>
      </w:r>
      <w:bookmarkEnd w:id="53"/>
    </w:p>
    <w:p w:rsidR="00604BA1" w:rsidRPr="00517D03" w:rsidRDefault="00604BA1" w:rsidP="00A42FF1">
      <w:pPr>
        <w:pStyle w:val="Heading2"/>
        <w:rPr>
          <w:sz w:val="11"/>
          <w:szCs w:val="11"/>
        </w:rPr>
      </w:pPr>
      <w:r w:rsidRPr="00517D03">
        <w:rPr>
          <w:sz w:val="11"/>
          <w:szCs w:val="11"/>
        </w:rPr>
        <w:t>Severance: If a court or any other competent authority finds that any provision (or part of a provision) of the Contract is invalid/illegal/unenforceable, that provision or part-provision shall, to the extent required, be deemed deleted, &amp; the validity &amp; enforceability of the other provisions of the Contract shall not be affected. If any invalid, unenforceable or illegal provision of the Contract would be valid, enforceable &amp; legal if some part of it were deleted, the provision shall apply with the minimum modification necessary to make it legal, valid &amp; enforceable.</w:t>
      </w:r>
    </w:p>
    <w:p w:rsidR="00604BA1" w:rsidRPr="00517D03" w:rsidRDefault="00604BA1" w:rsidP="00A42FF1">
      <w:pPr>
        <w:pStyle w:val="Heading2"/>
        <w:rPr>
          <w:sz w:val="11"/>
          <w:szCs w:val="11"/>
        </w:rPr>
      </w:pPr>
      <w:r w:rsidRPr="00517D03">
        <w:rPr>
          <w:sz w:val="11"/>
          <w:szCs w:val="11"/>
        </w:rPr>
        <w:t>No partnership: Nothing in the Contract is intended to, or shall be deemed to, constitute a partnership/joint venture of any kind between any of the parties, nor constitute any party the agent of another party for any purpose. No party shall have authority to act as agent for, or to bind, the other party in any way.</w:t>
      </w:r>
    </w:p>
    <w:p w:rsidR="00E0556B" w:rsidRPr="00517D03" w:rsidRDefault="00E0556B" w:rsidP="00A42FF1">
      <w:pPr>
        <w:pStyle w:val="Heading2"/>
        <w:rPr>
          <w:sz w:val="11"/>
          <w:szCs w:val="11"/>
        </w:rPr>
      </w:pPr>
      <w:r w:rsidRPr="00517D03">
        <w:rPr>
          <w:sz w:val="11"/>
          <w:szCs w:val="11"/>
        </w:rPr>
        <w:t>Third parties: A person who is not a party to the Contract shall not have any rights under or in connection with it.</w:t>
      </w:r>
    </w:p>
    <w:p w:rsidR="00EE659B" w:rsidRPr="00517D03" w:rsidRDefault="00EE659B" w:rsidP="008369CF">
      <w:pPr>
        <w:pStyle w:val="Heading2"/>
        <w:rPr>
          <w:sz w:val="11"/>
          <w:szCs w:val="11"/>
        </w:rPr>
      </w:pPr>
      <w:r w:rsidRPr="00517D03">
        <w:rPr>
          <w:sz w:val="11"/>
          <w:szCs w:val="11"/>
        </w:rPr>
        <w:t>Criminal Finance Act</w:t>
      </w:r>
      <w:r w:rsidR="006546AD" w:rsidRPr="00517D03">
        <w:rPr>
          <w:sz w:val="11"/>
          <w:szCs w:val="11"/>
          <w:lang w:val="en-GB"/>
        </w:rPr>
        <w:t xml:space="preserve">: </w:t>
      </w:r>
      <w:r w:rsidRPr="00517D03">
        <w:rPr>
          <w:sz w:val="11"/>
          <w:szCs w:val="11"/>
        </w:rPr>
        <w:t xml:space="preserve">The </w:t>
      </w:r>
      <w:r w:rsidRPr="00517D03">
        <w:rPr>
          <w:sz w:val="11"/>
          <w:szCs w:val="11"/>
          <w:lang w:val="en-GB"/>
        </w:rPr>
        <w:t>Seller</w:t>
      </w:r>
      <w:r w:rsidRPr="00517D03">
        <w:rPr>
          <w:sz w:val="11"/>
          <w:szCs w:val="11"/>
        </w:rPr>
        <w:t xml:space="preserve"> shall have in place processes, procedures, checks and balances in order to ensure it is able to comply with the requirements of the CFA. The Seller shall also procure that any sub-contractors it may engage to perform or assist with the provision of the Services, (in whole or in part), has the resources and infrastructure in place to enable compliance with the CFA in full. The </w:t>
      </w:r>
      <w:r w:rsidRPr="00517D03">
        <w:rPr>
          <w:sz w:val="11"/>
          <w:szCs w:val="11"/>
          <w:lang w:val="en-GB"/>
        </w:rPr>
        <w:t xml:space="preserve">Seller </w:t>
      </w:r>
      <w:r w:rsidRPr="00517D03">
        <w:rPr>
          <w:sz w:val="11"/>
          <w:szCs w:val="11"/>
        </w:rPr>
        <w:t>shall cooperate with the University in full with regards to any audits it may reasonably undertake in order to examine the processes and practices of the Contractor in the context of the requirements of the CFA.</w:t>
      </w:r>
    </w:p>
    <w:p w:rsidR="008C330D" w:rsidRPr="00517D03" w:rsidRDefault="00604BA1" w:rsidP="00E7483C">
      <w:pPr>
        <w:pStyle w:val="Heading2"/>
        <w:rPr>
          <w:rFonts w:cs="Arial"/>
          <w:sz w:val="11"/>
          <w:szCs w:val="11"/>
        </w:rPr>
      </w:pPr>
      <w:bookmarkStart w:id="54" w:name="_Ref440365407"/>
      <w:bookmarkEnd w:id="1"/>
      <w:r w:rsidRPr="00517D03">
        <w:rPr>
          <w:sz w:val="11"/>
          <w:szCs w:val="11"/>
        </w:rPr>
        <w:t>Governing law &amp; jurisdiction: This Contract, &amp; any dispute or claim arising out of or in connection with it or its subject matter or formation (including non-contractual disputes or claims), shall be governed by, &amp; construed in accordance with, English law &amp; the parties irrevocably submit to the exclusive jurisdiction of the courts of England &amp; Wales.</w:t>
      </w:r>
      <w:r w:rsidR="009C132F" w:rsidRPr="00517D03">
        <w:rPr>
          <w:sz w:val="11"/>
          <w:szCs w:val="11"/>
        </w:rPr>
        <w:t xml:space="preserve"> </w:t>
      </w:r>
      <w:r w:rsidR="009C132F" w:rsidRPr="00517D03">
        <w:rPr>
          <w:rFonts w:cs="Arial"/>
          <w:sz w:val="11"/>
          <w:szCs w:val="11"/>
        </w:rPr>
        <w:t>However, such restriction shall not prevent a party enforcing a judgment in any other jurisdiction.</w:t>
      </w:r>
      <w:bookmarkEnd w:id="54"/>
    </w:p>
    <w:sectPr w:rsidR="008C330D" w:rsidRPr="00517D03" w:rsidSect="00163D8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454" w:bottom="284" w:left="454" w:header="284" w:footer="0" w:gutter="0"/>
      <w:pgNumType w:start="1"/>
      <w:cols w:num="2"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50" w:rsidRDefault="00866750">
      <w:r>
        <w:separator/>
      </w:r>
    </w:p>
  </w:endnote>
  <w:endnote w:type="continuationSeparator" w:id="0">
    <w:p w:rsidR="00866750" w:rsidRDefault="0086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YBDCU+Arial-Italic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5F" w:rsidRDefault="00B1695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3E" w:rsidRPr="00EF6509" w:rsidRDefault="00A46E3E">
    <w:pPr>
      <w:pStyle w:val="FooterDetails"/>
      <w:rPr>
        <w:sz w:val="14"/>
        <w:szCs w:val="14"/>
      </w:rPr>
    </w:pPr>
    <w:r w:rsidRPr="00EF6509">
      <w:rPr>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5F" w:rsidRDefault="00B1695F">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50" w:rsidRDefault="00866750">
      <w:r>
        <w:separator/>
      </w:r>
    </w:p>
  </w:footnote>
  <w:footnote w:type="continuationSeparator" w:id="0">
    <w:p w:rsidR="00866750" w:rsidRDefault="0086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5F" w:rsidRDefault="00B16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3E" w:rsidRPr="00251D8E" w:rsidRDefault="00866750" w:rsidP="00A93D05">
    <w:pPr>
      <w:pStyle w:val="Header"/>
      <w:tabs>
        <w:tab w:val="left" w:pos="3990"/>
        <w:tab w:val="center" w:pos="5233"/>
      </w:tabs>
      <w:jc w:val="left"/>
      <w:rPr>
        <w:sz w:val="14"/>
        <w:szCs w:val="14"/>
      </w:rPr>
    </w:pPr>
    <w:r>
      <w:rPr>
        <w:b/>
        <w:noProof/>
        <w:sz w:val="16"/>
        <w:szCs w:val="16"/>
        <w:lang w:eastAsia="en-GB"/>
      </w:rPr>
      <mc:AlternateContent>
        <mc:Choice Requires="wps">
          <w:drawing>
            <wp:inline distT="0" distB="0" distL="0" distR="0">
              <wp:extent cx="3238500" cy="21145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094" w:rsidRPr="00A42FF1" w:rsidRDefault="000C4A21" w:rsidP="000C4A21">
                          <w:pPr>
                            <w:jc w:val="center"/>
                            <w:rPr>
                              <w:sz w:val="16"/>
                              <w:szCs w:val="16"/>
                            </w:rPr>
                          </w:pPr>
                          <w:r w:rsidRPr="00A42FF1">
                            <w:rPr>
                              <w:b/>
                              <w:sz w:val="16"/>
                              <w:szCs w:val="16"/>
                            </w:rPr>
                            <w:t>University of Leicester</w:t>
                          </w:r>
                          <w:r w:rsidR="00F24094" w:rsidRPr="00A42FF1">
                            <w:rPr>
                              <w:b/>
                              <w:sz w:val="16"/>
                              <w:szCs w:val="16"/>
                            </w:rPr>
                            <w:t xml:space="preserve"> – Terms &amp; Conditions of Purchase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WBggIAAA8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" stroked="f">
              <v:textbox>
                <w:txbxContent>
                  <w:p w:rsidR="00F24094" w:rsidRPr="00A42FF1" w:rsidRDefault="000C4A21" w:rsidP="000C4A21">
                    <w:pPr>
                      <w:jc w:val="center"/>
                      <w:rPr>
                        <w:sz w:val="16"/>
                        <w:szCs w:val="16"/>
                      </w:rPr>
                    </w:pPr>
                    <w:r w:rsidRPr="00A42FF1">
                      <w:rPr>
                        <w:b/>
                        <w:sz w:val="16"/>
                        <w:szCs w:val="16"/>
                      </w:rPr>
                      <w:t>University of Leicester</w:t>
                    </w:r>
                    <w:r w:rsidR="00F24094" w:rsidRPr="00A42FF1">
                      <w:rPr>
                        <w:b/>
                        <w:sz w:val="16"/>
                        <w:szCs w:val="16"/>
                      </w:rPr>
                      <w:t xml:space="preserve"> – Terms &amp; Conditions of Purchase</w:t>
                    </w:r>
                  </w:p>
                </w:txbxContent>
              </v:textbox>
              <w10:anchorlock/>
            </v:shape>
          </w:pict>
        </mc:Fallback>
      </mc:AlternateContent>
    </w:r>
    <w:r>
      <w:rPr>
        <w:b/>
        <w:noProof/>
        <w:sz w:val="16"/>
        <w:szCs w:val="16"/>
        <w:lang w:eastAsia="en-GB"/>
      </w:rPr>
      <mc:AlternateContent>
        <mc:Choice Requires="wps">
          <w:drawing>
            <wp:inline distT="0" distB="0" distL="0" distR="0">
              <wp:extent cx="1321435" cy="164465"/>
              <wp:effectExtent l="0" t="0" r="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094" w:rsidRPr="00365109" w:rsidRDefault="008369CF" w:rsidP="00F24094">
                          <w:pPr>
                            <w:jc w:val="right"/>
                            <w:rPr>
                              <w:sz w:val="10"/>
                              <w:szCs w:val="10"/>
                            </w:rPr>
                          </w:pPr>
                          <w:r>
                            <w:rPr>
                              <w:sz w:val="10"/>
                              <w:szCs w:val="10"/>
                            </w:rPr>
                            <w:t>Revised Feb 2022</w:t>
                          </w:r>
                        </w:p>
                      </w:txbxContent>
                    </wps:txbx>
                    <wps:bodyPr rot="0" vert="horz" wrap="square" lIns="91440" tIns="45720" rIns="91440" bIns="45720" anchor="t" anchorCtr="0" upright="1">
                      <a:spAutoFit/>
                    </wps:bodyPr>
                  </wps:wsp>
                </a:graphicData>
              </a:graphic>
            </wp:inline>
          </w:drawing>
        </mc:Choice>
        <mc:Fallback>
          <w:pict>
            <v:shape id="_x0000_s1027" type="#_x0000_t202" style="width:104.05pt;height: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" stroked="f">
              <v:textbox style="mso-fit-shape-to-text:t">
                <w:txbxContent>
                  <w:p w:rsidR="00F24094" w:rsidRPr="00365109" w:rsidRDefault="008369CF" w:rsidP="00F24094">
                    <w:pPr>
                      <w:jc w:val="right"/>
                      <w:rPr>
                        <w:sz w:val="10"/>
                        <w:szCs w:val="10"/>
                      </w:rPr>
                    </w:pPr>
                    <w:r>
                      <w:rPr>
                        <w:sz w:val="10"/>
                        <w:szCs w:val="10"/>
                      </w:rPr>
                      <w:t>Revised Feb 2022</w:t>
                    </w:r>
                  </w:p>
                </w:txbxContent>
              </v:textbox>
              <w10:anchorlock/>
            </v:shape>
          </w:pict>
        </mc:Fallback>
      </mc:AlternateContent>
    </w:r>
    <w:r w:rsidR="00A93D05">
      <w:rPr>
        <w:b/>
        <w:sz w:val="16"/>
        <w:szCs w:val="16"/>
      </w:rPr>
      <w:tab/>
    </w:r>
    <w:bookmarkStart w:id="55" w:name="_GoBack"/>
    <w:bookmarkEnd w:id="5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5F" w:rsidRDefault="00B16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D4CA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0404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9256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2C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6640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7498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0F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1064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EA90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141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E4A7A"/>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A70039"/>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477F82"/>
    <w:multiLevelType w:val="multilevel"/>
    <w:tmpl w:val="E58A60BE"/>
    <w:numStyleLink w:val="HPNum"/>
  </w:abstractNum>
  <w:abstractNum w:abstractNumId="14" w15:restartNumberingAfterBreak="0">
    <w:nsid w:val="0CCB7430"/>
    <w:multiLevelType w:val="multilevel"/>
    <w:tmpl w:val="0809001D"/>
    <w:name w:val="Definitions_list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CEF5A67"/>
    <w:multiLevelType w:val="multilevel"/>
    <w:tmpl w:val="0809001D"/>
    <w:name w:val="sch_style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924B87"/>
    <w:multiLevelType w:val="multilevel"/>
    <w:tmpl w:val="E3E8B872"/>
    <w:name w:val="sch_style2"/>
    <w:lvl w:ilvl="0">
      <w:start w:val="1"/>
      <w:numFmt w:val="decimal"/>
      <w:pStyle w:val="Sch2style1"/>
      <w:lvlText w:val="%1."/>
      <w:lvlJc w:val="left"/>
      <w:pPr>
        <w:tabs>
          <w:tab w:val="num" w:pos="720"/>
        </w:tabs>
        <w:ind w:left="720" w:hanging="720"/>
      </w:pPr>
      <w:rPr>
        <w:rFonts w:hint="default"/>
        <w:sz w:val="20"/>
        <w:szCs w:val="20"/>
      </w:rPr>
    </w:lvl>
    <w:lvl w:ilvl="1">
      <w:start w:val="1"/>
      <w:numFmt w:val="decimal"/>
      <w:pStyle w:val="Sch2stylea"/>
      <w:lvlText w:val="%1.%2"/>
      <w:lvlJc w:val="left"/>
      <w:pPr>
        <w:tabs>
          <w:tab w:val="num" w:pos="1440"/>
        </w:tabs>
        <w:ind w:left="1440" w:hanging="720"/>
      </w:pPr>
      <w:rPr>
        <w:rFonts w:hint="default"/>
        <w:sz w:val="20"/>
        <w:szCs w:val="20"/>
      </w:rPr>
    </w:lvl>
    <w:lvl w:ilvl="2">
      <w:start w:val="1"/>
      <w:numFmt w:val="decimal"/>
      <w:pStyle w:val="Sch2stylei"/>
      <w:lvlText w:val="%1.%2.%3"/>
      <w:lvlJc w:val="left"/>
      <w:pPr>
        <w:tabs>
          <w:tab w:val="num" w:pos="2520"/>
        </w:tabs>
        <w:ind w:left="2520" w:hanging="1080"/>
      </w:pPr>
      <w:rPr>
        <w:rFonts w:hint="default"/>
        <w:sz w:val="20"/>
        <w:szCs w:val="2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0CF19FA"/>
    <w:multiLevelType w:val="multilevel"/>
    <w:tmpl w:val="984C3E32"/>
    <w:name w:val="Definitions_list"/>
    <w:lvl w:ilvl="0">
      <w:start w:val="1"/>
      <w:numFmt w:val="none"/>
      <w:pStyle w:val="Definitions"/>
      <w:suff w:val="nothing"/>
      <w:lvlText w:val="%1"/>
      <w:lvlJc w:val="left"/>
      <w:pPr>
        <w:ind w:left="1440" w:firstLine="0"/>
      </w:pPr>
      <w:rPr>
        <w:rFonts w:hint="default"/>
        <w:caps/>
      </w:rPr>
    </w:lvl>
    <w:lvl w:ilvl="1">
      <w:start w:val="1"/>
      <w:numFmt w:val="lowerLetter"/>
      <w:pStyle w:val="Definitionsa"/>
      <w:lvlText w:val="(%1%2)"/>
      <w:lvlJc w:val="left"/>
      <w:pPr>
        <w:tabs>
          <w:tab w:val="num" w:pos="2160"/>
        </w:tabs>
        <w:ind w:left="2160" w:hanging="720"/>
      </w:pPr>
      <w:rPr>
        <w:rFonts w:hint="default"/>
        <w:b w:val="0"/>
        <w:i w:val="0"/>
        <w:caps w:val="0"/>
        <w:sz w:val="20"/>
        <w:szCs w:val="20"/>
      </w:rPr>
    </w:lvl>
    <w:lvl w:ilvl="2">
      <w:start w:val="1"/>
      <w:numFmt w:val="lowerRoman"/>
      <w:pStyle w:val="Definitionsi"/>
      <w:lvlText w:val="%1(%3)"/>
      <w:lvlJc w:val="left"/>
      <w:pPr>
        <w:tabs>
          <w:tab w:val="num" w:pos="2880"/>
        </w:tabs>
        <w:ind w:left="2880" w:hanging="720"/>
      </w:pPr>
      <w:rPr>
        <w:rFonts w:hint="default"/>
        <w:b w:val="0"/>
        <w:i w:val="0"/>
        <w:sz w:val="20"/>
        <w:szCs w:val="20"/>
      </w:rPr>
    </w:lvl>
    <w:lvl w:ilvl="3">
      <w:start w:val="1"/>
      <w:numFmt w:val="decimal"/>
      <w:lvlText w:val="%1.%2.%3.%4"/>
      <w:lvlJc w:val="left"/>
      <w:pPr>
        <w:tabs>
          <w:tab w:val="num" w:pos="3600"/>
        </w:tabs>
        <w:ind w:left="3600" w:hanging="720"/>
      </w:pPr>
      <w:rPr>
        <w:rFonts w:hint="default"/>
        <w:b w:val="0"/>
        <w:i w:val="0"/>
        <w:sz w:val="22"/>
        <w:szCs w:val="22"/>
      </w:rPr>
    </w:lvl>
    <w:lvl w:ilvl="4">
      <w:start w:val="1"/>
      <w:numFmt w:val="decimal"/>
      <w:lvlText w:val="%1.%2.%3.%4.%5"/>
      <w:lvlJc w:val="left"/>
      <w:pPr>
        <w:tabs>
          <w:tab w:val="num" w:pos="3600"/>
        </w:tabs>
        <w:ind w:left="3600" w:hanging="720"/>
      </w:pPr>
      <w:rPr>
        <w:rFonts w:hint="default"/>
        <w:b w:val="0"/>
        <w:i w:val="0"/>
        <w:sz w:val="22"/>
        <w:szCs w:val="22"/>
      </w:rPr>
    </w:lvl>
    <w:lvl w:ilvl="5">
      <w:start w:val="1"/>
      <w:numFmt w:val="decimal"/>
      <w:lvlText w:val="%6."/>
      <w:lvlJc w:val="left"/>
      <w:pPr>
        <w:tabs>
          <w:tab w:val="num" w:pos="5760"/>
        </w:tabs>
        <w:ind w:left="5760" w:hanging="720"/>
      </w:pPr>
      <w:rPr>
        <w:rFonts w:ascii="Times New Roman" w:hAnsi="Times New Roman" w:hint="default"/>
        <w:b w:val="0"/>
        <w:i w:val="0"/>
        <w:sz w:val="22"/>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ascii="Times New Roman" w:hAnsi="Times New Roman" w:hint="default"/>
        <w:b w:val="0"/>
        <w:i w:val="0"/>
        <w:sz w:val="22"/>
      </w:rPr>
    </w:lvl>
    <w:lvl w:ilvl="8">
      <w:start w:val="1"/>
      <w:numFmt w:val="decimal"/>
      <w:lvlText w:val="%9."/>
      <w:lvlJc w:val="left"/>
      <w:pPr>
        <w:tabs>
          <w:tab w:val="num" w:pos="7920"/>
        </w:tabs>
        <w:ind w:left="7920" w:hanging="720"/>
      </w:pPr>
      <w:rPr>
        <w:rFonts w:ascii="Times New Roman" w:hAnsi="Times New Roman" w:hint="default"/>
        <w:b w:val="0"/>
        <w:i w:val="0"/>
        <w:sz w:val="22"/>
      </w:rPr>
    </w:lvl>
  </w:abstractNum>
  <w:abstractNum w:abstractNumId="18" w15:restartNumberingAfterBreak="0">
    <w:nsid w:val="174E438D"/>
    <w:multiLevelType w:val="multilevel"/>
    <w:tmpl w:val="0809001D"/>
    <w:name w:val="sch_styl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CE7271"/>
    <w:multiLevelType w:val="hybridMultilevel"/>
    <w:tmpl w:val="42402354"/>
    <w:lvl w:ilvl="0" w:tplc="A412D288">
      <w:start w:val="1"/>
      <w:numFmt w:val="decimal"/>
      <w:pStyle w:val="Parties"/>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4A49E7"/>
    <w:multiLevelType w:val="hybridMultilevel"/>
    <w:tmpl w:val="D0A6147A"/>
    <w:lvl w:ilvl="0" w:tplc="637602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1E4E42A5"/>
    <w:multiLevelType w:val="hybridMultilevel"/>
    <w:tmpl w:val="AFD63DD6"/>
    <w:lvl w:ilvl="0" w:tplc="9DECEA7A">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AF0F4B"/>
    <w:multiLevelType w:val="multilevel"/>
    <w:tmpl w:val="0809001D"/>
    <w:name w:val="sch_styl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59C1CAF"/>
    <w:multiLevelType w:val="multilevel"/>
    <w:tmpl w:val="E58A60BE"/>
    <w:name w:val="HPNum2"/>
    <w:styleLink w:val="HPNum"/>
    <w:lvl w:ilvl="0">
      <w:start w:val="1"/>
      <w:numFmt w:val="decimal"/>
      <w:pStyle w:val="HPStyle"/>
      <w:lvlText w:val="%1"/>
      <w:lvlJc w:val="left"/>
      <w:pPr>
        <w:ind w:left="720" w:hanging="720"/>
      </w:pPr>
      <w:rPr>
        <w:rFonts w:ascii="Calibri" w:hAnsi="Calibri" w:hint="default"/>
        <w:sz w:val="22"/>
      </w:rPr>
    </w:lvl>
    <w:lvl w:ilvl="1">
      <w:start w:val="1"/>
      <w:numFmt w:val="decimal"/>
      <w:lvlText w:val="%1.%2"/>
      <w:lvlJc w:val="left"/>
      <w:pPr>
        <w:ind w:left="1440" w:hanging="720"/>
      </w:pPr>
      <w:rPr>
        <w:rFonts w:ascii="Calibri" w:hAnsi="Calibri" w:hint="default"/>
        <w:sz w:val="22"/>
      </w:rPr>
    </w:lvl>
    <w:lvl w:ilvl="2">
      <w:start w:val="1"/>
      <w:numFmt w:val="decimal"/>
      <w:lvlText w:val="%1.%2.%3"/>
      <w:lvlJc w:val="left"/>
      <w:pPr>
        <w:ind w:left="2160" w:hanging="720"/>
      </w:pPr>
      <w:rPr>
        <w:rFonts w:ascii="Calibri" w:hAnsi="Calibri" w:hint="default"/>
        <w:sz w:val="22"/>
      </w:rPr>
    </w:lvl>
    <w:lvl w:ilvl="3">
      <w:start w:val="1"/>
      <w:numFmt w:val="decimal"/>
      <w:lvlText w:val="%1.%2.%3.%4"/>
      <w:lvlJc w:val="left"/>
      <w:pPr>
        <w:ind w:left="2880" w:hanging="720"/>
      </w:pPr>
      <w:rPr>
        <w:rFonts w:ascii="Calibri" w:hAnsi="Calibri" w:hint="default"/>
        <w:sz w:val="22"/>
      </w:rPr>
    </w:lvl>
    <w:lvl w:ilvl="4">
      <w:start w:val="1"/>
      <w:numFmt w:val="decimal"/>
      <w:lvlText w:val="%1.%2.%3.%4.%5"/>
      <w:lvlJc w:val="left"/>
      <w:pPr>
        <w:ind w:left="3600" w:hanging="720"/>
      </w:pPr>
      <w:rPr>
        <w:rFonts w:ascii="Calibri" w:hAnsi="Calibri" w:hint="default"/>
        <w:sz w:val="22"/>
      </w:rPr>
    </w:lvl>
    <w:lvl w:ilvl="5">
      <w:start w:val="1"/>
      <w:numFmt w:val="decimal"/>
      <w:lvlText w:val="%1.%2.%3.%4.%5.%6"/>
      <w:lvlJc w:val="left"/>
      <w:pPr>
        <w:ind w:left="4320" w:hanging="720"/>
      </w:pPr>
      <w:rPr>
        <w:rFonts w:ascii="Calibri" w:hAnsi="Calibri" w:hint="default"/>
        <w:sz w:val="22"/>
      </w:rPr>
    </w:lvl>
    <w:lvl w:ilvl="6">
      <w:start w:val="1"/>
      <w:numFmt w:val="decimal"/>
      <w:lvlText w:val="%1.%2.%3.%4.%5.%6.%7"/>
      <w:lvlJc w:val="left"/>
      <w:pPr>
        <w:ind w:left="5040" w:hanging="720"/>
      </w:pPr>
      <w:rPr>
        <w:rFonts w:ascii="Calibri" w:hAnsi="Calibri" w:hint="default"/>
        <w:sz w:val="22"/>
      </w:rPr>
    </w:lvl>
    <w:lvl w:ilvl="7">
      <w:start w:val="1"/>
      <w:numFmt w:val="decimal"/>
      <w:lvlText w:val="%1.%2.%3.%4.%5.%6.%7.%8"/>
      <w:lvlJc w:val="left"/>
      <w:pPr>
        <w:ind w:left="5760" w:hanging="720"/>
      </w:pPr>
      <w:rPr>
        <w:rFonts w:ascii="Calibri" w:hAnsi="Calibri" w:hint="default"/>
        <w:sz w:val="22"/>
      </w:rPr>
    </w:lvl>
    <w:lvl w:ilvl="8">
      <w:start w:val="1"/>
      <w:numFmt w:val="decimal"/>
      <w:lvlText w:val="%1.%2.%3.%4.%5.%6.%7.%8.%9"/>
      <w:lvlJc w:val="left"/>
      <w:pPr>
        <w:ind w:left="6480" w:hanging="720"/>
      </w:pPr>
      <w:rPr>
        <w:rFonts w:ascii="Calibri" w:hAnsi="Calibri" w:hint="default"/>
        <w:sz w:val="22"/>
      </w:rPr>
    </w:lvl>
  </w:abstractNum>
  <w:abstractNum w:abstractNumId="24" w15:restartNumberingAfterBreak="0">
    <w:nsid w:val="2A3319F1"/>
    <w:multiLevelType w:val="multilevel"/>
    <w:tmpl w:val="08090023"/>
    <w:name w:val="Definitions_list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1E9741F"/>
    <w:multiLevelType w:val="hybridMultilevel"/>
    <w:tmpl w:val="A0FA0BD4"/>
    <w:lvl w:ilvl="0" w:tplc="22B00222">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651163"/>
    <w:multiLevelType w:val="multilevel"/>
    <w:tmpl w:val="0809001D"/>
    <w:name w:val="sch_style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6B084D"/>
    <w:multiLevelType w:val="multilevel"/>
    <w:tmpl w:val="F36C2B8A"/>
    <w:lvl w:ilvl="0">
      <w:start w:val="1"/>
      <w:numFmt w:val="decimal"/>
      <w:lvlText w:val="%1."/>
      <w:lvlJc w:val="left"/>
      <w:pPr>
        <w:tabs>
          <w:tab w:val="num" w:pos="720"/>
        </w:tabs>
        <w:ind w:left="720" w:hanging="720"/>
      </w:pPr>
      <w:rPr>
        <w:rFonts w:ascii="Times New Roman" w:hAnsi="Times New Roman" w:hint="default"/>
        <w:b w:val="0"/>
        <w:i w:val="0"/>
        <w:sz w:val="24"/>
        <w:u w:val="none"/>
      </w:rPr>
    </w:lvl>
    <w:lvl w:ilvl="1">
      <w:start w:val="1"/>
      <w:numFmt w:val="lowerLetter"/>
      <w:pStyle w:val="HLliti-2"/>
      <w:lvlText w:val="(%2)"/>
      <w:lvlJc w:val="left"/>
      <w:pPr>
        <w:tabs>
          <w:tab w:val="num" w:pos="1440"/>
        </w:tabs>
        <w:ind w:left="1440" w:hanging="720"/>
      </w:pPr>
      <w:rPr>
        <w:rFonts w:ascii="Times New Roman" w:hAnsi="Times New Roman" w:hint="default"/>
        <w:b w:val="0"/>
        <w:i w:val="0"/>
        <w:sz w:val="24"/>
        <w:u w:val="none"/>
      </w:rPr>
    </w:lvl>
    <w:lvl w:ilvl="2">
      <w:start w:val="1"/>
      <w:numFmt w:val="lowerRoman"/>
      <w:lvlText w:val="(%3)"/>
      <w:lvlJc w:val="left"/>
      <w:pPr>
        <w:tabs>
          <w:tab w:val="num" w:pos="2160"/>
        </w:tabs>
        <w:ind w:left="2160" w:hanging="720"/>
      </w:pPr>
      <w:rPr>
        <w:rFonts w:ascii="Times New Roman" w:hAnsi="Times New Roman" w:hint="default"/>
        <w:b w:val="0"/>
        <w:i w:val="0"/>
        <w:sz w:val="24"/>
        <w:u w:val="none"/>
      </w:rPr>
    </w:lvl>
    <w:lvl w:ilvl="3">
      <w:start w:val="1"/>
      <w:numFmt w:val="decimal"/>
      <w:lvlText w:val="(%4)"/>
      <w:lvlJc w:val="left"/>
      <w:pPr>
        <w:tabs>
          <w:tab w:val="num" w:pos="2880"/>
        </w:tabs>
        <w:ind w:left="2880" w:hanging="720"/>
      </w:pPr>
      <w:rPr>
        <w:rFonts w:ascii="Times New Roman" w:hAnsi="Times New Roman" w:hint="default"/>
        <w:b w:val="0"/>
        <w:i w:val="0"/>
        <w:sz w:val="24"/>
        <w:u w:val="none"/>
      </w:rPr>
    </w:lvl>
    <w:lvl w:ilvl="4">
      <w:start w:val="1"/>
      <w:numFmt w:val="upperLetter"/>
      <w:lvlText w:val="(%5)"/>
      <w:lvlJc w:val="left"/>
      <w:pPr>
        <w:tabs>
          <w:tab w:val="num" w:pos="3600"/>
        </w:tabs>
        <w:ind w:left="3600" w:hanging="720"/>
      </w:pPr>
      <w:rPr>
        <w:rFonts w:ascii="Times New Roman" w:hAnsi="Times New Roman" w:hint="default"/>
        <w:b w:val="0"/>
        <w:i w:val="0"/>
        <w:sz w:val="24"/>
        <w:u w:val="none"/>
      </w:rPr>
    </w:lvl>
    <w:lvl w:ilvl="5">
      <w:start w:val="1"/>
      <w:numFmt w:val="upperRoman"/>
      <w:lvlText w:val="(%6)"/>
      <w:lvlJc w:val="left"/>
      <w:pPr>
        <w:tabs>
          <w:tab w:val="num" w:pos="4320"/>
        </w:tabs>
        <w:ind w:left="4320" w:hanging="720"/>
      </w:pPr>
      <w:rPr>
        <w:rFonts w:ascii="Times New Roman" w:hAnsi="Times New Roman" w:hint="default"/>
        <w:b w:val="0"/>
        <w:i w:val="0"/>
        <w:sz w:val="24"/>
        <w:u w:val="none"/>
      </w:rPr>
    </w:lvl>
    <w:lvl w:ilvl="6">
      <w:start w:val="1"/>
      <w:numFmt w:val="lowerLetter"/>
      <w:lvlText w:val="%7)"/>
      <w:lvlJc w:val="left"/>
      <w:pPr>
        <w:tabs>
          <w:tab w:val="num" w:pos="5040"/>
        </w:tabs>
        <w:ind w:left="5040" w:hanging="720"/>
      </w:pPr>
      <w:rPr>
        <w:rFonts w:ascii="Times New Roman" w:hAnsi="Times New Roman" w:hint="default"/>
        <w:b w:val="0"/>
        <w:i w:val="0"/>
        <w:sz w:val="24"/>
        <w:u w:val="none"/>
      </w:rPr>
    </w:lvl>
    <w:lvl w:ilvl="7">
      <w:start w:val="1"/>
      <w:numFmt w:val="lowerRoman"/>
      <w:lvlText w:val="%8)"/>
      <w:lvlJc w:val="left"/>
      <w:pPr>
        <w:tabs>
          <w:tab w:val="num" w:pos="5760"/>
        </w:tabs>
        <w:ind w:left="5760" w:hanging="720"/>
      </w:pPr>
      <w:rPr>
        <w:rFonts w:ascii="Times New Roman" w:hAnsi="Times New Roman" w:hint="default"/>
        <w:b w:val="0"/>
        <w:i w:val="0"/>
        <w:sz w:val="24"/>
        <w:u w:val="none"/>
      </w:rPr>
    </w:lvl>
    <w:lvl w:ilvl="8">
      <w:start w:val="1"/>
      <w:numFmt w:val="lowerRoman"/>
      <w:lvlText w:val="(%9)"/>
      <w:lvlJc w:val="left"/>
      <w:pPr>
        <w:tabs>
          <w:tab w:val="num" w:pos="6480"/>
        </w:tabs>
        <w:ind w:left="5760" w:firstLine="0"/>
      </w:pPr>
      <w:rPr>
        <w:rFonts w:ascii="Times New Roman" w:hAnsi="Times New Roman" w:hint="default"/>
        <w:b w:val="0"/>
        <w:i w:val="0"/>
        <w:sz w:val="24"/>
        <w:u w:val="none"/>
      </w:rPr>
    </w:lvl>
  </w:abstractNum>
  <w:abstractNum w:abstractNumId="29" w15:restartNumberingAfterBreak="0">
    <w:nsid w:val="384D21BA"/>
    <w:multiLevelType w:val="multilevel"/>
    <w:tmpl w:val="21F4E0A4"/>
    <w:lvl w:ilvl="0">
      <w:start w:val="1"/>
      <w:numFmt w:val="upperLetter"/>
      <w:pStyle w:val="ABackground"/>
      <w:lvlText w:val="%1."/>
      <w:lvlJc w:val="left"/>
      <w:pPr>
        <w:tabs>
          <w:tab w:val="num" w:pos="720"/>
        </w:tabs>
        <w:ind w:left="720" w:hanging="720"/>
      </w:pPr>
      <w:rPr>
        <w:rFonts w:hint="default"/>
        <w:b w:val="0"/>
        <w:i w:val="0"/>
        <w:caps/>
        <w:sz w:val="20"/>
        <w:szCs w:val="20"/>
      </w:rPr>
    </w:lvl>
    <w:lvl w:ilvl="1">
      <w:start w:val="1"/>
      <w:numFmt w:val="lowerLetter"/>
      <w:pStyle w:val="BackSubClause"/>
      <w:lvlText w:val="(%2)"/>
      <w:lvlJc w:val="left"/>
      <w:pPr>
        <w:tabs>
          <w:tab w:val="num" w:pos="1440"/>
        </w:tabs>
        <w:ind w:left="1440" w:hanging="720"/>
      </w:pPr>
      <w:rPr>
        <w:rFonts w:ascii="Times New Roman" w:hAnsi="Times New Roman" w:hint="default"/>
        <w:b w:val="0"/>
        <w:i w:val="0"/>
        <w:caps w:val="0"/>
        <w:sz w:val="20"/>
        <w:szCs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38B3631D"/>
    <w:multiLevelType w:val="hybridMultilevel"/>
    <w:tmpl w:val="78FE08EA"/>
    <w:lvl w:ilvl="0" w:tplc="3D40098C">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AC1E1A"/>
    <w:multiLevelType w:val="multilevel"/>
    <w:tmpl w:val="0809001D"/>
    <w:name w:val="sch_style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1243CB4"/>
    <w:multiLevelType w:val="multilevel"/>
    <w:tmpl w:val="0809001F"/>
    <w:name w:val="Definitions_list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29500BE"/>
    <w:multiLevelType w:val="multilevel"/>
    <w:tmpl w:val="0809001D"/>
    <w:name w:val="sch_style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9D4BBA"/>
    <w:multiLevelType w:val="multilevel"/>
    <w:tmpl w:val="0809001D"/>
    <w:name w:val="schhead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3C5A10"/>
    <w:multiLevelType w:val="multilevel"/>
    <w:tmpl w:val="0809001D"/>
    <w:name w:val="sch_style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C2052B"/>
    <w:multiLevelType w:val="multilevel"/>
    <w:tmpl w:val="4C269EDA"/>
    <w:lvl w:ilvl="0">
      <w:start w:val="1"/>
      <w:numFmt w:val="decimal"/>
      <w:pStyle w:val="SchHeading1"/>
      <w:lvlText w:val="%1"/>
      <w:lvlJc w:val="left"/>
      <w:pPr>
        <w:ind w:left="720" w:hanging="720"/>
      </w:pPr>
      <w:rPr>
        <w:rFonts w:hint="default"/>
      </w:rPr>
    </w:lvl>
    <w:lvl w:ilvl="1">
      <w:start w:val="1"/>
      <w:numFmt w:val="decimal"/>
      <w:pStyle w:val="SchHeading2"/>
      <w:lvlText w:val="%1.%2"/>
      <w:lvlJc w:val="left"/>
      <w:pPr>
        <w:ind w:left="1440" w:hanging="720"/>
      </w:pPr>
      <w:rPr>
        <w:rFonts w:hint="default"/>
      </w:rPr>
    </w:lvl>
    <w:lvl w:ilvl="2">
      <w:start w:val="1"/>
      <w:numFmt w:val="decimal"/>
      <w:pStyle w:val="SchHeading3"/>
      <w:lvlText w:val="%1.%2.%3"/>
      <w:lvlJc w:val="left"/>
      <w:pPr>
        <w:tabs>
          <w:tab w:val="num" w:pos="1440"/>
        </w:tabs>
        <w:ind w:left="2291" w:hanging="851"/>
      </w:pPr>
      <w:rPr>
        <w:rFonts w:hint="default"/>
      </w:rPr>
    </w:lvl>
    <w:lvl w:ilvl="3">
      <w:start w:val="1"/>
      <w:numFmt w:val="lowerLetter"/>
      <w:pStyle w:val="SchHeading4"/>
      <w:lvlText w:val="(%4)"/>
      <w:lvlJc w:val="left"/>
      <w:pPr>
        <w:ind w:left="3005" w:hanging="7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8E00F4C"/>
    <w:multiLevelType w:val="multilevel"/>
    <w:tmpl w:val="B4C6A968"/>
    <w:name w:val="sch_style1"/>
    <w:lvl w:ilvl="0">
      <w:start w:val="1"/>
      <w:numFmt w:val="decimal"/>
      <w:pStyle w:val="Sch1styleclause"/>
      <w:lvlText w:val="%1."/>
      <w:lvlJc w:val="left"/>
      <w:pPr>
        <w:tabs>
          <w:tab w:val="num" w:pos="720"/>
        </w:tabs>
        <w:ind w:left="720" w:hanging="720"/>
      </w:pPr>
      <w:rPr>
        <w:rFonts w:hint="default"/>
        <w:b/>
        <w:i w:val="0"/>
        <w:caps/>
        <w:smallCaps w:val="0"/>
        <w:sz w:val="20"/>
        <w:szCs w:val="20"/>
      </w:rPr>
    </w:lvl>
    <w:lvl w:ilvl="1">
      <w:start w:val="1"/>
      <w:numFmt w:val="decimal"/>
      <w:pStyle w:val="Sch1stylesubclause"/>
      <w:lvlText w:val="%1.%2"/>
      <w:lvlJc w:val="left"/>
      <w:pPr>
        <w:tabs>
          <w:tab w:val="num" w:pos="1440"/>
        </w:tabs>
        <w:ind w:left="1440" w:hanging="720"/>
      </w:pPr>
      <w:rPr>
        <w:rFonts w:hint="default"/>
        <w:b w:val="0"/>
        <w:i w:val="0"/>
        <w:caps w:val="0"/>
        <w:sz w:val="20"/>
        <w:szCs w:val="20"/>
      </w:rPr>
    </w:lvl>
    <w:lvl w:ilvl="2">
      <w:start w:val="1"/>
      <w:numFmt w:val="decimal"/>
      <w:pStyle w:val="Sch1stylepara"/>
      <w:lvlText w:val="%1.%2.%3"/>
      <w:lvlJc w:val="left"/>
      <w:pPr>
        <w:tabs>
          <w:tab w:val="num" w:pos="2520"/>
        </w:tabs>
        <w:ind w:left="2520" w:hanging="1080"/>
      </w:pPr>
      <w:rPr>
        <w:rFonts w:hint="default"/>
        <w:b w:val="0"/>
        <w:i w:val="0"/>
        <w:sz w:val="20"/>
        <w:szCs w:val="20"/>
      </w:rPr>
    </w:lvl>
    <w:lvl w:ilvl="3">
      <w:start w:val="1"/>
      <w:numFmt w:val="decimal"/>
      <w:pStyle w:val="Sch1stylesubpara"/>
      <w:lvlText w:val="%1.%2.%3.%4"/>
      <w:lvlJc w:val="left"/>
      <w:pPr>
        <w:tabs>
          <w:tab w:val="num" w:pos="3600"/>
        </w:tabs>
        <w:ind w:left="3600" w:hanging="1080"/>
      </w:pPr>
      <w:rPr>
        <w:rFonts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4A030CD1"/>
    <w:multiLevelType w:val="multilevel"/>
    <w:tmpl w:val="5F1C0DE4"/>
    <w:lvl w:ilvl="0">
      <w:start w:val="1"/>
      <w:numFmt w:val="decimal"/>
      <w:pStyle w:val="Heading1"/>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sz w:val="12"/>
        <w:szCs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26"/>
        </w:tabs>
        <w:ind w:left="1146" w:hanging="720"/>
      </w:pPr>
      <w:rPr>
        <w:b w:val="0"/>
        <w:bCs w:val="0"/>
        <w:i w:val="0"/>
        <w:iCs w:val="0"/>
        <w:caps w:val="0"/>
        <w:smallCaps w:val="0"/>
        <w:strike w:val="0"/>
        <w:dstrike w:val="0"/>
        <w:outline w:val="0"/>
        <w:shadow w:val="0"/>
        <w:emboss w:val="0"/>
        <w:imprint w:val="0"/>
        <w:noProof w:val="0"/>
        <w:vanish w:val="0"/>
        <w:spacing w:val="0"/>
        <w:kern w:val="0"/>
        <w:position w:val="0"/>
        <w:sz w:val="12"/>
        <w:szCs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2291" w:hanging="851"/>
      </w:pPr>
      <w:rPr>
        <w:rFonts w:hint="default"/>
      </w:rPr>
    </w:lvl>
    <w:lvl w:ilvl="3">
      <w:start w:val="1"/>
      <w:numFmt w:val="decimal"/>
      <w:pStyle w:val="Heading4"/>
      <w:lvlText w:val="%1.%2.%3.%4"/>
      <w:lvlJc w:val="left"/>
      <w:pPr>
        <w:tabs>
          <w:tab w:val="num" w:pos="2291"/>
        </w:tabs>
        <w:ind w:left="3289" w:hanging="998"/>
      </w:pPr>
      <w:rPr>
        <w:rFonts w:hint="default"/>
      </w:rPr>
    </w:lvl>
    <w:lvl w:ilvl="4">
      <w:start w:val="1"/>
      <w:numFmt w:val="lowerLetter"/>
      <w:pStyle w:val="Heading5"/>
      <w:lvlText w:val="(%5)"/>
      <w:lvlJc w:val="left"/>
      <w:pPr>
        <w:ind w:left="3969" w:hanging="680"/>
      </w:pPr>
      <w:rPr>
        <w:rFonts w:ascii="Arial" w:hAnsi="Arial" w:hint="default"/>
        <w:color w:val="auto"/>
        <w:sz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5211E60"/>
    <w:multiLevelType w:val="multilevel"/>
    <w:tmpl w:val="2F38E9A0"/>
    <w:lvl w:ilvl="0">
      <w:start w:val="1"/>
      <w:numFmt w:val="decimal"/>
      <w:lvlText w:val="%1"/>
      <w:lvlJc w:val="left"/>
      <w:pPr>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lowerLetter"/>
      <w:pStyle w:val="Heading3"/>
      <w:lvlText w:val="%3)"/>
      <w:lvlJc w:val="left"/>
      <w:pPr>
        <w:tabs>
          <w:tab w:val="num" w:pos="1440"/>
        </w:tabs>
        <w:ind w:left="2291" w:hanging="851"/>
      </w:pPr>
      <w:rPr>
        <w:rFonts w:hint="default"/>
      </w:rPr>
    </w:lvl>
    <w:lvl w:ilvl="3">
      <w:start w:val="1"/>
      <w:numFmt w:val="decimal"/>
      <w:lvlText w:val="%1.%2.%3.%4"/>
      <w:lvlJc w:val="left"/>
      <w:pPr>
        <w:tabs>
          <w:tab w:val="num" w:pos="2291"/>
        </w:tabs>
        <w:ind w:left="3289" w:hanging="998"/>
      </w:pPr>
      <w:rPr>
        <w:rFonts w:hint="default"/>
      </w:rPr>
    </w:lvl>
    <w:lvl w:ilvl="4">
      <w:start w:val="1"/>
      <w:numFmt w:val="lowerLetter"/>
      <w:lvlText w:val="(%5)"/>
      <w:lvlJc w:val="left"/>
      <w:pPr>
        <w:ind w:left="3969" w:hanging="680"/>
      </w:pPr>
      <w:rPr>
        <w:rFonts w:ascii="Arial" w:hAnsi="Arial" w:hint="default"/>
        <w:color w:val="auto"/>
        <w:sz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7757641"/>
    <w:multiLevelType w:val="multilevel"/>
    <w:tmpl w:val="1DAE1CB4"/>
    <w:name w:val="schhead_list"/>
    <w:lvl w:ilvl="0">
      <w:start w:val="1"/>
      <w:numFmt w:val="decimal"/>
      <w:lvlText w:val="Schedule %1  "/>
      <w:lvlJc w:val="left"/>
      <w:pPr>
        <w:tabs>
          <w:tab w:val="num" w:pos="1440"/>
        </w:tabs>
        <w:ind w:left="0" w:firstLine="0"/>
      </w:pPr>
      <w:rPr>
        <w:rFonts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41" w15:restartNumberingAfterBreak="0">
    <w:nsid w:val="5C282B65"/>
    <w:multiLevelType w:val="hybridMultilevel"/>
    <w:tmpl w:val="9E30102E"/>
    <w:lvl w:ilvl="0" w:tplc="2D86BDA0">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BF4880"/>
    <w:multiLevelType w:val="hybridMultilevel"/>
    <w:tmpl w:val="1C82F13E"/>
    <w:lvl w:ilvl="0" w:tplc="8E548FB0">
      <w:start w:val="1"/>
      <w:numFmt w:val="upperLetter"/>
      <w:pStyle w:val="Background"/>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787184"/>
    <w:multiLevelType w:val="multilevel"/>
    <w:tmpl w:val="78A82C66"/>
    <w:lvl w:ilvl="0">
      <w:start w:val="1"/>
      <w:numFmt w:val="decimal"/>
      <w:pStyle w:val="Level1"/>
      <w:lvlText w:val="%1."/>
      <w:lvlJc w:val="left"/>
      <w:pPr>
        <w:ind w:left="567" w:hanging="567"/>
      </w:pPr>
      <w:rPr>
        <w:rFonts w:hint="default"/>
        <w:b/>
        <w:i w:val="0"/>
        <w:u w:val="none"/>
      </w:rPr>
    </w:lvl>
    <w:lvl w:ilvl="1">
      <w:start w:val="1"/>
      <w:numFmt w:val="decimal"/>
      <w:pStyle w:val="Level2"/>
      <w:lvlText w:val="%1.%2"/>
      <w:lvlJc w:val="left"/>
      <w:pPr>
        <w:ind w:left="567" w:hanging="567"/>
      </w:pPr>
      <w:rPr>
        <w:rFonts w:hint="default"/>
        <w:b w:val="0"/>
        <w:i w:val="0"/>
        <w:u w:val="none"/>
      </w:rPr>
    </w:lvl>
    <w:lvl w:ilvl="2">
      <w:start w:val="1"/>
      <w:numFmt w:val="decimal"/>
      <w:pStyle w:val="Level3"/>
      <w:lvlText w:val="%1.%2.%3"/>
      <w:lvlJc w:val="left"/>
      <w:pPr>
        <w:ind w:left="1276" w:hanging="709"/>
      </w:pPr>
      <w:rPr>
        <w:rFonts w:hint="default"/>
        <w:b w:val="0"/>
        <w:i w:val="0"/>
        <w:u w:val="none"/>
      </w:rPr>
    </w:lvl>
    <w:lvl w:ilvl="3">
      <w:start w:val="1"/>
      <w:numFmt w:val="decimal"/>
      <w:pStyle w:val="Level4"/>
      <w:lvlText w:val="%1.%2.%3.%4"/>
      <w:lvlJc w:val="left"/>
      <w:pPr>
        <w:ind w:left="2126" w:hanging="850"/>
      </w:pPr>
      <w:rPr>
        <w:rFonts w:hint="default"/>
        <w:b w:val="0"/>
        <w:i w:val="0"/>
        <w:u w:val="none"/>
      </w:rPr>
    </w:lvl>
    <w:lvl w:ilvl="4">
      <w:start w:val="1"/>
      <w:numFmt w:val="decimal"/>
      <w:pStyle w:val="Level5"/>
      <w:lvlText w:val="%1.%2.%3.%4.%5"/>
      <w:lvlJc w:val="left"/>
      <w:pPr>
        <w:ind w:left="3119" w:hanging="993"/>
      </w:pPr>
      <w:rPr>
        <w:rFonts w:hint="default"/>
        <w:b w:val="0"/>
        <w:i w:val="0"/>
        <w:u w:val="none"/>
      </w:rPr>
    </w:lvl>
    <w:lvl w:ilvl="5">
      <w:start w:val="1"/>
      <w:numFmt w:val="lowerLetter"/>
      <w:pStyle w:val="Level6"/>
      <w:lvlText w:val="(%6)"/>
      <w:lvlJc w:val="left"/>
      <w:pPr>
        <w:tabs>
          <w:tab w:val="num" w:pos="1134"/>
        </w:tabs>
        <w:ind w:left="1134" w:hanging="567"/>
      </w:pPr>
      <w:rPr>
        <w:rFonts w:hint="default"/>
      </w:rPr>
    </w:lvl>
    <w:lvl w:ilvl="6">
      <w:start w:val="1"/>
      <w:numFmt w:val="lowerRoman"/>
      <w:pStyle w:val="Level7"/>
      <w:lvlText w:val="(%7)"/>
      <w:lvlJc w:val="left"/>
      <w:pPr>
        <w:tabs>
          <w:tab w:val="num" w:pos="1134"/>
        </w:tabs>
        <w:ind w:left="1134" w:hanging="567"/>
      </w:pPr>
      <w:rPr>
        <w:rFonts w:hint="default"/>
      </w:rPr>
    </w:lvl>
    <w:lvl w:ilvl="7">
      <w:start w:val="1"/>
      <w:numFmt w:val="lowerLetter"/>
      <w:pStyle w:val="Level8"/>
      <w:lvlText w:val="(%8)"/>
      <w:lvlJc w:val="left"/>
      <w:pPr>
        <w:tabs>
          <w:tab w:val="num" w:pos="1843"/>
        </w:tabs>
        <w:ind w:left="1843" w:hanging="567"/>
      </w:pPr>
      <w:rPr>
        <w:rFonts w:hint="default"/>
      </w:rPr>
    </w:lvl>
    <w:lvl w:ilvl="8">
      <w:start w:val="1"/>
      <w:numFmt w:val="lowerRoman"/>
      <w:pStyle w:val="Level9"/>
      <w:lvlText w:val="(%9)"/>
      <w:lvlJc w:val="left"/>
      <w:pPr>
        <w:tabs>
          <w:tab w:val="num" w:pos="1843"/>
        </w:tabs>
        <w:ind w:left="1843" w:hanging="567"/>
      </w:pPr>
      <w:rPr>
        <w:rFonts w:hint="default"/>
      </w:rPr>
    </w:lvl>
  </w:abstractNum>
  <w:abstractNum w:abstractNumId="44" w15:restartNumberingAfterBreak="0">
    <w:nsid w:val="66966731"/>
    <w:multiLevelType w:val="multilevel"/>
    <w:tmpl w:val="0809001D"/>
    <w:name w:val="Definitions_list22"/>
    <w:numStyleLink w:val="1ai"/>
  </w:abstractNum>
  <w:abstractNum w:abstractNumId="45" w15:restartNumberingAfterBreak="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F33675"/>
    <w:multiLevelType w:val="multilevel"/>
    <w:tmpl w:val="0809001D"/>
    <w:name w:val="schhead_list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71777AD"/>
    <w:multiLevelType w:val="multilevel"/>
    <w:tmpl w:val="6C6037B2"/>
    <w:lvl w:ilvl="0">
      <w:start w:val="1"/>
      <w:numFmt w:val="decimal"/>
      <w:pStyle w:val="1Parties"/>
      <w:lvlText w:val="(%1)"/>
      <w:lvlJc w:val="left"/>
      <w:pPr>
        <w:tabs>
          <w:tab w:val="num" w:pos="720"/>
        </w:tabs>
        <w:ind w:left="720" w:hanging="720"/>
      </w:pPr>
      <w:rPr>
        <w:rFonts w:hint="default"/>
      </w:rPr>
    </w:lvl>
    <w:lvl w:ilvl="1">
      <w:start w:val="1"/>
      <w:numFmt w:val="lowerLetter"/>
      <w:pStyle w:val="Scha"/>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7D61255"/>
    <w:multiLevelType w:val="multilevel"/>
    <w:tmpl w:val="FCF83F6C"/>
    <w:name w:val="main_list"/>
    <w:lvl w:ilvl="0">
      <w:start w:val="1"/>
      <w:numFmt w:val="decimal"/>
      <w:lvlText w:val="%1."/>
      <w:lvlJc w:val="left"/>
      <w:pPr>
        <w:tabs>
          <w:tab w:val="num" w:pos="720"/>
        </w:tabs>
        <w:ind w:left="720" w:hanging="720"/>
      </w:pPr>
      <w:rPr>
        <w:rFonts w:hint="default"/>
        <w:b/>
        <w:i w:val="0"/>
        <w:caps/>
        <w:sz w:val="20"/>
        <w:szCs w:val="20"/>
      </w:rPr>
    </w:lvl>
    <w:lvl w:ilvl="1">
      <w:start w:val="1"/>
      <w:numFmt w:val="decimal"/>
      <w:lvlText w:val="%1.%2"/>
      <w:lvlJc w:val="left"/>
      <w:pPr>
        <w:tabs>
          <w:tab w:val="num" w:pos="1440"/>
        </w:tabs>
        <w:ind w:left="1440" w:hanging="720"/>
      </w:pPr>
      <w:rPr>
        <w:rFonts w:hint="default"/>
        <w:b w:val="0"/>
        <w:i w:val="0"/>
        <w:caps w:val="0"/>
        <w:sz w:val="20"/>
        <w:szCs w:val="20"/>
      </w:rPr>
    </w:lvl>
    <w:lvl w:ilvl="2">
      <w:start w:val="1"/>
      <w:numFmt w:val="decimal"/>
      <w:lvlText w:val="%1.%2.%3"/>
      <w:lvlJc w:val="left"/>
      <w:pPr>
        <w:tabs>
          <w:tab w:val="num" w:pos="2520"/>
        </w:tabs>
        <w:ind w:left="2520" w:hanging="1080"/>
      </w:pPr>
      <w:rPr>
        <w:rFonts w:hint="default"/>
        <w:b w:val="0"/>
        <w:i w:val="0"/>
        <w:sz w:val="20"/>
        <w:szCs w:val="20"/>
      </w:rPr>
    </w:lvl>
    <w:lvl w:ilvl="3">
      <w:start w:val="1"/>
      <w:numFmt w:val="decimal"/>
      <w:lvlText w:val="%1.%2.%3.%4"/>
      <w:lvlJc w:val="left"/>
      <w:pPr>
        <w:tabs>
          <w:tab w:val="num" w:pos="3600"/>
        </w:tabs>
        <w:ind w:left="3600" w:hanging="1080"/>
      </w:pPr>
      <w:rPr>
        <w:rFonts w:hint="default"/>
        <w:b w:val="0"/>
        <w:i w:val="0"/>
        <w:sz w:val="20"/>
        <w:szCs w:val="20"/>
      </w:rPr>
    </w:lvl>
    <w:lvl w:ilvl="4">
      <w:start w:val="1"/>
      <w:numFmt w:val="decimal"/>
      <w:lvlText w:val="%1.%2.%3.%4.%5"/>
      <w:lvlJc w:val="left"/>
      <w:pPr>
        <w:tabs>
          <w:tab w:val="num" w:pos="5400"/>
        </w:tabs>
        <w:ind w:left="5400" w:hanging="1800"/>
      </w:pPr>
      <w:rPr>
        <w:rFonts w:hint="default"/>
        <w:b w:val="0"/>
        <w:i w:val="0"/>
        <w:sz w:val="20"/>
        <w:szCs w:val="20"/>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9" w15:restartNumberingAfterBreak="0">
    <w:nsid w:val="7CE51E4E"/>
    <w:multiLevelType w:val="multilevel"/>
    <w:tmpl w:val="0809001D"/>
    <w:name w:val="main_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7"/>
  </w:num>
  <w:num w:numId="3">
    <w:abstractNumId w:val="37"/>
  </w:num>
  <w:num w:numId="4">
    <w:abstractNumId w:val="41"/>
  </w:num>
  <w:num w:numId="5">
    <w:abstractNumId w:val="21"/>
  </w:num>
  <w:num w:numId="6">
    <w:abstractNumId w:val="30"/>
  </w:num>
  <w:num w:numId="7">
    <w:abstractNumId w:val="17"/>
  </w:num>
  <w:num w:numId="8">
    <w:abstractNumId w:val="28"/>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14"/>
  </w:num>
  <w:num w:numId="20">
    <w:abstractNumId w:val="24"/>
  </w:num>
  <w:num w:numId="21">
    <w:abstractNumId w:val="29"/>
  </w:num>
  <w:num w:numId="22">
    <w:abstractNumId w:val="45"/>
  </w:num>
  <w:num w:numId="23">
    <w:abstractNumId w:val="25"/>
  </w:num>
  <w:num w:numId="24">
    <w:abstractNumId w:val="50"/>
  </w:num>
  <w:num w:numId="25">
    <w:abstractNumId w:val="27"/>
  </w:num>
  <w:num w:numId="26">
    <w:abstractNumId w:val="11"/>
  </w:num>
  <w:num w:numId="27">
    <w:abstractNumId w:val="42"/>
  </w:num>
  <w:num w:numId="28">
    <w:abstractNumId w:val="38"/>
  </w:num>
  <w:num w:numId="29">
    <w:abstractNumId w:val="19"/>
  </w:num>
  <w:num w:numId="30">
    <w:abstractNumId w:val="36"/>
  </w:num>
  <w:num w:numId="31">
    <w:abstractNumId w:val="9"/>
  </w:num>
  <w:num w:numId="32">
    <w:abstractNumId w:val="3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3"/>
  </w:num>
  <w:num w:numId="36">
    <w:abstractNumId w:val="13"/>
    <w:lvlOverride w:ilvl="0">
      <w:lvl w:ilvl="0">
        <w:start w:val="1"/>
        <w:numFmt w:val="decimal"/>
        <w:pStyle w:val="HPStyle"/>
        <w:lvlText w:val="%1"/>
        <w:lvlJc w:val="left"/>
        <w:pPr>
          <w:ind w:left="720" w:hanging="720"/>
        </w:pPr>
        <w:rPr>
          <w:rFonts w:asciiTheme="minorHAnsi" w:hAnsiTheme="minorHAnsi" w:hint="default"/>
          <w:b/>
          <w:sz w:val="22"/>
        </w:rPr>
      </w:lvl>
    </w:lvlOverride>
    <w:lvlOverride w:ilvl="1">
      <w:lvl w:ilvl="1">
        <w:start w:val="1"/>
        <w:numFmt w:val="decimal"/>
        <w:lvlText w:val="%1.%2"/>
        <w:lvlJc w:val="left"/>
        <w:pPr>
          <w:ind w:left="1440" w:hanging="720"/>
        </w:pPr>
        <w:rPr>
          <w:rFonts w:asciiTheme="minorHAnsi" w:hAnsiTheme="minorHAnsi" w:hint="default"/>
          <w:color w:val="auto"/>
          <w:sz w:val="22"/>
        </w:rPr>
      </w:lvl>
    </w:lvlOverride>
    <w:lvlOverride w:ilvl="2">
      <w:lvl w:ilvl="2">
        <w:start w:val="1"/>
        <w:numFmt w:val="decimal"/>
        <w:lvlText w:val="%1.%2.%3"/>
        <w:lvlJc w:val="left"/>
        <w:pPr>
          <w:ind w:left="2160" w:hanging="720"/>
        </w:pPr>
        <w:rPr>
          <w:rFonts w:asciiTheme="minorHAnsi" w:hAnsiTheme="minorHAnsi" w:hint="default"/>
          <w:sz w:val="22"/>
        </w:rPr>
      </w:lvl>
    </w:lvlOverride>
    <w:lvlOverride w:ilvl="3">
      <w:lvl w:ilvl="3">
        <w:start w:val="1"/>
        <w:numFmt w:val="decimal"/>
        <w:lvlText w:val="%1.%2.%3.%4"/>
        <w:lvlJc w:val="left"/>
        <w:pPr>
          <w:ind w:left="2880" w:hanging="720"/>
        </w:pPr>
        <w:rPr>
          <w:rFonts w:asciiTheme="minorHAnsi" w:hAnsiTheme="minorHAnsi" w:hint="default"/>
          <w:sz w:val="22"/>
        </w:rPr>
      </w:lvl>
    </w:lvlOverride>
    <w:lvlOverride w:ilvl="4">
      <w:lvl w:ilvl="4">
        <w:start w:val="1"/>
        <w:numFmt w:val="decimal"/>
        <w:lvlText w:val="%1.%2.%3.%4.%5"/>
        <w:lvlJc w:val="left"/>
        <w:pPr>
          <w:ind w:left="3600" w:hanging="720"/>
        </w:pPr>
        <w:rPr>
          <w:rFonts w:asciiTheme="minorHAnsi" w:hAnsiTheme="minorHAnsi" w:hint="default"/>
          <w:sz w:val="22"/>
        </w:rPr>
      </w:lvl>
    </w:lvlOverride>
    <w:lvlOverride w:ilvl="5">
      <w:lvl w:ilvl="5">
        <w:start w:val="1"/>
        <w:numFmt w:val="decimal"/>
        <w:lvlText w:val="%1.%2.%3.%4.%5.%6"/>
        <w:lvlJc w:val="left"/>
        <w:pPr>
          <w:ind w:left="4320" w:hanging="720"/>
        </w:pPr>
        <w:rPr>
          <w:rFonts w:asciiTheme="minorHAnsi" w:hAnsiTheme="minorHAnsi" w:hint="default"/>
          <w:sz w:val="22"/>
        </w:rPr>
      </w:lvl>
    </w:lvlOverride>
    <w:lvlOverride w:ilvl="6">
      <w:lvl w:ilvl="6">
        <w:start w:val="1"/>
        <w:numFmt w:val="decimal"/>
        <w:lvlText w:val="%1.%2.%3.%4.%5.%6.%7"/>
        <w:lvlJc w:val="left"/>
        <w:pPr>
          <w:ind w:left="5040" w:hanging="720"/>
        </w:pPr>
        <w:rPr>
          <w:rFonts w:asciiTheme="minorHAnsi" w:hAnsiTheme="minorHAnsi" w:hint="default"/>
          <w:sz w:val="22"/>
        </w:rPr>
      </w:lvl>
    </w:lvlOverride>
    <w:lvlOverride w:ilvl="7">
      <w:lvl w:ilvl="7">
        <w:start w:val="1"/>
        <w:numFmt w:val="decimal"/>
        <w:lvlText w:val="%1.%2.%3.%4.%5.%6.%7.%8"/>
        <w:lvlJc w:val="left"/>
        <w:pPr>
          <w:ind w:left="5760" w:hanging="720"/>
        </w:pPr>
        <w:rPr>
          <w:rFonts w:asciiTheme="minorHAnsi" w:hAnsiTheme="minorHAnsi" w:hint="default"/>
          <w:sz w:val="22"/>
        </w:rPr>
      </w:lvl>
    </w:lvlOverride>
    <w:lvlOverride w:ilvl="8">
      <w:lvl w:ilvl="8">
        <w:start w:val="1"/>
        <w:numFmt w:val="decimal"/>
        <w:lvlText w:val="%1.%2.%3.%4.%5.%6.%7.%8.%9"/>
        <w:lvlJc w:val="left"/>
        <w:pPr>
          <w:ind w:left="6480" w:hanging="720"/>
        </w:pPr>
        <w:rPr>
          <w:rFonts w:asciiTheme="minorHAnsi" w:hAnsiTheme="minorHAnsi" w:hint="default"/>
          <w:sz w:val="22"/>
        </w:rPr>
      </w:lvl>
    </w:lvlOverride>
  </w:num>
  <w:num w:numId="37">
    <w:abstractNumId w:val="20"/>
  </w:num>
  <w:num w:numId="38">
    <w:abstractNumId w:val="38"/>
  </w:num>
  <w:num w:numId="39">
    <w:abstractNumId w:val="13"/>
    <w:lvlOverride w:ilvl="0">
      <w:startOverride w:val="20"/>
      <w:lvl w:ilvl="0">
        <w:start w:val="20"/>
        <w:numFmt w:val="decimal"/>
        <w:pStyle w:val="HPStyle"/>
        <w:lvlText w:val="%1"/>
        <w:lvlJc w:val="left"/>
        <w:pPr>
          <w:ind w:left="2847" w:hanging="720"/>
        </w:pPr>
        <w:rPr>
          <w:rFonts w:asciiTheme="minorHAnsi" w:hAnsiTheme="minorHAnsi" w:hint="default"/>
          <w:b/>
          <w:sz w:val="22"/>
        </w:rPr>
      </w:lvl>
    </w:lvlOverride>
    <w:lvlOverride w:ilvl="1">
      <w:startOverride w:val="1"/>
      <w:lvl w:ilvl="1">
        <w:start w:val="1"/>
        <w:numFmt w:val="decimal"/>
        <w:lvlText w:val="%1.%2"/>
        <w:lvlJc w:val="left"/>
        <w:pPr>
          <w:ind w:left="3567" w:hanging="720"/>
        </w:pPr>
        <w:rPr>
          <w:rFonts w:asciiTheme="minorHAnsi" w:hAnsiTheme="minorHAnsi" w:hint="default"/>
          <w:b w:val="0"/>
          <w:sz w:val="22"/>
        </w:rPr>
      </w:lvl>
    </w:lvlOverride>
    <w:lvlOverride w:ilvl="2">
      <w:startOverride w:val="2"/>
      <w:lvl w:ilvl="2">
        <w:start w:val="2"/>
        <w:numFmt w:val="decimal"/>
        <w:lvlText w:val="%1.%2.%3"/>
        <w:lvlJc w:val="left"/>
        <w:pPr>
          <w:ind w:left="720" w:hanging="720"/>
        </w:pPr>
        <w:rPr>
          <w:rFonts w:asciiTheme="minorHAnsi" w:hAnsiTheme="minorHAnsi" w:hint="default"/>
          <w:b w:val="0"/>
          <w:sz w:val="22"/>
        </w:rPr>
      </w:lvl>
    </w:lvlOverride>
  </w:num>
  <w:num w:numId="40">
    <w:abstractNumId w:val="38"/>
  </w:num>
  <w:num w:numId="41">
    <w:abstractNumId w:val="38"/>
  </w:num>
  <w:num w:numId="42">
    <w:abstractNumId w:val="43"/>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57"/>
  <w:doNotHyphenateCaps/>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PERSSHARED-11493"/>
    <w:docVar w:name="ClientName" w:val="Personal Shared Workspace"/>
    <w:docVar w:name="DocumentReference" w:val="5203758 "/>
    <w:docVar w:name="DocumentReferenceVersion" w:val="5203758-1"/>
    <w:docVar w:name="MatterName" w:val="Mark Neale"/>
  </w:docVars>
  <w:rsids>
    <w:rsidRoot w:val="00510AB0"/>
    <w:rsid w:val="00006B6F"/>
    <w:rsid w:val="0001431F"/>
    <w:rsid w:val="00015F0D"/>
    <w:rsid w:val="00031781"/>
    <w:rsid w:val="00044843"/>
    <w:rsid w:val="000452FC"/>
    <w:rsid w:val="00061D95"/>
    <w:rsid w:val="00062E88"/>
    <w:rsid w:val="00080ADB"/>
    <w:rsid w:val="000A4FE4"/>
    <w:rsid w:val="000A7947"/>
    <w:rsid w:val="000A7B9B"/>
    <w:rsid w:val="000B510D"/>
    <w:rsid w:val="000B7E5C"/>
    <w:rsid w:val="000C0966"/>
    <w:rsid w:val="000C3A26"/>
    <w:rsid w:val="000C4A21"/>
    <w:rsid w:val="000C7051"/>
    <w:rsid w:val="000D05CC"/>
    <w:rsid w:val="000D06ED"/>
    <w:rsid w:val="000E2247"/>
    <w:rsid w:val="000E3470"/>
    <w:rsid w:val="00105D79"/>
    <w:rsid w:val="00113006"/>
    <w:rsid w:val="001211A4"/>
    <w:rsid w:val="00125E4A"/>
    <w:rsid w:val="00132303"/>
    <w:rsid w:val="00155A31"/>
    <w:rsid w:val="00163D8A"/>
    <w:rsid w:val="00165FBD"/>
    <w:rsid w:val="00170335"/>
    <w:rsid w:val="00181A6E"/>
    <w:rsid w:val="00195CC1"/>
    <w:rsid w:val="00197DFC"/>
    <w:rsid w:val="001C7E53"/>
    <w:rsid w:val="001D6BD4"/>
    <w:rsid w:val="001F02C7"/>
    <w:rsid w:val="001F4346"/>
    <w:rsid w:val="001F570A"/>
    <w:rsid w:val="00214837"/>
    <w:rsid w:val="0021752F"/>
    <w:rsid w:val="0022249B"/>
    <w:rsid w:val="00230D8C"/>
    <w:rsid w:val="00240D63"/>
    <w:rsid w:val="00247225"/>
    <w:rsid w:val="00251D8E"/>
    <w:rsid w:val="00251DB9"/>
    <w:rsid w:val="00253B20"/>
    <w:rsid w:val="00265488"/>
    <w:rsid w:val="00265CCE"/>
    <w:rsid w:val="00271BDE"/>
    <w:rsid w:val="0029579C"/>
    <w:rsid w:val="002A24C7"/>
    <w:rsid w:val="002B34D5"/>
    <w:rsid w:val="002B4E8C"/>
    <w:rsid w:val="002B534F"/>
    <w:rsid w:val="002C2CDA"/>
    <w:rsid w:val="002E77F1"/>
    <w:rsid w:val="002F6B82"/>
    <w:rsid w:val="00301569"/>
    <w:rsid w:val="003136C0"/>
    <w:rsid w:val="0031629E"/>
    <w:rsid w:val="00322778"/>
    <w:rsid w:val="0033670A"/>
    <w:rsid w:val="003413AB"/>
    <w:rsid w:val="00343530"/>
    <w:rsid w:val="00353CE6"/>
    <w:rsid w:val="00360B52"/>
    <w:rsid w:val="00363AD0"/>
    <w:rsid w:val="00365BAD"/>
    <w:rsid w:val="00366690"/>
    <w:rsid w:val="00366F8E"/>
    <w:rsid w:val="00373C7C"/>
    <w:rsid w:val="00396C94"/>
    <w:rsid w:val="003972AC"/>
    <w:rsid w:val="003A11DC"/>
    <w:rsid w:val="003B25DB"/>
    <w:rsid w:val="003C0F8C"/>
    <w:rsid w:val="003C1B26"/>
    <w:rsid w:val="003E14C5"/>
    <w:rsid w:val="003E14F7"/>
    <w:rsid w:val="003F39EA"/>
    <w:rsid w:val="00404F51"/>
    <w:rsid w:val="004060D9"/>
    <w:rsid w:val="00425F71"/>
    <w:rsid w:val="0044642C"/>
    <w:rsid w:val="0045056A"/>
    <w:rsid w:val="00467365"/>
    <w:rsid w:val="0047265A"/>
    <w:rsid w:val="00474655"/>
    <w:rsid w:val="00496F9B"/>
    <w:rsid w:val="004A23F3"/>
    <w:rsid w:val="004A5727"/>
    <w:rsid w:val="004B13F1"/>
    <w:rsid w:val="004B2AF1"/>
    <w:rsid w:val="004C454C"/>
    <w:rsid w:val="004E1BA2"/>
    <w:rsid w:val="004E3380"/>
    <w:rsid w:val="004E4435"/>
    <w:rsid w:val="004E7D46"/>
    <w:rsid w:val="004F2EB2"/>
    <w:rsid w:val="004F5D0F"/>
    <w:rsid w:val="00510AB0"/>
    <w:rsid w:val="00516BD4"/>
    <w:rsid w:val="00517D03"/>
    <w:rsid w:val="00520CCC"/>
    <w:rsid w:val="005212CF"/>
    <w:rsid w:val="00527A98"/>
    <w:rsid w:val="00532894"/>
    <w:rsid w:val="005453F3"/>
    <w:rsid w:val="00547242"/>
    <w:rsid w:val="00550190"/>
    <w:rsid w:val="00563EF2"/>
    <w:rsid w:val="0056674F"/>
    <w:rsid w:val="00571F25"/>
    <w:rsid w:val="00573605"/>
    <w:rsid w:val="00580DBC"/>
    <w:rsid w:val="00585F53"/>
    <w:rsid w:val="00587970"/>
    <w:rsid w:val="005A1951"/>
    <w:rsid w:val="005B4CBF"/>
    <w:rsid w:val="005C017E"/>
    <w:rsid w:val="005C0883"/>
    <w:rsid w:val="005D580E"/>
    <w:rsid w:val="005D7D33"/>
    <w:rsid w:val="005E21B2"/>
    <w:rsid w:val="005F143B"/>
    <w:rsid w:val="005F4D43"/>
    <w:rsid w:val="005F6ACC"/>
    <w:rsid w:val="006040A1"/>
    <w:rsid w:val="00604BA1"/>
    <w:rsid w:val="006246F1"/>
    <w:rsid w:val="006546AD"/>
    <w:rsid w:val="00667529"/>
    <w:rsid w:val="00670572"/>
    <w:rsid w:val="00697331"/>
    <w:rsid w:val="006A09CB"/>
    <w:rsid w:val="006A6721"/>
    <w:rsid w:val="006E6626"/>
    <w:rsid w:val="006F7EBA"/>
    <w:rsid w:val="00702F8B"/>
    <w:rsid w:val="00705CA0"/>
    <w:rsid w:val="0071362A"/>
    <w:rsid w:val="0072062B"/>
    <w:rsid w:val="00724BCF"/>
    <w:rsid w:val="007341E1"/>
    <w:rsid w:val="0074394D"/>
    <w:rsid w:val="007532B4"/>
    <w:rsid w:val="00767744"/>
    <w:rsid w:val="007930E7"/>
    <w:rsid w:val="00794E38"/>
    <w:rsid w:val="007A2C6B"/>
    <w:rsid w:val="007A3A38"/>
    <w:rsid w:val="007A6469"/>
    <w:rsid w:val="007B2CD9"/>
    <w:rsid w:val="007C0FE3"/>
    <w:rsid w:val="007D6A7B"/>
    <w:rsid w:val="007D71CA"/>
    <w:rsid w:val="007D7514"/>
    <w:rsid w:val="007F068B"/>
    <w:rsid w:val="00803560"/>
    <w:rsid w:val="008060BF"/>
    <w:rsid w:val="00807480"/>
    <w:rsid w:val="00820FFD"/>
    <w:rsid w:val="0082155C"/>
    <w:rsid w:val="00824E86"/>
    <w:rsid w:val="00825028"/>
    <w:rsid w:val="008369CF"/>
    <w:rsid w:val="0083770D"/>
    <w:rsid w:val="00844B3C"/>
    <w:rsid w:val="00864DB5"/>
    <w:rsid w:val="00865995"/>
    <w:rsid w:val="00866750"/>
    <w:rsid w:val="008A78D3"/>
    <w:rsid w:val="008B1292"/>
    <w:rsid w:val="008B477A"/>
    <w:rsid w:val="008B5AA1"/>
    <w:rsid w:val="008B67D4"/>
    <w:rsid w:val="008C2A1B"/>
    <w:rsid w:val="008C330D"/>
    <w:rsid w:val="009053B5"/>
    <w:rsid w:val="009067D6"/>
    <w:rsid w:val="00907684"/>
    <w:rsid w:val="009147C7"/>
    <w:rsid w:val="0091786A"/>
    <w:rsid w:val="00924BC2"/>
    <w:rsid w:val="00936B76"/>
    <w:rsid w:val="00944A19"/>
    <w:rsid w:val="009526AA"/>
    <w:rsid w:val="00975013"/>
    <w:rsid w:val="00977940"/>
    <w:rsid w:val="00981E93"/>
    <w:rsid w:val="009C132F"/>
    <w:rsid w:val="009C3BD2"/>
    <w:rsid w:val="009D7B0A"/>
    <w:rsid w:val="009E4941"/>
    <w:rsid w:val="009F6747"/>
    <w:rsid w:val="00A42200"/>
    <w:rsid w:val="00A42FF1"/>
    <w:rsid w:val="00A45C49"/>
    <w:rsid w:val="00A46E3E"/>
    <w:rsid w:val="00A5057F"/>
    <w:rsid w:val="00A6551B"/>
    <w:rsid w:val="00A676B9"/>
    <w:rsid w:val="00A736F4"/>
    <w:rsid w:val="00A76613"/>
    <w:rsid w:val="00A8228C"/>
    <w:rsid w:val="00A93D05"/>
    <w:rsid w:val="00A97E34"/>
    <w:rsid w:val="00AA4FF1"/>
    <w:rsid w:val="00AB614B"/>
    <w:rsid w:val="00AB7ADA"/>
    <w:rsid w:val="00AC0CC5"/>
    <w:rsid w:val="00AC314A"/>
    <w:rsid w:val="00AE0F7F"/>
    <w:rsid w:val="00AF538F"/>
    <w:rsid w:val="00AF54D8"/>
    <w:rsid w:val="00B04C37"/>
    <w:rsid w:val="00B1695F"/>
    <w:rsid w:val="00B251F8"/>
    <w:rsid w:val="00B310DC"/>
    <w:rsid w:val="00B32B2F"/>
    <w:rsid w:val="00B4472A"/>
    <w:rsid w:val="00B563F8"/>
    <w:rsid w:val="00B56B40"/>
    <w:rsid w:val="00B6672B"/>
    <w:rsid w:val="00B76219"/>
    <w:rsid w:val="00BA42AC"/>
    <w:rsid w:val="00BA6392"/>
    <w:rsid w:val="00BB7DD0"/>
    <w:rsid w:val="00BC3965"/>
    <w:rsid w:val="00BC5FED"/>
    <w:rsid w:val="00BE61F5"/>
    <w:rsid w:val="00BF68A1"/>
    <w:rsid w:val="00C40804"/>
    <w:rsid w:val="00C50A52"/>
    <w:rsid w:val="00C51EAB"/>
    <w:rsid w:val="00C61DB8"/>
    <w:rsid w:val="00C635BB"/>
    <w:rsid w:val="00C845B6"/>
    <w:rsid w:val="00CA1A3E"/>
    <w:rsid w:val="00CB0953"/>
    <w:rsid w:val="00CC5CA0"/>
    <w:rsid w:val="00CE07EB"/>
    <w:rsid w:val="00CF62D4"/>
    <w:rsid w:val="00D10BFE"/>
    <w:rsid w:val="00D22AD2"/>
    <w:rsid w:val="00D24A70"/>
    <w:rsid w:val="00D259FA"/>
    <w:rsid w:val="00D44B49"/>
    <w:rsid w:val="00D52CE9"/>
    <w:rsid w:val="00D95F6A"/>
    <w:rsid w:val="00D97D0C"/>
    <w:rsid w:val="00DA3CC4"/>
    <w:rsid w:val="00DB1F11"/>
    <w:rsid w:val="00DB447B"/>
    <w:rsid w:val="00DB6BBB"/>
    <w:rsid w:val="00DD23E4"/>
    <w:rsid w:val="00DD3B34"/>
    <w:rsid w:val="00DD7C1F"/>
    <w:rsid w:val="00DE2AA1"/>
    <w:rsid w:val="00DE3166"/>
    <w:rsid w:val="00E04733"/>
    <w:rsid w:val="00E0556B"/>
    <w:rsid w:val="00E14B28"/>
    <w:rsid w:val="00E16D6B"/>
    <w:rsid w:val="00E22EA2"/>
    <w:rsid w:val="00E261D5"/>
    <w:rsid w:val="00E31E0A"/>
    <w:rsid w:val="00E44EB5"/>
    <w:rsid w:val="00E632CC"/>
    <w:rsid w:val="00E65587"/>
    <w:rsid w:val="00E678AA"/>
    <w:rsid w:val="00E71A95"/>
    <w:rsid w:val="00E7483C"/>
    <w:rsid w:val="00E843EE"/>
    <w:rsid w:val="00E848E3"/>
    <w:rsid w:val="00E94C5D"/>
    <w:rsid w:val="00EB6615"/>
    <w:rsid w:val="00EE213B"/>
    <w:rsid w:val="00EE659B"/>
    <w:rsid w:val="00EF6509"/>
    <w:rsid w:val="00EF7C92"/>
    <w:rsid w:val="00EF7D13"/>
    <w:rsid w:val="00F009D7"/>
    <w:rsid w:val="00F1012D"/>
    <w:rsid w:val="00F24094"/>
    <w:rsid w:val="00F2495A"/>
    <w:rsid w:val="00F27EBF"/>
    <w:rsid w:val="00F311CF"/>
    <w:rsid w:val="00F52520"/>
    <w:rsid w:val="00F67AF3"/>
    <w:rsid w:val="00F72221"/>
    <w:rsid w:val="00F843AB"/>
    <w:rsid w:val="00F861D3"/>
    <w:rsid w:val="00F8664A"/>
    <w:rsid w:val="00F93B93"/>
    <w:rsid w:val="00FA09D9"/>
    <w:rsid w:val="00FA24AA"/>
    <w:rsid w:val="00FB32EE"/>
    <w:rsid w:val="00FC624F"/>
    <w:rsid w:val="00FD0282"/>
    <w:rsid w:val="00FD10B7"/>
    <w:rsid w:val="00FF260A"/>
    <w:rsid w:val="00FF4003"/>
    <w:rsid w:val="00FF4D47"/>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43C31A-E0E2-4C4E-903D-17A0446B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80"/>
    <w:pPr>
      <w:jc w:val="both"/>
    </w:pPr>
    <w:rPr>
      <w:rFonts w:ascii="Arial" w:eastAsia="Calibri" w:hAnsi="Arial"/>
      <w:lang w:eastAsia="en-US"/>
    </w:rPr>
  </w:style>
  <w:style w:type="paragraph" w:styleId="Heading1">
    <w:name w:val="heading 1"/>
    <w:basedOn w:val="BodyText"/>
    <w:next w:val="Heading2"/>
    <w:link w:val="Heading1Char"/>
    <w:qFormat/>
    <w:rsid w:val="00A42FF1"/>
    <w:pPr>
      <w:keepNext/>
      <w:keepLines/>
      <w:numPr>
        <w:numId w:val="28"/>
      </w:numPr>
      <w:tabs>
        <w:tab w:val="left" w:pos="284"/>
      </w:tabs>
      <w:spacing w:after="0"/>
      <w:outlineLvl w:val="0"/>
    </w:pPr>
    <w:rPr>
      <w:rFonts w:ascii="Arial Bold" w:eastAsia="Times New Roman" w:hAnsi="Arial Bold"/>
      <w:b/>
      <w:bCs/>
      <w:caps/>
      <w:sz w:val="12"/>
      <w:szCs w:val="12"/>
      <w:lang w:val="x-none"/>
    </w:rPr>
  </w:style>
  <w:style w:type="paragraph" w:styleId="Heading2">
    <w:name w:val="heading 2"/>
    <w:basedOn w:val="BodyText"/>
    <w:link w:val="Heading2Char"/>
    <w:qFormat/>
    <w:rsid w:val="00A42FF1"/>
    <w:pPr>
      <w:numPr>
        <w:ilvl w:val="1"/>
        <w:numId w:val="28"/>
      </w:numPr>
      <w:spacing w:after="0"/>
      <w:ind w:left="0" w:firstLine="0"/>
      <w:outlineLvl w:val="1"/>
    </w:pPr>
    <w:rPr>
      <w:rFonts w:eastAsia="Times New Roman"/>
      <w:bCs/>
      <w:sz w:val="12"/>
      <w:szCs w:val="12"/>
      <w:lang w:val="x-none"/>
    </w:rPr>
  </w:style>
  <w:style w:type="paragraph" w:styleId="Heading3">
    <w:name w:val="heading 3"/>
    <w:basedOn w:val="BodyText"/>
    <w:link w:val="Heading3Char"/>
    <w:qFormat/>
    <w:rsid w:val="00E0556B"/>
    <w:pPr>
      <w:numPr>
        <w:ilvl w:val="2"/>
        <w:numId w:val="34"/>
      </w:numPr>
      <w:tabs>
        <w:tab w:val="clear" w:pos="1440"/>
        <w:tab w:val="num" w:pos="426"/>
      </w:tabs>
      <w:spacing w:after="0"/>
      <w:ind w:left="426" w:hanging="141"/>
      <w:outlineLvl w:val="2"/>
    </w:pPr>
    <w:rPr>
      <w:rFonts w:eastAsia="Times New Roman"/>
      <w:bCs/>
      <w:sz w:val="10"/>
      <w:szCs w:val="10"/>
      <w:lang w:val="x-none"/>
    </w:rPr>
  </w:style>
  <w:style w:type="paragraph" w:styleId="Heading4">
    <w:name w:val="heading 4"/>
    <w:basedOn w:val="BodyText"/>
    <w:link w:val="Heading4Char"/>
    <w:qFormat/>
    <w:rsid w:val="004E3380"/>
    <w:pPr>
      <w:numPr>
        <w:ilvl w:val="3"/>
        <w:numId w:val="28"/>
      </w:numPr>
      <w:tabs>
        <w:tab w:val="clear" w:pos="2291"/>
        <w:tab w:val="num" w:pos="3289"/>
      </w:tabs>
      <w:outlineLvl w:val="3"/>
    </w:pPr>
    <w:rPr>
      <w:rFonts w:eastAsia="Times New Roman"/>
      <w:bCs/>
      <w:iCs/>
      <w:lang w:val="x-none"/>
    </w:rPr>
  </w:style>
  <w:style w:type="paragraph" w:styleId="Heading5">
    <w:name w:val="heading 5"/>
    <w:basedOn w:val="BodyText"/>
    <w:link w:val="Heading5Char"/>
    <w:qFormat/>
    <w:rsid w:val="004E3380"/>
    <w:pPr>
      <w:keepNext/>
      <w:keepLines/>
      <w:numPr>
        <w:ilvl w:val="4"/>
        <w:numId w:val="28"/>
      </w:numPr>
      <w:tabs>
        <w:tab w:val="left" w:pos="3969"/>
      </w:tabs>
      <w:outlineLvl w:val="4"/>
    </w:pPr>
    <w:rPr>
      <w:rFonts w:eastAsia="Times New Roman"/>
      <w:lang w:val="x-none"/>
    </w:rPr>
  </w:style>
  <w:style w:type="paragraph" w:styleId="Heading6">
    <w:name w:val="heading 6"/>
    <w:basedOn w:val="Normal"/>
    <w:next w:val="Normal"/>
    <w:link w:val="Heading6Char"/>
    <w:uiPriority w:val="9"/>
    <w:qFormat/>
    <w:rsid w:val="004E3380"/>
    <w:pPr>
      <w:keepNext/>
      <w:keepLines/>
      <w:numPr>
        <w:ilvl w:val="5"/>
        <w:numId w:val="28"/>
      </w:numPr>
      <w:spacing w:before="200"/>
      <w:outlineLvl w:val="5"/>
    </w:pPr>
    <w:rPr>
      <w:rFonts w:ascii="Cambria" w:eastAsia="Times New Roman" w:hAnsi="Cambria"/>
      <w:i/>
      <w:iCs/>
      <w:color w:val="243F60"/>
      <w:lang w:val="x-none"/>
    </w:rPr>
  </w:style>
  <w:style w:type="paragraph" w:styleId="Heading7">
    <w:name w:val="heading 7"/>
    <w:basedOn w:val="Normal"/>
    <w:next w:val="Normal"/>
    <w:link w:val="Heading7Char"/>
    <w:uiPriority w:val="9"/>
    <w:unhideWhenUsed/>
    <w:qFormat/>
    <w:rsid w:val="004E3380"/>
    <w:pPr>
      <w:keepNext/>
      <w:keepLines/>
      <w:numPr>
        <w:ilvl w:val="6"/>
        <w:numId w:val="28"/>
      </w:numPr>
      <w:spacing w:before="200"/>
      <w:outlineLvl w:val="6"/>
    </w:pPr>
    <w:rPr>
      <w:rFonts w:ascii="Cambria" w:eastAsia="Times New Roman" w:hAnsi="Cambria"/>
      <w:i/>
      <w:iCs/>
      <w:color w:val="404040"/>
      <w:lang w:val="x-none"/>
    </w:rPr>
  </w:style>
  <w:style w:type="paragraph" w:styleId="Heading8">
    <w:name w:val="heading 8"/>
    <w:basedOn w:val="Normal"/>
    <w:next w:val="Normal"/>
    <w:link w:val="Heading8Char"/>
    <w:uiPriority w:val="9"/>
    <w:unhideWhenUsed/>
    <w:qFormat/>
    <w:rsid w:val="004E3380"/>
    <w:pPr>
      <w:keepNext/>
      <w:keepLines/>
      <w:numPr>
        <w:ilvl w:val="7"/>
        <w:numId w:val="28"/>
      </w:numPr>
      <w:spacing w:before="200"/>
      <w:outlineLvl w:val="7"/>
    </w:pPr>
    <w:rPr>
      <w:rFonts w:ascii="Cambria" w:eastAsia="Times New Roman" w:hAnsi="Cambria"/>
      <w:color w:val="404040"/>
      <w:lang w:val="x-none"/>
    </w:rPr>
  </w:style>
  <w:style w:type="paragraph" w:styleId="Heading9">
    <w:name w:val="heading 9"/>
    <w:basedOn w:val="Normal"/>
    <w:next w:val="Normal"/>
    <w:link w:val="Heading9Char"/>
    <w:uiPriority w:val="9"/>
    <w:unhideWhenUsed/>
    <w:qFormat/>
    <w:rsid w:val="004E3380"/>
    <w:pPr>
      <w:keepNext/>
      <w:keepLines/>
      <w:numPr>
        <w:ilvl w:val="8"/>
        <w:numId w:val="28"/>
      </w:numPr>
      <w:spacing w:before="200"/>
      <w:outlineLvl w:val="8"/>
    </w:pPr>
    <w:rPr>
      <w:rFonts w:ascii="Cambria" w:eastAsia="Times New Roman"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915EE7"/>
    <w:pPr>
      <w:ind w:left="720"/>
    </w:pPr>
  </w:style>
  <w:style w:type="paragraph" w:customStyle="1" w:styleId="Bodysubclause">
    <w:name w:val="Body  sub clause"/>
    <w:basedOn w:val="Normal"/>
    <w:rsid w:val="005C2E3A"/>
    <w:pPr>
      <w:ind w:left="1440"/>
    </w:pPr>
  </w:style>
  <w:style w:type="paragraph" w:customStyle="1" w:styleId="Bodypara">
    <w:name w:val="Body para"/>
    <w:basedOn w:val="Normal"/>
    <w:rsid w:val="00DD5FC5"/>
    <w:pPr>
      <w:ind w:left="2520"/>
    </w:pPr>
  </w:style>
  <w:style w:type="paragraph" w:customStyle="1" w:styleId="Bodysubpara">
    <w:name w:val="Body sub para"/>
    <w:basedOn w:val="Normal"/>
    <w:next w:val="Heading3"/>
    <w:rsid w:val="00915EE7"/>
    <w:pPr>
      <w:ind w:left="851"/>
    </w:pPr>
  </w:style>
  <w:style w:type="paragraph" w:customStyle="1" w:styleId="Definitions">
    <w:name w:val="Definitions"/>
    <w:basedOn w:val="Normal"/>
    <w:rsid w:val="00915EE7"/>
    <w:pPr>
      <w:numPr>
        <w:numId w:val="7"/>
      </w:numPr>
    </w:pPr>
  </w:style>
  <w:style w:type="paragraph" w:styleId="Footer">
    <w:name w:val="footer"/>
    <w:basedOn w:val="Normal"/>
    <w:rsid w:val="00915EE7"/>
    <w:pPr>
      <w:framePr w:wrap="around" w:vAnchor="text" w:hAnchor="margin" w:xAlign="right" w:y="568"/>
      <w:tabs>
        <w:tab w:val="center" w:pos="4150"/>
        <w:tab w:val="right" w:pos="8307"/>
      </w:tabs>
    </w:pPr>
  </w:style>
  <w:style w:type="paragraph" w:styleId="Header">
    <w:name w:val="header"/>
    <w:basedOn w:val="Normal"/>
    <w:rsid w:val="00915EE7"/>
    <w:pPr>
      <w:tabs>
        <w:tab w:val="center" w:pos="4153"/>
        <w:tab w:val="right" w:pos="8306"/>
      </w:tabs>
    </w:pPr>
  </w:style>
  <w:style w:type="character" w:styleId="PageNumber">
    <w:name w:val="page number"/>
    <w:basedOn w:val="DefaultParagraphFont"/>
    <w:rsid w:val="00915EE7"/>
  </w:style>
  <w:style w:type="paragraph" w:customStyle="1" w:styleId="Schmainhead">
    <w:name w:val="Sch   main head"/>
    <w:basedOn w:val="Normal"/>
    <w:next w:val="Normal"/>
    <w:autoRedefine/>
    <w:rsid w:val="00D456C9"/>
    <w:pPr>
      <w:keepNext/>
      <w:pageBreakBefore/>
      <w:jc w:val="center"/>
      <w:outlineLvl w:val="0"/>
    </w:pPr>
    <w:rPr>
      <w:b/>
      <w:caps/>
      <w:kern w:val="28"/>
      <w:szCs w:val="22"/>
    </w:rPr>
  </w:style>
  <w:style w:type="paragraph" w:customStyle="1" w:styleId="Schparthead">
    <w:name w:val="Sch   part head"/>
    <w:basedOn w:val="Normal"/>
    <w:next w:val="Normal"/>
    <w:rsid w:val="00D456C9"/>
    <w:pPr>
      <w:keepNext/>
      <w:jc w:val="center"/>
      <w:outlineLvl w:val="0"/>
    </w:pPr>
    <w:rPr>
      <w:rFonts w:ascii="Arial Bold" w:hAnsi="Arial Bold"/>
      <w:b/>
      <w:kern w:val="28"/>
    </w:rPr>
  </w:style>
  <w:style w:type="paragraph" w:customStyle="1" w:styleId="Sch1styleclause">
    <w:name w:val="Sch  (1style) clause"/>
    <w:basedOn w:val="Normal"/>
    <w:rsid w:val="00486B60"/>
    <w:pPr>
      <w:keepNext/>
      <w:numPr>
        <w:numId w:val="3"/>
      </w:numPr>
      <w:outlineLvl w:val="0"/>
    </w:pPr>
    <w:rPr>
      <w:rFonts w:ascii="Arial Bold" w:hAnsi="Arial Bold"/>
      <w:b/>
      <w:caps/>
    </w:rPr>
  </w:style>
  <w:style w:type="paragraph" w:customStyle="1" w:styleId="Sch1stylesubclause">
    <w:name w:val="Sch  (1style) sub clause"/>
    <w:basedOn w:val="Normal"/>
    <w:rsid w:val="00486B60"/>
    <w:pPr>
      <w:numPr>
        <w:ilvl w:val="1"/>
        <w:numId w:val="3"/>
      </w:numPr>
      <w:outlineLvl w:val="1"/>
    </w:pPr>
    <w:rPr>
      <w:color w:val="000000"/>
    </w:rPr>
  </w:style>
  <w:style w:type="paragraph" w:customStyle="1" w:styleId="Sch1stylepara">
    <w:name w:val="Sch (1style) para"/>
    <w:basedOn w:val="Normal"/>
    <w:rsid w:val="00486B60"/>
    <w:pPr>
      <w:numPr>
        <w:ilvl w:val="2"/>
        <w:numId w:val="3"/>
      </w:numPr>
    </w:pPr>
  </w:style>
  <w:style w:type="paragraph" w:customStyle="1" w:styleId="Sch1stylesubpara">
    <w:name w:val="Sch (1style) sub para"/>
    <w:basedOn w:val="Heading4"/>
    <w:rsid w:val="00486B60"/>
    <w:pPr>
      <w:numPr>
        <w:numId w:val="3"/>
      </w:numPr>
    </w:pPr>
  </w:style>
  <w:style w:type="paragraph" w:customStyle="1" w:styleId="Sch2style1">
    <w:name w:val="Sch (2style)  1"/>
    <w:basedOn w:val="Normal"/>
    <w:rsid w:val="00486B60"/>
    <w:pPr>
      <w:numPr>
        <w:numId w:val="1"/>
      </w:numPr>
    </w:pPr>
  </w:style>
  <w:style w:type="paragraph" w:customStyle="1" w:styleId="Sch2stylea">
    <w:name w:val="Sch (2style) (a)"/>
    <w:basedOn w:val="Normal"/>
    <w:rsid w:val="00486B60"/>
    <w:pPr>
      <w:numPr>
        <w:ilvl w:val="1"/>
        <w:numId w:val="1"/>
      </w:numPr>
    </w:pPr>
  </w:style>
  <w:style w:type="paragraph" w:customStyle="1" w:styleId="Sch2stylei">
    <w:name w:val="Sch (2style) (i)"/>
    <w:basedOn w:val="Heading4"/>
    <w:rsid w:val="00486B60"/>
    <w:pPr>
      <w:numPr>
        <w:ilvl w:val="2"/>
        <w:numId w:val="1"/>
      </w:numPr>
    </w:pPr>
    <w:rPr>
      <w:noProof/>
    </w:rPr>
  </w:style>
  <w:style w:type="paragraph" w:styleId="TOC1">
    <w:name w:val="toc 1"/>
    <w:basedOn w:val="TOC2"/>
    <w:next w:val="Normal"/>
    <w:autoRedefine/>
    <w:rsid w:val="00915EE7"/>
    <w:pPr>
      <w:tabs>
        <w:tab w:val="left" w:pos="720"/>
      </w:tabs>
      <w:jc w:val="left"/>
    </w:pPr>
  </w:style>
  <w:style w:type="paragraph" w:styleId="TOC2">
    <w:name w:val="toc 2"/>
    <w:basedOn w:val="TOC3"/>
    <w:next w:val="Normal"/>
    <w:autoRedefine/>
    <w:rsid w:val="00915EE7"/>
    <w:pPr>
      <w:tabs>
        <w:tab w:val="clear" w:pos="709"/>
      </w:tabs>
      <w:spacing w:after="120"/>
    </w:pPr>
    <w:rPr>
      <w:caps/>
    </w:rPr>
  </w:style>
  <w:style w:type="paragraph" w:styleId="TOC3">
    <w:name w:val="toc 3"/>
    <w:basedOn w:val="Normal"/>
    <w:next w:val="Normal"/>
    <w:autoRedefine/>
    <w:rsid w:val="00915EE7"/>
    <w:pPr>
      <w:tabs>
        <w:tab w:val="left" w:pos="709"/>
        <w:tab w:val="right" w:leader="dot" w:pos="9000"/>
      </w:tabs>
    </w:pPr>
    <w:rPr>
      <w:noProof/>
    </w:rPr>
  </w:style>
  <w:style w:type="character" w:styleId="Hyperlink">
    <w:name w:val="Hyperlink"/>
    <w:rsid w:val="00915EE7"/>
    <w:rPr>
      <w:color w:val="0000FF"/>
      <w:u w:val="single"/>
    </w:rPr>
  </w:style>
  <w:style w:type="character" w:styleId="FollowedHyperlink">
    <w:name w:val="FollowedHyperlink"/>
    <w:rsid w:val="00915EE7"/>
    <w:rPr>
      <w:color w:val="800080"/>
      <w:u w:val="single"/>
    </w:rPr>
  </w:style>
  <w:style w:type="paragraph" w:customStyle="1" w:styleId="1Parties">
    <w:name w:val="(1) Parties"/>
    <w:basedOn w:val="Normal"/>
    <w:rsid w:val="00915EE7"/>
    <w:pPr>
      <w:numPr>
        <w:numId w:val="2"/>
      </w:numPr>
    </w:pPr>
  </w:style>
  <w:style w:type="paragraph" w:customStyle="1" w:styleId="ABackground">
    <w:name w:val="(A) Background"/>
    <w:basedOn w:val="Normal"/>
    <w:rsid w:val="00915EE7"/>
    <w:pPr>
      <w:numPr>
        <w:numId w:val="21"/>
      </w:numPr>
    </w:pPr>
  </w:style>
  <w:style w:type="character" w:customStyle="1" w:styleId="Def">
    <w:name w:val="Def"/>
    <w:rsid w:val="00915EE7"/>
    <w:rPr>
      <w:b/>
      <w:color w:val="000000"/>
      <w:sz w:val="22"/>
    </w:rPr>
  </w:style>
  <w:style w:type="paragraph" w:customStyle="1" w:styleId="1stIntroHeadings">
    <w:name w:val="1stIntroHeadings"/>
    <w:basedOn w:val="Normal"/>
    <w:next w:val="Normal"/>
    <w:rsid w:val="00915EE7"/>
    <w:rPr>
      <w:szCs w:val="22"/>
    </w:rPr>
  </w:style>
  <w:style w:type="paragraph" w:customStyle="1" w:styleId="Scha">
    <w:name w:val="Sch a)"/>
    <w:basedOn w:val="Normal"/>
    <w:rsid w:val="00915EE7"/>
    <w:pPr>
      <w:numPr>
        <w:ilvl w:val="1"/>
        <w:numId w:val="2"/>
      </w:numPr>
    </w:pPr>
  </w:style>
  <w:style w:type="paragraph" w:customStyle="1" w:styleId="XExecution">
    <w:name w:val="X Execution"/>
    <w:basedOn w:val="Normal"/>
    <w:rsid w:val="00915EE7"/>
    <w:pPr>
      <w:tabs>
        <w:tab w:val="left" w:pos="0"/>
        <w:tab w:val="right" w:leader="dot" w:pos="3852"/>
      </w:tabs>
      <w:ind w:right="459"/>
      <w:jc w:val="left"/>
    </w:pPr>
    <w:rPr>
      <w:color w:val="000000"/>
    </w:rPr>
  </w:style>
  <w:style w:type="paragraph" w:customStyle="1" w:styleId="Comments">
    <w:name w:val="Comments"/>
    <w:basedOn w:val="Normal"/>
    <w:rsid w:val="00915EE7"/>
    <w:pPr>
      <w:ind w:left="284"/>
      <w:jc w:val="left"/>
    </w:pPr>
    <w:rPr>
      <w:i/>
    </w:rPr>
  </w:style>
  <w:style w:type="character" w:customStyle="1" w:styleId="Defterm">
    <w:name w:val="Defterm"/>
    <w:rsid w:val="00915EE7"/>
    <w:rPr>
      <w:b/>
      <w:color w:val="000000"/>
      <w:sz w:val="20"/>
    </w:rPr>
  </w:style>
  <w:style w:type="paragraph" w:customStyle="1" w:styleId="NewPage">
    <w:name w:val="New Page"/>
    <w:basedOn w:val="Normal"/>
    <w:autoRedefine/>
    <w:rsid w:val="00915EE7"/>
    <w:pPr>
      <w:pageBreakBefore/>
    </w:pPr>
  </w:style>
  <w:style w:type="paragraph" w:customStyle="1" w:styleId="FrontInformation">
    <w:name w:val="FrontInformation"/>
    <w:autoRedefine/>
    <w:rsid w:val="00915EE7"/>
    <w:pPr>
      <w:spacing w:after="240"/>
    </w:pPr>
    <w:rPr>
      <w:rFonts w:ascii="Arial" w:hAnsi="Arial"/>
      <w:color w:val="000000"/>
      <w:lang w:eastAsia="en-US"/>
    </w:rPr>
  </w:style>
  <w:style w:type="character" w:customStyle="1" w:styleId="defitem">
    <w:name w:val="defitem"/>
    <w:basedOn w:val="DefaultParagraphFont"/>
    <w:rsid w:val="00915EE7"/>
  </w:style>
  <w:style w:type="character" w:customStyle="1" w:styleId="smallcaps">
    <w:name w:val="smallcaps"/>
    <w:rsid w:val="00915EE7"/>
    <w:rPr>
      <w:b/>
      <w:smallCaps/>
    </w:rPr>
  </w:style>
  <w:style w:type="paragraph" w:customStyle="1" w:styleId="Schmainheadinc">
    <w:name w:val="Sch   main head inc"/>
    <w:basedOn w:val="Normal"/>
    <w:rsid w:val="00D456C9"/>
    <w:pPr>
      <w:jc w:val="center"/>
    </w:pPr>
    <w:rPr>
      <w:b/>
    </w:rPr>
  </w:style>
  <w:style w:type="paragraph" w:customStyle="1" w:styleId="Schmainheadsingle">
    <w:name w:val="Sch main head single"/>
    <w:basedOn w:val="Normal"/>
    <w:next w:val="Normal"/>
    <w:rsid w:val="00915EE7"/>
    <w:pPr>
      <w:pageBreakBefore/>
      <w:numPr>
        <w:numId w:val="4"/>
      </w:numPr>
      <w:jc w:val="center"/>
    </w:pPr>
    <w:rPr>
      <w:b/>
      <w:kern w:val="28"/>
    </w:rPr>
  </w:style>
  <w:style w:type="paragraph" w:customStyle="1" w:styleId="Schmainheadincsingle">
    <w:name w:val="Sch   main head inc single"/>
    <w:basedOn w:val="Normal"/>
    <w:next w:val="Normal"/>
    <w:rsid w:val="00D456C9"/>
    <w:pPr>
      <w:jc w:val="center"/>
    </w:pPr>
    <w:rPr>
      <w:b/>
      <w:kern w:val="28"/>
    </w:rPr>
  </w:style>
  <w:style w:type="paragraph" w:customStyle="1" w:styleId="Testimonium">
    <w:name w:val="Testimonium"/>
    <w:basedOn w:val="Normal"/>
    <w:rsid w:val="00915EE7"/>
  </w:style>
  <w:style w:type="paragraph" w:customStyle="1" w:styleId="Appmainheadsingle">
    <w:name w:val="App main head single"/>
    <w:basedOn w:val="Normal"/>
    <w:next w:val="Normal"/>
    <w:rsid w:val="00915EE7"/>
    <w:pPr>
      <w:pageBreakBefore/>
      <w:numPr>
        <w:numId w:val="5"/>
      </w:numPr>
      <w:jc w:val="center"/>
    </w:pPr>
    <w:rPr>
      <w:b/>
    </w:rPr>
  </w:style>
  <w:style w:type="paragraph" w:customStyle="1" w:styleId="Appmainhead">
    <w:name w:val="App   main head"/>
    <w:basedOn w:val="Normal"/>
    <w:next w:val="Normal"/>
    <w:rsid w:val="00915EE7"/>
    <w:pPr>
      <w:pageBreakBefore/>
      <w:numPr>
        <w:numId w:val="6"/>
      </w:numPr>
      <w:jc w:val="center"/>
    </w:pPr>
    <w:rPr>
      <w:b/>
    </w:rPr>
  </w:style>
  <w:style w:type="paragraph" w:styleId="CommentText">
    <w:name w:val="annotation text"/>
    <w:basedOn w:val="Normal"/>
    <w:rsid w:val="00915EE7"/>
    <w:pPr>
      <w:jc w:val="left"/>
    </w:pPr>
  </w:style>
  <w:style w:type="paragraph" w:customStyle="1" w:styleId="Headingreg">
    <w:name w:val="Heading reg"/>
    <w:basedOn w:val="Heading1"/>
    <w:next w:val="Normal"/>
    <w:rsid w:val="00915EE7"/>
    <w:pPr>
      <w:keepNext w:val="0"/>
    </w:pPr>
    <w:rPr>
      <w:b w:val="0"/>
    </w:rPr>
  </w:style>
  <w:style w:type="paragraph" w:customStyle="1" w:styleId="HeadingTitle">
    <w:name w:val="HeadingTitle"/>
    <w:basedOn w:val="Normal"/>
    <w:rsid w:val="00915EE7"/>
    <w:rPr>
      <w:b/>
      <w:sz w:val="24"/>
    </w:rPr>
  </w:style>
  <w:style w:type="paragraph" w:customStyle="1" w:styleId="BackSubClause">
    <w:name w:val="BackSubClause"/>
    <w:basedOn w:val="Normal"/>
    <w:rsid w:val="00915EE7"/>
    <w:pPr>
      <w:numPr>
        <w:ilvl w:val="1"/>
        <w:numId w:val="21"/>
      </w:numPr>
    </w:pPr>
  </w:style>
  <w:style w:type="paragraph" w:customStyle="1" w:styleId="NormalSpaced">
    <w:name w:val="NormalSpaced"/>
    <w:basedOn w:val="Normal"/>
    <w:next w:val="Normal"/>
    <w:rsid w:val="00915EE7"/>
  </w:style>
  <w:style w:type="paragraph" w:customStyle="1" w:styleId="Bullet">
    <w:name w:val="Bullet"/>
    <w:basedOn w:val="Normal"/>
    <w:rsid w:val="00915EE7"/>
  </w:style>
  <w:style w:type="paragraph" w:customStyle="1" w:styleId="Bullet2">
    <w:name w:val="Bullet2"/>
    <w:basedOn w:val="Bullet1"/>
    <w:rsid w:val="00394F6B"/>
    <w:pPr>
      <w:tabs>
        <w:tab w:val="clear" w:pos="360"/>
        <w:tab w:val="num" w:pos="1077"/>
      </w:tabs>
      <w:spacing w:line="240" w:lineRule="auto"/>
      <w:ind w:left="1077" w:hanging="357"/>
    </w:pPr>
  </w:style>
  <w:style w:type="paragraph" w:customStyle="1" w:styleId="Bullet3">
    <w:name w:val="Bullet3"/>
    <w:basedOn w:val="Bullet2"/>
    <w:rsid w:val="00394F6B"/>
    <w:pPr>
      <w:numPr>
        <w:numId w:val="24"/>
      </w:numPr>
    </w:pPr>
  </w:style>
  <w:style w:type="paragraph" w:customStyle="1" w:styleId="NormalCell">
    <w:name w:val="NormalCell"/>
    <w:basedOn w:val="Normal"/>
    <w:rsid w:val="00915EE7"/>
    <w:pPr>
      <w:jc w:val="left"/>
    </w:pPr>
  </w:style>
  <w:style w:type="paragraph" w:customStyle="1" w:styleId="NormalSmall">
    <w:name w:val="NormalSmall"/>
    <w:basedOn w:val="NormalCell"/>
    <w:rsid w:val="00915EE7"/>
    <w:rPr>
      <w:sz w:val="18"/>
    </w:rPr>
  </w:style>
  <w:style w:type="paragraph" w:customStyle="1" w:styleId="BulletSmall">
    <w:name w:val="Bullet Small"/>
    <w:basedOn w:val="Bullet"/>
    <w:rsid w:val="00915EE7"/>
    <w:rPr>
      <w:sz w:val="18"/>
    </w:rPr>
  </w:style>
  <w:style w:type="paragraph" w:customStyle="1" w:styleId="DefinedTerm">
    <w:name w:val="Defined Term"/>
    <w:basedOn w:val="Normal"/>
    <w:rsid w:val="00915EE7"/>
    <w:rPr>
      <w:b/>
    </w:rPr>
  </w:style>
  <w:style w:type="paragraph" w:customStyle="1" w:styleId="Definitionsa">
    <w:name w:val="Definitions (a)"/>
    <w:basedOn w:val="Definitions"/>
    <w:rsid w:val="00915EE7"/>
    <w:pPr>
      <w:numPr>
        <w:ilvl w:val="1"/>
      </w:numPr>
    </w:pPr>
  </w:style>
  <w:style w:type="paragraph" w:customStyle="1" w:styleId="Definitionsi">
    <w:name w:val="Definitions (i)"/>
    <w:basedOn w:val="Definitions"/>
    <w:rsid w:val="00915EE7"/>
    <w:pPr>
      <w:numPr>
        <w:ilvl w:val="2"/>
      </w:numPr>
    </w:pPr>
  </w:style>
  <w:style w:type="paragraph" w:styleId="NormalWeb">
    <w:name w:val="Normal (Web)"/>
    <w:basedOn w:val="Normal"/>
    <w:uiPriority w:val="99"/>
    <w:rsid w:val="00915EE7"/>
    <w:pPr>
      <w:jc w:val="left"/>
    </w:pPr>
    <w:rPr>
      <w:rFonts w:ascii="Times New Roman" w:hAnsi="Times New Roman"/>
      <w:sz w:val="16"/>
      <w:szCs w:val="16"/>
      <w:lang w:eastAsia="en-GB"/>
    </w:rPr>
  </w:style>
  <w:style w:type="paragraph" w:customStyle="1" w:styleId="HLliti-2">
    <w:name w:val="HL liti - 2"/>
    <w:basedOn w:val="Normal"/>
    <w:rsid w:val="00915EE7"/>
    <w:pPr>
      <w:numPr>
        <w:ilvl w:val="1"/>
        <w:numId w:val="8"/>
      </w:numPr>
      <w:spacing w:before="200" w:after="200"/>
      <w:outlineLvl w:val="1"/>
    </w:pPr>
    <w:rPr>
      <w:rFonts w:ascii="Times New Roman" w:hAnsi="Times New Roman"/>
      <w:sz w:val="24"/>
    </w:rPr>
  </w:style>
  <w:style w:type="paragraph" w:styleId="ListBullet">
    <w:name w:val="List Bullet"/>
    <w:basedOn w:val="Normal"/>
    <w:rsid w:val="004E3380"/>
    <w:pPr>
      <w:numPr>
        <w:numId w:val="31"/>
      </w:numPr>
      <w:tabs>
        <w:tab w:val="clear" w:pos="360"/>
        <w:tab w:val="left" w:pos="720"/>
      </w:tabs>
      <w:spacing w:after="240"/>
      <w:ind w:left="720" w:hanging="720"/>
    </w:pPr>
  </w:style>
  <w:style w:type="paragraph" w:styleId="ListParagraph">
    <w:name w:val="List Paragraph"/>
    <w:basedOn w:val="Normal"/>
    <w:uiPriority w:val="34"/>
    <w:qFormat/>
    <w:rsid w:val="00915EE7"/>
    <w:pPr>
      <w:ind w:left="720"/>
    </w:pPr>
    <w:rPr>
      <w:rFonts w:ascii="Times New Roman" w:hAnsi="Times New Roman"/>
      <w:sz w:val="24"/>
    </w:rPr>
  </w:style>
  <w:style w:type="paragraph" w:customStyle="1" w:styleId="Schmaintitle">
    <w:name w:val="Sch main title"/>
    <w:basedOn w:val="Schmainhead"/>
    <w:rsid w:val="00D456C9"/>
    <w:pPr>
      <w:pageBreakBefore w:val="0"/>
    </w:pPr>
    <w:rPr>
      <w:rFonts w:ascii="Arial Bold" w:hAnsi="Arial Bold"/>
      <w:caps w:val="0"/>
    </w:rPr>
  </w:style>
  <w:style w:type="paragraph" w:styleId="BlockText">
    <w:name w:val="Block Text"/>
    <w:basedOn w:val="Normal"/>
    <w:rsid w:val="00915EE7"/>
    <w:pPr>
      <w:ind w:left="851" w:right="851"/>
    </w:pPr>
  </w:style>
  <w:style w:type="paragraph" w:styleId="BodyText">
    <w:name w:val="Body Text"/>
    <w:link w:val="BodyTextChar"/>
    <w:rsid w:val="004E3380"/>
    <w:pPr>
      <w:widowControl w:val="0"/>
      <w:spacing w:after="240"/>
      <w:jc w:val="both"/>
    </w:pPr>
    <w:rPr>
      <w:rFonts w:ascii="Arial" w:eastAsia="Calibri" w:hAnsi="Arial"/>
      <w:lang w:eastAsia="en-US"/>
    </w:rPr>
  </w:style>
  <w:style w:type="paragraph" w:styleId="Salutation">
    <w:name w:val="Salutation"/>
    <w:basedOn w:val="Normal"/>
    <w:next w:val="Normal"/>
    <w:rsid w:val="00915EE7"/>
    <w:rPr>
      <w:caps/>
      <w:szCs w:val="22"/>
    </w:rPr>
  </w:style>
  <w:style w:type="paragraph" w:customStyle="1" w:styleId="PartTitle">
    <w:name w:val="Part Title"/>
    <w:basedOn w:val="Schparthead"/>
    <w:rsid w:val="00915EE7"/>
  </w:style>
  <w:style w:type="paragraph" w:customStyle="1" w:styleId="Scheduleheading">
    <w:name w:val="Schedule heading"/>
    <w:basedOn w:val="Normal"/>
    <w:next w:val="Normal"/>
    <w:rsid w:val="00915EE7"/>
    <w:pPr>
      <w:jc w:val="center"/>
    </w:pPr>
    <w:rPr>
      <w:rFonts w:ascii="Times New Roman" w:hAnsi="Times New Roman"/>
      <w:b/>
      <w:caps/>
    </w:rPr>
  </w:style>
  <w:style w:type="numbering" w:styleId="111111">
    <w:name w:val="Outline List 2"/>
    <w:basedOn w:val="NoList"/>
    <w:rsid w:val="00915EE7"/>
    <w:pPr>
      <w:numPr>
        <w:numId w:val="18"/>
      </w:numPr>
    </w:pPr>
  </w:style>
  <w:style w:type="numbering" w:styleId="1ai">
    <w:name w:val="Outline List 1"/>
    <w:basedOn w:val="NoList"/>
    <w:rsid w:val="00915EE7"/>
    <w:pPr>
      <w:numPr>
        <w:numId w:val="19"/>
      </w:numPr>
    </w:pPr>
  </w:style>
  <w:style w:type="numbering" w:styleId="ArticleSection">
    <w:name w:val="Outline List 3"/>
    <w:basedOn w:val="NoList"/>
    <w:rsid w:val="00915EE7"/>
    <w:pPr>
      <w:numPr>
        <w:numId w:val="20"/>
      </w:numPr>
    </w:pPr>
  </w:style>
  <w:style w:type="paragraph" w:styleId="BalloonText">
    <w:name w:val="Balloon Text"/>
    <w:basedOn w:val="Normal"/>
    <w:semiHidden/>
    <w:rsid w:val="00915EE7"/>
    <w:rPr>
      <w:rFonts w:ascii="Tahoma" w:hAnsi="Tahoma" w:cs="Tahoma"/>
      <w:sz w:val="16"/>
      <w:szCs w:val="16"/>
    </w:rPr>
  </w:style>
  <w:style w:type="paragraph" w:styleId="BodyText2">
    <w:name w:val="Body Text 2"/>
    <w:basedOn w:val="BodyText"/>
    <w:link w:val="BodyText2Char"/>
    <w:rsid w:val="004E3380"/>
    <w:pPr>
      <w:ind w:left="1440"/>
    </w:pPr>
    <w:rPr>
      <w:lang w:val="x-none"/>
    </w:rPr>
  </w:style>
  <w:style w:type="paragraph" w:styleId="BodyText3">
    <w:name w:val="Body Text 3"/>
    <w:basedOn w:val="BodyText"/>
    <w:link w:val="BodyText3Char"/>
    <w:rsid w:val="004E3380"/>
    <w:pPr>
      <w:ind w:left="2291"/>
    </w:pPr>
    <w:rPr>
      <w:szCs w:val="16"/>
      <w:lang w:val="x-none"/>
    </w:rPr>
  </w:style>
  <w:style w:type="paragraph" w:styleId="BodyTextFirstIndent">
    <w:name w:val="Body Text First Indent"/>
    <w:basedOn w:val="BodyText"/>
    <w:rsid w:val="00915EE7"/>
    <w:pPr>
      <w:ind w:firstLine="210"/>
    </w:pPr>
  </w:style>
  <w:style w:type="paragraph" w:styleId="BodyTextIndent">
    <w:name w:val="Body Text Indent"/>
    <w:basedOn w:val="Normal"/>
    <w:rsid w:val="00915EE7"/>
    <w:pPr>
      <w:ind w:left="283"/>
    </w:pPr>
  </w:style>
  <w:style w:type="paragraph" w:styleId="BodyTextFirstIndent2">
    <w:name w:val="Body Text First Indent 2"/>
    <w:basedOn w:val="BodyTextIndent"/>
    <w:rsid w:val="00915EE7"/>
    <w:pPr>
      <w:ind w:firstLine="210"/>
    </w:pPr>
  </w:style>
  <w:style w:type="paragraph" w:styleId="BodyTextIndent2">
    <w:name w:val="Body Text Indent 2"/>
    <w:basedOn w:val="Normal"/>
    <w:rsid w:val="00915EE7"/>
    <w:pPr>
      <w:ind w:left="283"/>
    </w:pPr>
  </w:style>
  <w:style w:type="paragraph" w:styleId="BodyTextIndent3">
    <w:name w:val="Body Text Indent 3"/>
    <w:basedOn w:val="Normal"/>
    <w:rsid w:val="00915EE7"/>
    <w:pPr>
      <w:ind w:left="283"/>
    </w:pPr>
    <w:rPr>
      <w:sz w:val="16"/>
      <w:szCs w:val="16"/>
    </w:rPr>
  </w:style>
  <w:style w:type="paragraph" w:styleId="Caption">
    <w:name w:val="caption"/>
    <w:basedOn w:val="Normal"/>
    <w:next w:val="Normal"/>
    <w:qFormat/>
    <w:rsid w:val="00915EE7"/>
    <w:rPr>
      <w:b/>
      <w:bCs/>
    </w:rPr>
  </w:style>
  <w:style w:type="paragraph" w:styleId="Closing">
    <w:name w:val="Closing"/>
    <w:basedOn w:val="Normal"/>
    <w:rsid w:val="00915EE7"/>
    <w:pPr>
      <w:ind w:left="4252"/>
    </w:pPr>
  </w:style>
  <w:style w:type="character" w:styleId="CommentReference">
    <w:name w:val="annotation reference"/>
    <w:semiHidden/>
    <w:rsid w:val="00915EE7"/>
    <w:rPr>
      <w:sz w:val="16"/>
      <w:szCs w:val="16"/>
    </w:rPr>
  </w:style>
  <w:style w:type="paragraph" w:styleId="CommentSubject">
    <w:name w:val="annotation subject"/>
    <w:basedOn w:val="CommentText"/>
    <w:next w:val="CommentText"/>
    <w:semiHidden/>
    <w:rsid w:val="00915EE7"/>
    <w:pPr>
      <w:jc w:val="both"/>
    </w:pPr>
    <w:rPr>
      <w:b/>
      <w:bCs/>
    </w:rPr>
  </w:style>
  <w:style w:type="paragraph" w:styleId="Date">
    <w:name w:val="Date"/>
    <w:basedOn w:val="Normal"/>
    <w:next w:val="Normal"/>
    <w:rsid w:val="00915EE7"/>
  </w:style>
  <w:style w:type="paragraph" w:styleId="DocumentMap">
    <w:name w:val="Document Map"/>
    <w:basedOn w:val="Normal"/>
    <w:semiHidden/>
    <w:rsid w:val="00915EE7"/>
    <w:pPr>
      <w:shd w:val="clear" w:color="auto" w:fill="000080"/>
    </w:pPr>
    <w:rPr>
      <w:rFonts w:ascii="Tahoma" w:hAnsi="Tahoma" w:cs="Tahoma"/>
    </w:rPr>
  </w:style>
  <w:style w:type="paragraph" w:styleId="E-mailSignature">
    <w:name w:val="E-mail Signature"/>
    <w:basedOn w:val="Normal"/>
    <w:rsid w:val="00915EE7"/>
  </w:style>
  <w:style w:type="character" w:styleId="Emphasis">
    <w:name w:val="Emphasis"/>
    <w:qFormat/>
    <w:rsid w:val="00915EE7"/>
    <w:rPr>
      <w:i/>
      <w:iCs/>
    </w:rPr>
  </w:style>
  <w:style w:type="character" w:styleId="EndnoteReference">
    <w:name w:val="endnote reference"/>
    <w:semiHidden/>
    <w:rsid w:val="00915EE7"/>
    <w:rPr>
      <w:vertAlign w:val="superscript"/>
    </w:rPr>
  </w:style>
  <w:style w:type="paragraph" w:styleId="EndnoteText">
    <w:name w:val="endnote text"/>
    <w:basedOn w:val="Normal"/>
    <w:semiHidden/>
    <w:rsid w:val="00915EE7"/>
  </w:style>
  <w:style w:type="paragraph" w:styleId="EnvelopeAddress">
    <w:name w:val="envelope address"/>
    <w:basedOn w:val="Normal"/>
    <w:rsid w:val="00915EE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915EE7"/>
    <w:rPr>
      <w:rFonts w:cs="Arial"/>
    </w:rPr>
  </w:style>
  <w:style w:type="character" w:styleId="FootnoteReference">
    <w:name w:val="footnote reference"/>
    <w:uiPriority w:val="99"/>
    <w:semiHidden/>
    <w:unhideWhenUsed/>
    <w:rsid w:val="004E3380"/>
    <w:rPr>
      <w:vertAlign w:val="superscript"/>
    </w:rPr>
  </w:style>
  <w:style w:type="paragraph" w:styleId="FootnoteText">
    <w:name w:val="footnote text"/>
    <w:basedOn w:val="Normal"/>
    <w:link w:val="FootnoteTextChar"/>
    <w:uiPriority w:val="99"/>
    <w:semiHidden/>
    <w:unhideWhenUsed/>
    <w:rsid w:val="004E3380"/>
    <w:rPr>
      <w:lang w:val="x-none"/>
    </w:rPr>
  </w:style>
  <w:style w:type="character" w:styleId="HTMLAcronym">
    <w:name w:val="HTML Acronym"/>
    <w:basedOn w:val="DefaultParagraphFont"/>
    <w:rsid w:val="00915EE7"/>
  </w:style>
  <w:style w:type="paragraph" w:styleId="HTMLAddress">
    <w:name w:val="HTML Address"/>
    <w:basedOn w:val="Normal"/>
    <w:rsid w:val="00915EE7"/>
    <w:rPr>
      <w:i/>
      <w:iCs/>
    </w:rPr>
  </w:style>
  <w:style w:type="character" w:styleId="HTMLCite">
    <w:name w:val="HTML Cite"/>
    <w:rsid w:val="00915EE7"/>
    <w:rPr>
      <w:i/>
      <w:iCs/>
    </w:rPr>
  </w:style>
  <w:style w:type="character" w:styleId="HTMLCode">
    <w:name w:val="HTML Code"/>
    <w:rsid w:val="00915EE7"/>
    <w:rPr>
      <w:rFonts w:ascii="Courier New" w:hAnsi="Courier New" w:cs="Courier New"/>
      <w:sz w:val="20"/>
      <w:szCs w:val="20"/>
    </w:rPr>
  </w:style>
  <w:style w:type="character" w:styleId="HTMLDefinition">
    <w:name w:val="HTML Definition"/>
    <w:rsid w:val="00915EE7"/>
    <w:rPr>
      <w:i/>
      <w:iCs/>
    </w:rPr>
  </w:style>
  <w:style w:type="character" w:styleId="HTMLKeyboard">
    <w:name w:val="HTML Keyboard"/>
    <w:rsid w:val="00915EE7"/>
    <w:rPr>
      <w:rFonts w:ascii="Courier New" w:hAnsi="Courier New" w:cs="Courier New"/>
      <w:sz w:val="20"/>
      <w:szCs w:val="20"/>
    </w:rPr>
  </w:style>
  <w:style w:type="paragraph" w:styleId="HTMLPreformatted">
    <w:name w:val="HTML Preformatted"/>
    <w:basedOn w:val="Normal"/>
    <w:rsid w:val="00915EE7"/>
    <w:rPr>
      <w:rFonts w:ascii="Courier New" w:hAnsi="Courier New" w:cs="Courier New"/>
    </w:rPr>
  </w:style>
  <w:style w:type="character" w:styleId="HTMLSample">
    <w:name w:val="HTML Sample"/>
    <w:rsid w:val="00915EE7"/>
    <w:rPr>
      <w:rFonts w:ascii="Courier New" w:hAnsi="Courier New" w:cs="Courier New"/>
    </w:rPr>
  </w:style>
  <w:style w:type="character" w:styleId="HTMLTypewriter">
    <w:name w:val="HTML Typewriter"/>
    <w:rsid w:val="00915EE7"/>
    <w:rPr>
      <w:rFonts w:ascii="Courier New" w:hAnsi="Courier New" w:cs="Courier New"/>
      <w:sz w:val="20"/>
      <w:szCs w:val="20"/>
    </w:rPr>
  </w:style>
  <w:style w:type="character" w:styleId="HTMLVariable">
    <w:name w:val="HTML Variable"/>
    <w:rsid w:val="00915EE7"/>
    <w:rPr>
      <w:i/>
      <w:iCs/>
    </w:rPr>
  </w:style>
  <w:style w:type="paragraph" w:styleId="Index1">
    <w:name w:val="index 1"/>
    <w:basedOn w:val="Normal"/>
    <w:next w:val="Normal"/>
    <w:autoRedefine/>
    <w:semiHidden/>
    <w:rsid w:val="00915EE7"/>
    <w:pPr>
      <w:ind w:left="200" w:hanging="200"/>
    </w:pPr>
  </w:style>
  <w:style w:type="paragraph" w:styleId="Index2">
    <w:name w:val="index 2"/>
    <w:basedOn w:val="Normal"/>
    <w:next w:val="Normal"/>
    <w:autoRedefine/>
    <w:semiHidden/>
    <w:rsid w:val="00915EE7"/>
    <w:pPr>
      <w:ind w:left="400" w:hanging="200"/>
    </w:pPr>
  </w:style>
  <w:style w:type="paragraph" w:styleId="Index3">
    <w:name w:val="index 3"/>
    <w:basedOn w:val="Normal"/>
    <w:next w:val="Normal"/>
    <w:autoRedefine/>
    <w:semiHidden/>
    <w:rsid w:val="00915EE7"/>
    <w:pPr>
      <w:ind w:left="600" w:hanging="200"/>
    </w:pPr>
  </w:style>
  <w:style w:type="paragraph" w:styleId="Index4">
    <w:name w:val="index 4"/>
    <w:basedOn w:val="Normal"/>
    <w:next w:val="Normal"/>
    <w:autoRedefine/>
    <w:semiHidden/>
    <w:rsid w:val="00915EE7"/>
    <w:pPr>
      <w:ind w:left="800" w:hanging="200"/>
    </w:pPr>
  </w:style>
  <w:style w:type="paragraph" w:styleId="Index5">
    <w:name w:val="index 5"/>
    <w:basedOn w:val="Normal"/>
    <w:next w:val="Normal"/>
    <w:autoRedefine/>
    <w:semiHidden/>
    <w:rsid w:val="00915EE7"/>
    <w:pPr>
      <w:ind w:left="1000" w:hanging="200"/>
    </w:pPr>
  </w:style>
  <w:style w:type="paragraph" w:styleId="Index6">
    <w:name w:val="index 6"/>
    <w:basedOn w:val="Normal"/>
    <w:next w:val="Normal"/>
    <w:autoRedefine/>
    <w:semiHidden/>
    <w:rsid w:val="00915EE7"/>
    <w:pPr>
      <w:ind w:left="1200" w:hanging="200"/>
    </w:pPr>
  </w:style>
  <w:style w:type="paragraph" w:styleId="Index7">
    <w:name w:val="index 7"/>
    <w:basedOn w:val="Normal"/>
    <w:next w:val="Normal"/>
    <w:autoRedefine/>
    <w:semiHidden/>
    <w:rsid w:val="00915EE7"/>
    <w:pPr>
      <w:ind w:left="1400" w:hanging="200"/>
    </w:pPr>
  </w:style>
  <w:style w:type="paragraph" w:styleId="Index8">
    <w:name w:val="index 8"/>
    <w:basedOn w:val="Normal"/>
    <w:next w:val="Normal"/>
    <w:autoRedefine/>
    <w:semiHidden/>
    <w:rsid w:val="00915EE7"/>
    <w:pPr>
      <w:ind w:left="1600" w:hanging="200"/>
    </w:pPr>
  </w:style>
  <w:style w:type="paragraph" w:styleId="Index9">
    <w:name w:val="index 9"/>
    <w:basedOn w:val="Normal"/>
    <w:next w:val="Normal"/>
    <w:autoRedefine/>
    <w:semiHidden/>
    <w:rsid w:val="00915EE7"/>
    <w:pPr>
      <w:ind w:left="1800" w:hanging="200"/>
    </w:pPr>
  </w:style>
  <w:style w:type="paragraph" w:styleId="IndexHeading">
    <w:name w:val="index heading"/>
    <w:basedOn w:val="Normal"/>
    <w:next w:val="Index1"/>
    <w:semiHidden/>
    <w:rsid w:val="00915EE7"/>
    <w:rPr>
      <w:rFonts w:cs="Arial"/>
      <w:b/>
      <w:bCs/>
    </w:rPr>
  </w:style>
  <w:style w:type="character" w:styleId="LineNumber">
    <w:name w:val="line number"/>
    <w:basedOn w:val="DefaultParagraphFont"/>
    <w:rsid w:val="00915EE7"/>
  </w:style>
  <w:style w:type="paragraph" w:styleId="List">
    <w:name w:val="List"/>
    <w:basedOn w:val="Normal"/>
    <w:rsid w:val="00915EE7"/>
    <w:pPr>
      <w:ind w:left="283" w:hanging="283"/>
    </w:pPr>
  </w:style>
  <w:style w:type="paragraph" w:styleId="List2">
    <w:name w:val="List 2"/>
    <w:basedOn w:val="Normal"/>
    <w:rsid w:val="00915EE7"/>
    <w:pPr>
      <w:ind w:left="566" w:hanging="283"/>
    </w:pPr>
  </w:style>
  <w:style w:type="paragraph" w:styleId="List3">
    <w:name w:val="List 3"/>
    <w:basedOn w:val="Normal"/>
    <w:rsid w:val="00915EE7"/>
    <w:pPr>
      <w:ind w:left="849" w:hanging="283"/>
    </w:pPr>
  </w:style>
  <w:style w:type="paragraph" w:styleId="List4">
    <w:name w:val="List 4"/>
    <w:basedOn w:val="Normal"/>
    <w:rsid w:val="00915EE7"/>
    <w:pPr>
      <w:ind w:left="1132" w:hanging="283"/>
    </w:pPr>
  </w:style>
  <w:style w:type="paragraph" w:styleId="List5">
    <w:name w:val="List 5"/>
    <w:basedOn w:val="Normal"/>
    <w:rsid w:val="00915EE7"/>
    <w:pPr>
      <w:ind w:left="1415" w:hanging="283"/>
    </w:pPr>
  </w:style>
  <w:style w:type="paragraph" w:styleId="ListBullet2">
    <w:name w:val="List Bullet 2"/>
    <w:basedOn w:val="Normal"/>
    <w:rsid w:val="00915EE7"/>
    <w:pPr>
      <w:numPr>
        <w:numId w:val="9"/>
      </w:numPr>
    </w:pPr>
  </w:style>
  <w:style w:type="paragraph" w:styleId="ListBullet3">
    <w:name w:val="List Bullet 3"/>
    <w:basedOn w:val="Normal"/>
    <w:rsid w:val="00915EE7"/>
    <w:pPr>
      <w:numPr>
        <w:numId w:val="10"/>
      </w:numPr>
    </w:pPr>
  </w:style>
  <w:style w:type="paragraph" w:styleId="ListBullet4">
    <w:name w:val="List Bullet 4"/>
    <w:basedOn w:val="Normal"/>
    <w:rsid w:val="00915EE7"/>
    <w:pPr>
      <w:numPr>
        <w:numId w:val="11"/>
      </w:numPr>
    </w:pPr>
  </w:style>
  <w:style w:type="paragraph" w:styleId="ListBullet5">
    <w:name w:val="List Bullet 5"/>
    <w:basedOn w:val="Normal"/>
    <w:rsid w:val="00915EE7"/>
    <w:pPr>
      <w:numPr>
        <w:numId w:val="12"/>
      </w:numPr>
    </w:pPr>
  </w:style>
  <w:style w:type="paragraph" w:styleId="ListContinue">
    <w:name w:val="List Continue"/>
    <w:basedOn w:val="Normal"/>
    <w:rsid w:val="00915EE7"/>
    <w:pPr>
      <w:ind w:left="283"/>
    </w:pPr>
  </w:style>
  <w:style w:type="paragraph" w:styleId="ListContinue2">
    <w:name w:val="List Continue 2"/>
    <w:basedOn w:val="Normal"/>
    <w:rsid w:val="00915EE7"/>
    <w:pPr>
      <w:ind w:left="566"/>
    </w:pPr>
  </w:style>
  <w:style w:type="paragraph" w:styleId="ListContinue3">
    <w:name w:val="List Continue 3"/>
    <w:basedOn w:val="Normal"/>
    <w:rsid w:val="00915EE7"/>
    <w:pPr>
      <w:ind w:left="849"/>
    </w:pPr>
  </w:style>
  <w:style w:type="paragraph" w:styleId="ListContinue4">
    <w:name w:val="List Continue 4"/>
    <w:basedOn w:val="Normal"/>
    <w:rsid w:val="00915EE7"/>
    <w:pPr>
      <w:ind w:left="1132"/>
    </w:pPr>
  </w:style>
  <w:style w:type="paragraph" w:styleId="ListContinue5">
    <w:name w:val="List Continue 5"/>
    <w:basedOn w:val="Normal"/>
    <w:rsid w:val="00915EE7"/>
    <w:pPr>
      <w:ind w:left="1415"/>
    </w:pPr>
  </w:style>
  <w:style w:type="paragraph" w:styleId="ListNumber">
    <w:name w:val="List Number"/>
    <w:basedOn w:val="Normal"/>
    <w:rsid w:val="00915EE7"/>
    <w:pPr>
      <w:numPr>
        <w:numId w:val="13"/>
      </w:numPr>
    </w:pPr>
  </w:style>
  <w:style w:type="paragraph" w:styleId="ListNumber2">
    <w:name w:val="List Number 2"/>
    <w:basedOn w:val="Normal"/>
    <w:rsid w:val="00915EE7"/>
    <w:pPr>
      <w:numPr>
        <w:numId w:val="14"/>
      </w:numPr>
    </w:pPr>
  </w:style>
  <w:style w:type="paragraph" w:styleId="ListNumber3">
    <w:name w:val="List Number 3"/>
    <w:basedOn w:val="Normal"/>
    <w:rsid w:val="00915EE7"/>
    <w:pPr>
      <w:numPr>
        <w:numId w:val="15"/>
      </w:numPr>
    </w:pPr>
  </w:style>
  <w:style w:type="paragraph" w:styleId="ListNumber4">
    <w:name w:val="List Number 4"/>
    <w:basedOn w:val="Normal"/>
    <w:rsid w:val="00915EE7"/>
    <w:pPr>
      <w:numPr>
        <w:numId w:val="16"/>
      </w:numPr>
    </w:pPr>
  </w:style>
  <w:style w:type="paragraph" w:styleId="ListNumber5">
    <w:name w:val="List Number 5"/>
    <w:basedOn w:val="Normal"/>
    <w:rsid w:val="00915EE7"/>
    <w:pPr>
      <w:numPr>
        <w:numId w:val="17"/>
      </w:numPr>
    </w:pPr>
  </w:style>
  <w:style w:type="paragraph" w:styleId="MacroText">
    <w:name w:val="macro"/>
    <w:semiHidden/>
    <w:rsid w:val="00915EE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rsid w:val="00915E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915EE7"/>
    <w:pPr>
      <w:ind w:left="720"/>
    </w:pPr>
  </w:style>
  <w:style w:type="paragraph" w:styleId="NoteHeading">
    <w:name w:val="Note Heading"/>
    <w:basedOn w:val="Normal"/>
    <w:next w:val="Normal"/>
    <w:rsid w:val="00915EE7"/>
  </w:style>
  <w:style w:type="paragraph" w:styleId="PlainText">
    <w:name w:val="Plain Text"/>
    <w:basedOn w:val="Normal"/>
    <w:rsid w:val="00915EE7"/>
    <w:rPr>
      <w:rFonts w:ascii="Courier New" w:hAnsi="Courier New" w:cs="Courier New"/>
    </w:rPr>
  </w:style>
  <w:style w:type="paragraph" w:styleId="Signature">
    <w:name w:val="Signature"/>
    <w:basedOn w:val="Normal"/>
    <w:rsid w:val="00915EE7"/>
    <w:pPr>
      <w:ind w:left="4252"/>
    </w:pPr>
  </w:style>
  <w:style w:type="character" w:styleId="Strong">
    <w:name w:val="Strong"/>
    <w:qFormat/>
    <w:rsid w:val="00915EE7"/>
    <w:rPr>
      <w:b/>
      <w:bCs/>
    </w:rPr>
  </w:style>
  <w:style w:type="paragraph" w:styleId="Subtitle">
    <w:name w:val="Subtitle"/>
    <w:basedOn w:val="Normal"/>
    <w:qFormat/>
    <w:rsid w:val="00915EE7"/>
    <w:pPr>
      <w:jc w:val="center"/>
      <w:outlineLvl w:val="1"/>
    </w:pPr>
    <w:rPr>
      <w:rFonts w:cs="Arial"/>
      <w:sz w:val="24"/>
      <w:szCs w:val="24"/>
    </w:rPr>
  </w:style>
  <w:style w:type="table" w:styleId="Table3Deffects1">
    <w:name w:val="Table 3D effects 1"/>
    <w:basedOn w:val="TableNormal"/>
    <w:rsid w:val="00915EE7"/>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5EE7"/>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5EE7"/>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4E3380"/>
    <w:pPr>
      <w:jc w:val="both"/>
    </w:pPr>
    <w:rPr>
      <w:rFonts w:ascii="Arial" w:eastAsia="Calibri" w:hAnsi="Arial"/>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5EE7"/>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5EE7"/>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5EE7"/>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5EE7"/>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5EE7"/>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5EE7"/>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5EE7"/>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5EE7"/>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5EE7"/>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5EE7"/>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5EE7"/>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5EE7"/>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5EE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E3380"/>
    <w:rPr>
      <w:rFonts w:ascii="Arial" w:eastAsia="Calibri" w:hAnsi="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unhideWhenUsed/>
    <w:rsid w:val="004E3380"/>
    <w:pPr>
      <w:jc w:val="both"/>
    </w:pPr>
    <w:rPr>
      <w:rFonts w:ascii="Arial" w:eastAsia="Calibr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5EE7"/>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5EE7"/>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5EE7"/>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5EE7"/>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5EE7"/>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5EE7"/>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5EE7"/>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5EE7"/>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5EE7"/>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5EE7"/>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5EE7"/>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5EE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5EE7"/>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5EE7"/>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5EE7"/>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15EE7"/>
    <w:pPr>
      <w:ind w:left="200" w:hanging="200"/>
    </w:pPr>
  </w:style>
  <w:style w:type="paragraph" w:styleId="TableofFigures">
    <w:name w:val="table of figures"/>
    <w:basedOn w:val="Normal"/>
    <w:next w:val="Normal"/>
    <w:semiHidden/>
    <w:rsid w:val="00915EE7"/>
  </w:style>
  <w:style w:type="table" w:styleId="TableProfessional">
    <w:name w:val="Table Professional"/>
    <w:basedOn w:val="TableNormal"/>
    <w:rsid w:val="00915EE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5EE7"/>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5EE7"/>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5EE7"/>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5EE7"/>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5EE7"/>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5EE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5EE7"/>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5EE7"/>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5EE7"/>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EE7"/>
    <w:pPr>
      <w:jc w:val="center"/>
      <w:outlineLvl w:val="0"/>
    </w:pPr>
    <w:rPr>
      <w:rFonts w:cs="Arial"/>
      <w:b/>
      <w:bCs/>
      <w:kern w:val="28"/>
      <w:sz w:val="32"/>
      <w:szCs w:val="32"/>
    </w:rPr>
  </w:style>
  <w:style w:type="paragraph" w:styleId="TOAHeading">
    <w:name w:val="toa heading"/>
    <w:basedOn w:val="Normal"/>
    <w:next w:val="Normal"/>
    <w:semiHidden/>
    <w:rsid w:val="00915EE7"/>
    <w:pPr>
      <w:spacing w:before="120"/>
    </w:pPr>
    <w:rPr>
      <w:rFonts w:cs="Arial"/>
      <w:b/>
      <w:bCs/>
      <w:sz w:val="24"/>
      <w:szCs w:val="24"/>
    </w:rPr>
  </w:style>
  <w:style w:type="paragraph" w:styleId="TOC4">
    <w:name w:val="toc 4"/>
    <w:basedOn w:val="Normal"/>
    <w:next w:val="Normal"/>
    <w:autoRedefine/>
    <w:semiHidden/>
    <w:rsid w:val="00915EE7"/>
    <w:pPr>
      <w:ind w:left="600"/>
    </w:pPr>
  </w:style>
  <w:style w:type="paragraph" w:styleId="TOC5">
    <w:name w:val="toc 5"/>
    <w:basedOn w:val="Normal"/>
    <w:next w:val="Normal"/>
    <w:autoRedefine/>
    <w:semiHidden/>
    <w:rsid w:val="00915EE7"/>
    <w:pPr>
      <w:ind w:left="800"/>
    </w:pPr>
  </w:style>
  <w:style w:type="paragraph" w:styleId="TOC6">
    <w:name w:val="toc 6"/>
    <w:basedOn w:val="Normal"/>
    <w:next w:val="Normal"/>
    <w:autoRedefine/>
    <w:semiHidden/>
    <w:rsid w:val="00915EE7"/>
    <w:pPr>
      <w:ind w:left="1000"/>
    </w:pPr>
  </w:style>
  <w:style w:type="paragraph" w:styleId="TOC7">
    <w:name w:val="toc 7"/>
    <w:basedOn w:val="Normal"/>
    <w:next w:val="Normal"/>
    <w:autoRedefine/>
    <w:semiHidden/>
    <w:rsid w:val="00915EE7"/>
    <w:pPr>
      <w:ind w:left="1200"/>
    </w:pPr>
  </w:style>
  <w:style w:type="paragraph" w:styleId="TOC8">
    <w:name w:val="toc 8"/>
    <w:basedOn w:val="Normal"/>
    <w:next w:val="Normal"/>
    <w:autoRedefine/>
    <w:semiHidden/>
    <w:rsid w:val="00915EE7"/>
    <w:pPr>
      <w:ind w:left="1400"/>
    </w:pPr>
  </w:style>
  <w:style w:type="paragraph" w:styleId="TOC9">
    <w:name w:val="toc 9"/>
    <w:basedOn w:val="Normal"/>
    <w:next w:val="Normal"/>
    <w:autoRedefine/>
    <w:semiHidden/>
    <w:rsid w:val="00915EE7"/>
    <w:pPr>
      <w:ind w:left="1600"/>
    </w:pPr>
  </w:style>
  <w:style w:type="paragraph" w:customStyle="1" w:styleId="FooterDetails">
    <w:name w:val="FooterDetails"/>
    <w:basedOn w:val="Normal"/>
    <w:rsid w:val="00915EE7"/>
    <w:pPr>
      <w:tabs>
        <w:tab w:val="right" w:pos="9000"/>
      </w:tabs>
      <w:jc w:val="left"/>
    </w:pPr>
    <w:rPr>
      <w:sz w:val="16"/>
    </w:rPr>
  </w:style>
  <w:style w:type="paragraph" w:customStyle="1" w:styleId="Bullet1">
    <w:name w:val="Bullet1"/>
    <w:basedOn w:val="Normal"/>
    <w:rsid w:val="00394F6B"/>
    <w:pPr>
      <w:numPr>
        <w:numId w:val="22"/>
      </w:numPr>
      <w:spacing w:line="300" w:lineRule="atLeast"/>
    </w:pPr>
    <w:rPr>
      <w:rFonts w:cs="Arial"/>
    </w:rPr>
  </w:style>
  <w:style w:type="paragraph" w:customStyle="1" w:styleId="Bullet1continued">
    <w:name w:val="Bullet1continued"/>
    <w:basedOn w:val="Bullet1"/>
    <w:rsid w:val="00394F6B"/>
    <w:pPr>
      <w:numPr>
        <w:numId w:val="0"/>
      </w:numPr>
      <w:ind w:left="357"/>
    </w:pPr>
  </w:style>
  <w:style w:type="paragraph" w:customStyle="1" w:styleId="Bullet2continued">
    <w:name w:val="Bullet2continued"/>
    <w:basedOn w:val="Bullet2"/>
    <w:rsid w:val="00394F6B"/>
    <w:pPr>
      <w:numPr>
        <w:numId w:val="0"/>
      </w:numPr>
      <w:ind w:left="1077"/>
    </w:pPr>
  </w:style>
  <w:style w:type="paragraph" w:customStyle="1" w:styleId="Bullet3continued">
    <w:name w:val="Bullet3continued"/>
    <w:basedOn w:val="Bullet3"/>
    <w:rsid w:val="00394F6B"/>
    <w:pPr>
      <w:numPr>
        <w:numId w:val="0"/>
      </w:numPr>
      <w:ind w:left="1945"/>
    </w:pPr>
  </w:style>
  <w:style w:type="paragraph" w:customStyle="1" w:styleId="Bullet4">
    <w:name w:val="Bullet4"/>
    <w:basedOn w:val="Bullet3"/>
    <w:rsid w:val="00394F6B"/>
    <w:pPr>
      <w:numPr>
        <w:numId w:val="25"/>
      </w:numPr>
    </w:pPr>
  </w:style>
  <w:style w:type="paragraph" w:customStyle="1" w:styleId="Bullet4continued">
    <w:name w:val="Bullet4continued"/>
    <w:basedOn w:val="Bullet4"/>
    <w:rsid w:val="00394F6B"/>
    <w:pPr>
      <w:numPr>
        <w:numId w:val="0"/>
      </w:numPr>
      <w:ind w:left="2676"/>
    </w:pPr>
  </w:style>
  <w:style w:type="paragraph" w:customStyle="1" w:styleId="Bullet5">
    <w:name w:val="Bullet5"/>
    <w:basedOn w:val="Bullet4"/>
    <w:rsid w:val="00394F6B"/>
    <w:pPr>
      <w:numPr>
        <w:numId w:val="26"/>
      </w:numPr>
    </w:pPr>
  </w:style>
  <w:style w:type="paragraph" w:customStyle="1" w:styleId="Bullet5continued">
    <w:name w:val="Bullet5continued"/>
    <w:basedOn w:val="Bullet5"/>
    <w:rsid w:val="00394F6B"/>
    <w:pPr>
      <w:numPr>
        <w:numId w:val="0"/>
      </w:numPr>
      <w:ind w:left="3385"/>
    </w:pPr>
  </w:style>
  <w:style w:type="character" w:customStyle="1" w:styleId="Heading1Char">
    <w:name w:val="Heading 1 Char"/>
    <w:link w:val="Heading1"/>
    <w:rsid w:val="00A42FF1"/>
    <w:rPr>
      <w:rFonts w:ascii="Arial Bold" w:hAnsi="Arial Bold"/>
      <w:b/>
      <w:bCs/>
      <w:caps/>
      <w:sz w:val="12"/>
      <w:szCs w:val="12"/>
      <w:lang w:val="x-none" w:eastAsia="en-US"/>
    </w:rPr>
  </w:style>
  <w:style w:type="character" w:customStyle="1" w:styleId="Heading2Char">
    <w:name w:val="Heading 2 Char"/>
    <w:link w:val="Heading2"/>
    <w:rsid w:val="00A42FF1"/>
    <w:rPr>
      <w:rFonts w:ascii="Arial" w:hAnsi="Arial"/>
      <w:bCs/>
      <w:sz w:val="12"/>
      <w:szCs w:val="12"/>
      <w:lang w:val="x-none" w:eastAsia="en-US"/>
    </w:rPr>
  </w:style>
  <w:style w:type="character" w:customStyle="1" w:styleId="Heading3Char">
    <w:name w:val="Heading 3 Char"/>
    <w:link w:val="Heading3"/>
    <w:rsid w:val="00E0556B"/>
    <w:rPr>
      <w:rFonts w:ascii="Arial" w:hAnsi="Arial"/>
      <w:bCs/>
      <w:sz w:val="10"/>
      <w:szCs w:val="10"/>
      <w:lang w:eastAsia="en-US"/>
    </w:rPr>
  </w:style>
  <w:style w:type="character" w:customStyle="1" w:styleId="Heading4Char">
    <w:name w:val="Heading 4 Char"/>
    <w:link w:val="Heading4"/>
    <w:rsid w:val="004E3380"/>
    <w:rPr>
      <w:rFonts w:ascii="Arial" w:hAnsi="Arial"/>
      <w:bCs/>
      <w:iCs/>
      <w:lang w:eastAsia="en-US"/>
    </w:rPr>
  </w:style>
  <w:style w:type="character" w:customStyle="1" w:styleId="Heading5Char">
    <w:name w:val="Heading 5 Char"/>
    <w:link w:val="Heading5"/>
    <w:rsid w:val="004E3380"/>
    <w:rPr>
      <w:rFonts w:ascii="Arial" w:hAnsi="Arial"/>
      <w:lang w:eastAsia="en-US"/>
    </w:rPr>
  </w:style>
  <w:style w:type="character" w:customStyle="1" w:styleId="Heading6Char">
    <w:name w:val="Heading 6 Char"/>
    <w:link w:val="Heading6"/>
    <w:uiPriority w:val="9"/>
    <w:rsid w:val="004E3380"/>
    <w:rPr>
      <w:rFonts w:ascii="Cambria" w:hAnsi="Cambria"/>
      <w:i/>
      <w:iCs/>
      <w:color w:val="243F60"/>
      <w:lang w:eastAsia="en-US"/>
    </w:rPr>
  </w:style>
  <w:style w:type="character" w:customStyle="1" w:styleId="Heading7Char">
    <w:name w:val="Heading 7 Char"/>
    <w:link w:val="Heading7"/>
    <w:uiPriority w:val="9"/>
    <w:rsid w:val="004E3380"/>
    <w:rPr>
      <w:rFonts w:ascii="Cambria" w:hAnsi="Cambria"/>
      <w:i/>
      <w:iCs/>
      <w:color w:val="404040"/>
      <w:lang w:eastAsia="en-US"/>
    </w:rPr>
  </w:style>
  <w:style w:type="character" w:customStyle="1" w:styleId="Heading8Char">
    <w:name w:val="Heading 8 Char"/>
    <w:link w:val="Heading8"/>
    <w:uiPriority w:val="9"/>
    <w:rsid w:val="004E3380"/>
    <w:rPr>
      <w:rFonts w:ascii="Cambria" w:hAnsi="Cambria"/>
      <w:color w:val="404040"/>
      <w:lang w:eastAsia="en-US"/>
    </w:rPr>
  </w:style>
  <w:style w:type="character" w:customStyle="1" w:styleId="Heading9Char">
    <w:name w:val="Heading 9 Char"/>
    <w:link w:val="Heading9"/>
    <w:uiPriority w:val="9"/>
    <w:rsid w:val="004E3380"/>
    <w:rPr>
      <w:rFonts w:ascii="Cambria" w:hAnsi="Cambria"/>
      <w:i/>
      <w:iCs/>
      <w:color w:val="404040"/>
      <w:lang w:eastAsia="en-US"/>
    </w:rPr>
  </w:style>
  <w:style w:type="character" w:customStyle="1" w:styleId="BodyText2Char">
    <w:name w:val="Body Text 2 Char"/>
    <w:link w:val="BodyText2"/>
    <w:rsid w:val="004E3380"/>
    <w:rPr>
      <w:rFonts w:ascii="Arial" w:eastAsia="Calibri" w:hAnsi="Arial" w:cs="Times New Roman"/>
      <w:lang w:eastAsia="en-US"/>
    </w:rPr>
  </w:style>
  <w:style w:type="paragraph" w:customStyle="1" w:styleId="Background">
    <w:name w:val="Background"/>
    <w:basedOn w:val="BodyText"/>
    <w:qFormat/>
    <w:rsid w:val="004E3380"/>
    <w:pPr>
      <w:numPr>
        <w:numId w:val="27"/>
      </w:numPr>
      <w:tabs>
        <w:tab w:val="right" w:pos="9072"/>
      </w:tabs>
      <w:ind w:hanging="720"/>
    </w:pPr>
  </w:style>
  <w:style w:type="character" w:customStyle="1" w:styleId="BodyText3Char">
    <w:name w:val="Body Text 3 Char"/>
    <w:link w:val="BodyText3"/>
    <w:rsid w:val="004E3380"/>
    <w:rPr>
      <w:rFonts w:ascii="Arial" w:eastAsia="Calibri" w:hAnsi="Arial" w:cs="Times New Roman"/>
      <w:szCs w:val="16"/>
      <w:lang w:eastAsia="en-US"/>
    </w:rPr>
  </w:style>
  <w:style w:type="paragraph" w:customStyle="1" w:styleId="Parties">
    <w:name w:val="Parties"/>
    <w:basedOn w:val="Normal"/>
    <w:next w:val="BodyText"/>
    <w:qFormat/>
    <w:rsid w:val="004E3380"/>
    <w:pPr>
      <w:numPr>
        <w:numId w:val="29"/>
      </w:numPr>
      <w:tabs>
        <w:tab w:val="right" w:pos="9072"/>
      </w:tabs>
      <w:ind w:hanging="720"/>
    </w:pPr>
  </w:style>
  <w:style w:type="character" w:customStyle="1" w:styleId="FootnoteTextChar">
    <w:name w:val="Footnote Text Char"/>
    <w:link w:val="FootnoteText"/>
    <w:uiPriority w:val="99"/>
    <w:semiHidden/>
    <w:rsid w:val="004E3380"/>
    <w:rPr>
      <w:rFonts w:ascii="Arial" w:eastAsia="Calibri" w:hAnsi="Arial" w:cs="Times New Roman"/>
      <w:lang w:eastAsia="en-US"/>
    </w:rPr>
  </w:style>
  <w:style w:type="paragraph" w:customStyle="1" w:styleId="SchHeading1">
    <w:name w:val="Sch Heading 1"/>
    <w:basedOn w:val="BodyText"/>
    <w:next w:val="SchHeading2"/>
    <w:qFormat/>
    <w:rsid w:val="004E3380"/>
    <w:pPr>
      <w:numPr>
        <w:numId w:val="30"/>
      </w:numPr>
      <w:tabs>
        <w:tab w:val="left" w:pos="720"/>
      </w:tabs>
      <w:outlineLvl w:val="5"/>
    </w:pPr>
    <w:rPr>
      <w:rFonts w:ascii="Arial Bold" w:hAnsi="Arial Bold"/>
      <w:b/>
      <w:caps/>
    </w:rPr>
  </w:style>
  <w:style w:type="paragraph" w:customStyle="1" w:styleId="SchHeading2">
    <w:name w:val="Sch Heading 2"/>
    <w:basedOn w:val="BodyText"/>
    <w:qFormat/>
    <w:rsid w:val="004E3380"/>
    <w:pPr>
      <w:numPr>
        <w:ilvl w:val="1"/>
        <w:numId w:val="30"/>
      </w:numPr>
      <w:tabs>
        <w:tab w:val="left" w:pos="1440"/>
      </w:tabs>
      <w:outlineLvl w:val="6"/>
    </w:pPr>
  </w:style>
  <w:style w:type="paragraph" w:customStyle="1" w:styleId="SchHeading3">
    <w:name w:val="Sch Heading 3"/>
    <w:basedOn w:val="BodyText"/>
    <w:qFormat/>
    <w:rsid w:val="004E3380"/>
    <w:pPr>
      <w:numPr>
        <w:ilvl w:val="2"/>
        <w:numId w:val="30"/>
      </w:numPr>
      <w:tabs>
        <w:tab w:val="clear" w:pos="1440"/>
        <w:tab w:val="left" w:pos="2291"/>
      </w:tabs>
      <w:outlineLvl w:val="7"/>
    </w:pPr>
  </w:style>
  <w:style w:type="paragraph" w:customStyle="1" w:styleId="SchHeading4">
    <w:name w:val="Sch Heading 4"/>
    <w:basedOn w:val="BodyText"/>
    <w:qFormat/>
    <w:rsid w:val="004E3380"/>
    <w:pPr>
      <w:numPr>
        <w:ilvl w:val="3"/>
        <w:numId w:val="30"/>
      </w:numPr>
      <w:tabs>
        <w:tab w:val="left" w:pos="3005"/>
      </w:tabs>
      <w:outlineLvl w:val="8"/>
    </w:pPr>
  </w:style>
  <w:style w:type="paragraph" w:customStyle="1" w:styleId="ScheduleHeading0">
    <w:name w:val="Schedule Heading"/>
    <w:basedOn w:val="BodyText"/>
    <w:next w:val="SchedulePara"/>
    <w:qFormat/>
    <w:rsid w:val="004E3380"/>
    <w:pPr>
      <w:jc w:val="center"/>
    </w:pPr>
    <w:rPr>
      <w:rFonts w:ascii="Arial Bold" w:hAnsi="Arial Bold"/>
      <w:b/>
      <w:caps/>
    </w:rPr>
  </w:style>
  <w:style w:type="paragraph" w:customStyle="1" w:styleId="SchedulePara">
    <w:name w:val="Schedule Para"/>
    <w:basedOn w:val="BodyText"/>
    <w:next w:val="SchHeading1"/>
    <w:qFormat/>
    <w:rsid w:val="004E3380"/>
    <w:pPr>
      <w:jc w:val="center"/>
    </w:pPr>
    <w:rPr>
      <w:rFonts w:ascii="Arial Bold" w:hAnsi="Arial Bold"/>
      <w:b/>
    </w:rPr>
  </w:style>
  <w:style w:type="paragraph" w:customStyle="1" w:styleId="BodyText4">
    <w:name w:val="Body Text 4"/>
    <w:basedOn w:val="BodyText"/>
    <w:qFormat/>
    <w:rsid w:val="004E3380"/>
    <w:pPr>
      <w:ind w:left="3289"/>
    </w:pPr>
  </w:style>
  <w:style w:type="character" w:customStyle="1" w:styleId="BodyTextChar">
    <w:name w:val="Body Text Char"/>
    <w:link w:val="BodyText"/>
    <w:rsid w:val="004E3380"/>
    <w:rPr>
      <w:rFonts w:ascii="Arial" w:eastAsia="Calibri" w:hAnsi="Arial"/>
      <w:lang w:val="en-GB" w:eastAsia="en-US" w:bidi="ar-SA"/>
    </w:rPr>
  </w:style>
  <w:style w:type="paragraph" w:customStyle="1" w:styleId="BodyText1">
    <w:name w:val="Body Text 1"/>
    <w:basedOn w:val="BodyText"/>
    <w:qFormat/>
    <w:rsid w:val="004E3380"/>
    <w:pPr>
      <w:ind w:left="720"/>
    </w:pPr>
  </w:style>
  <w:style w:type="paragraph" w:customStyle="1" w:styleId="BodyText5">
    <w:name w:val="Body Text 5"/>
    <w:basedOn w:val="BodyText"/>
    <w:qFormat/>
    <w:rsid w:val="004E3380"/>
    <w:pPr>
      <w:ind w:left="3969"/>
    </w:pPr>
  </w:style>
  <w:style w:type="numbering" w:customStyle="1" w:styleId="HPNum">
    <w:name w:val="HPNum"/>
    <w:uiPriority w:val="99"/>
    <w:rsid w:val="00C845B6"/>
    <w:pPr>
      <w:numPr>
        <w:numId w:val="35"/>
      </w:numPr>
    </w:pPr>
  </w:style>
  <w:style w:type="paragraph" w:customStyle="1" w:styleId="HPStyle">
    <w:name w:val="HPStyle"/>
    <w:basedOn w:val="Normal"/>
    <w:uiPriority w:val="2"/>
    <w:qFormat/>
    <w:rsid w:val="00C845B6"/>
    <w:pPr>
      <w:numPr>
        <w:numId w:val="36"/>
      </w:numPr>
      <w:spacing w:after="240"/>
    </w:pPr>
    <w:rPr>
      <w:rFonts w:ascii="Calibri" w:hAnsi="Calibri"/>
      <w:sz w:val="22"/>
      <w:szCs w:val="22"/>
    </w:rPr>
  </w:style>
  <w:style w:type="paragraph" w:customStyle="1" w:styleId="Level1">
    <w:name w:val="Level 1"/>
    <w:basedOn w:val="BodyText"/>
    <w:next w:val="Level2"/>
    <w:rsid w:val="00B76219"/>
    <w:pPr>
      <w:keepNext/>
      <w:numPr>
        <w:numId w:val="42"/>
      </w:numPr>
      <w:tabs>
        <w:tab w:val="left" w:pos="567"/>
        <w:tab w:val="left" w:pos="1276"/>
        <w:tab w:val="left" w:pos="2126"/>
        <w:tab w:val="left" w:pos="3119"/>
      </w:tabs>
      <w:suppressAutoHyphens/>
      <w:spacing w:after="0"/>
      <w:jc w:val="left"/>
      <w:outlineLvl w:val="0"/>
    </w:pPr>
    <w:rPr>
      <w:rFonts w:ascii="Times New Roman" w:eastAsia="Times New Roman" w:hAnsi="Times New Roman"/>
      <w:b/>
      <w:caps/>
      <w:sz w:val="22"/>
    </w:rPr>
  </w:style>
  <w:style w:type="paragraph" w:customStyle="1" w:styleId="Level2">
    <w:name w:val="Level 2"/>
    <w:basedOn w:val="Level1"/>
    <w:rsid w:val="00B76219"/>
    <w:pPr>
      <w:keepNext w:val="0"/>
      <w:widowControl/>
      <w:numPr>
        <w:ilvl w:val="1"/>
      </w:numPr>
      <w:suppressAutoHyphens w:val="0"/>
      <w:spacing w:after="240"/>
      <w:jc w:val="both"/>
      <w:outlineLvl w:val="1"/>
    </w:pPr>
    <w:rPr>
      <w:b w:val="0"/>
      <w:caps w:val="0"/>
    </w:rPr>
  </w:style>
  <w:style w:type="paragraph" w:customStyle="1" w:styleId="Level3">
    <w:name w:val="Level 3"/>
    <w:basedOn w:val="Level2"/>
    <w:rsid w:val="00B76219"/>
    <w:pPr>
      <w:numPr>
        <w:ilvl w:val="2"/>
      </w:numPr>
      <w:outlineLvl w:val="2"/>
    </w:pPr>
  </w:style>
  <w:style w:type="paragraph" w:customStyle="1" w:styleId="Level4">
    <w:name w:val="Level 4"/>
    <w:basedOn w:val="Level3"/>
    <w:rsid w:val="00B76219"/>
    <w:pPr>
      <w:numPr>
        <w:ilvl w:val="3"/>
      </w:numPr>
      <w:outlineLvl w:val="3"/>
    </w:pPr>
  </w:style>
  <w:style w:type="paragraph" w:customStyle="1" w:styleId="Level5">
    <w:name w:val="Level 5"/>
    <w:basedOn w:val="Level4"/>
    <w:rsid w:val="00B76219"/>
    <w:pPr>
      <w:numPr>
        <w:ilvl w:val="4"/>
      </w:numPr>
      <w:outlineLvl w:val="4"/>
    </w:pPr>
  </w:style>
  <w:style w:type="paragraph" w:customStyle="1" w:styleId="Level6">
    <w:name w:val="Level 6"/>
    <w:basedOn w:val="Level5"/>
    <w:rsid w:val="00B76219"/>
    <w:pPr>
      <w:numPr>
        <w:ilvl w:val="5"/>
      </w:numPr>
      <w:contextualSpacing/>
    </w:pPr>
    <w:rPr>
      <w:kern w:val="20"/>
    </w:rPr>
  </w:style>
  <w:style w:type="paragraph" w:customStyle="1" w:styleId="Level7">
    <w:name w:val="Level 7"/>
    <w:basedOn w:val="Level6"/>
    <w:uiPriority w:val="99"/>
    <w:rsid w:val="00B76219"/>
    <w:pPr>
      <w:numPr>
        <w:ilvl w:val="6"/>
      </w:numPr>
      <w:outlineLvl w:val="6"/>
    </w:pPr>
  </w:style>
  <w:style w:type="paragraph" w:customStyle="1" w:styleId="Level8">
    <w:name w:val="Level 8"/>
    <w:basedOn w:val="Level7"/>
    <w:uiPriority w:val="99"/>
    <w:rsid w:val="00B76219"/>
    <w:pPr>
      <w:numPr>
        <w:ilvl w:val="7"/>
      </w:numPr>
      <w:outlineLvl w:val="7"/>
    </w:pPr>
  </w:style>
  <w:style w:type="paragraph" w:customStyle="1" w:styleId="Level9">
    <w:name w:val="Level 9"/>
    <w:basedOn w:val="Level8"/>
    <w:rsid w:val="00B76219"/>
    <w:pPr>
      <w:numPr>
        <w:ilvl w:val="8"/>
      </w:numPr>
      <w:outlineLvl w:val="8"/>
    </w:pPr>
  </w:style>
  <w:style w:type="character" w:customStyle="1" w:styleId="searchword1">
    <w:name w:val="searchword1"/>
    <w:rsid w:val="00520CCC"/>
    <w:rPr>
      <w:shd w:val="clear" w:color="auto" w:fill="FFFF00"/>
    </w:rPr>
  </w:style>
  <w:style w:type="paragraph" w:customStyle="1" w:styleId="Default">
    <w:name w:val="Default"/>
    <w:rsid w:val="007D7514"/>
    <w:pPr>
      <w:autoSpaceDE w:val="0"/>
      <w:autoSpaceDN w:val="0"/>
      <w:adjustRightInd w:val="0"/>
    </w:pPr>
    <w:rPr>
      <w:rFonts w:ascii="JYBDCU+Arial-ItalicMT" w:hAnsi="JYBDCU+Arial-ItalicMT" w:cs="JYBDCU+Arial-ItalicMT"/>
      <w:color w:val="000000"/>
      <w:sz w:val="24"/>
      <w:szCs w:val="24"/>
    </w:rPr>
  </w:style>
  <w:style w:type="paragraph" w:customStyle="1" w:styleId="CM4">
    <w:name w:val="CM4"/>
    <w:basedOn w:val="Default"/>
    <w:next w:val="Default"/>
    <w:uiPriority w:val="99"/>
    <w:rsid w:val="007D7514"/>
    <w:pPr>
      <w:spacing w:line="278" w:lineRule="atLeast"/>
    </w:pPr>
    <w:rPr>
      <w:rFonts w:cs="Times New Roman"/>
      <w:color w:val="auto"/>
    </w:rPr>
  </w:style>
  <w:style w:type="paragraph" w:customStyle="1" w:styleId="CM14">
    <w:name w:val="CM14"/>
    <w:basedOn w:val="Default"/>
    <w:next w:val="Default"/>
    <w:uiPriority w:val="99"/>
    <w:rsid w:val="007D7514"/>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5302">
      <w:bodyDiv w:val="1"/>
      <w:marLeft w:val="0"/>
      <w:marRight w:val="0"/>
      <w:marTop w:val="0"/>
      <w:marBottom w:val="0"/>
      <w:divBdr>
        <w:top w:val="none" w:sz="0" w:space="0" w:color="auto"/>
        <w:left w:val="none" w:sz="0" w:space="0" w:color="auto"/>
        <w:bottom w:val="none" w:sz="0" w:space="0" w:color="auto"/>
        <w:right w:val="none" w:sz="0" w:space="0" w:color="auto"/>
      </w:divBdr>
      <w:divsChild>
        <w:div w:id="627050799">
          <w:marLeft w:val="0"/>
          <w:marRight w:val="0"/>
          <w:marTop w:val="45"/>
          <w:marBottom w:val="45"/>
          <w:divBdr>
            <w:top w:val="none" w:sz="0" w:space="0" w:color="auto"/>
            <w:left w:val="none" w:sz="0" w:space="0" w:color="auto"/>
            <w:bottom w:val="none" w:sz="0" w:space="0" w:color="auto"/>
            <w:right w:val="none" w:sz="0" w:space="0" w:color="auto"/>
          </w:divBdr>
          <w:divsChild>
            <w:div w:id="1174222222">
              <w:marLeft w:val="45"/>
              <w:marRight w:val="45"/>
              <w:marTop w:val="0"/>
              <w:marBottom w:val="0"/>
              <w:divBdr>
                <w:top w:val="single" w:sz="4" w:space="5" w:color="333366"/>
                <w:left w:val="single" w:sz="4" w:space="5" w:color="333366"/>
                <w:bottom w:val="single" w:sz="4" w:space="5" w:color="333366"/>
                <w:right w:val="single" w:sz="4" w:space="5" w:color="333366"/>
              </w:divBdr>
              <w:divsChild>
                <w:div w:id="1333604814">
                  <w:marLeft w:val="5"/>
                  <w:marRight w:val="5"/>
                  <w:marTop w:val="2"/>
                  <w:marBottom w:val="2"/>
                  <w:divBdr>
                    <w:top w:val="none" w:sz="0" w:space="0" w:color="auto"/>
                    <w:left w:val="none" w:sz="0" w:space="0" w:color="auto"/>
                    <w:bottom w:val="none" w:sz="0" w:space="0" w:color="auto"/>
                    <w:right w:val="none" w:sz="0" w:space="0" w:color="auto"/>
                  </w:divBdr>
                  <w:divsChild>
                    <w:div w:id="392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BD3C-FDD9-45EB-B9DA-26A9A947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Terms and conditions for the supply of goods and services (pro-supplier)</vt:lpstr>
    </vt:vector>
  </TitlesOfParts>
  <Company>Practical Law Company Ltd</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the supply of goods and services (pro-supplier)</dc:title>
  <dc:subject/>
  <dc:creator>Practical Law Company</dc:creator>
  <cp:keywords/>
  <cp:lastModifiedBy>Bird, Lauren H.</cp:lastModifiedBy>
  <cp:revision>2</cp:revision>
  <cp:lastPrinted>2022-02-21T08:33:00Z</cp:lastPrinted>
  <dcterms:created xsi:type="dcterms:W3CDTF">2022-02-21T10:28:00Z</dcterms:created>
  <dcterms:modified xsi:type="dcterms:W3CDTF">2022-02-21T10:28:00Z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5203758 </vt:lpwstr>
  </property>
  <property fmtid="{D5CDD505-2E9C-101B-9397-08002B2CF9AE}" pid="3" name="DocumentReferenceVersion">
    <vt:lpwstr>5203758-1</vt:lpwstr>
  </property>
  <property fmtid="{D5CDD505-2E9C-101B-9397-08002B2CF9AE}" pid="4" name="ClientMatter">
    <vt:lpwstr>PERSSHARED-11493</vt:lpwstr>
  </property>
  <property fmtid="{D5CDD505-2E9C-101B-9397-08002B2CF9AE}" pid="5" name="ClientName">
    <vt:lpwstr>Personal Shared Workspace</vt:lpwstr>
  </property>
  <property fmtid="{D5CDD505-2E9C-101B-9397-08002B2CF9AE}" pid="6" name="MatterName">
    <vt:lpwstr>Mark Neale</vt:lpwstr>
  </property>
</Properties>
</file>