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AC9A" w14:textId="617AEE80" w:rsidR="00737F5E" w:rsidRDefault="00737F5E" w:rsidP="00737F5E"/>
    <w:p w14:paraId="3E6871FC" w14:textId="5656E549" w:rsidR="007737E4" w:rsidRDefault="007737E4" w:rsidP="00E95EAE">
      <w:pPr>
        <w:pStyle w:val="Heading1"/>
        <w:spacing w:before="0" w:line="240" w:lineRule="auto"/>
        <w:jc w:val="center"/>
        <w:rPr>
          <w:b/>
          <w:color w:val="auto"/>
        </w:rPr>
      </w:pPr>
      <w:r>
        <w:rPr>
          <w:b/>
          <w:color w:val="auto"/>
        </w:rPr>
        <w:t xml:space="preserve">Annual </w:t>
      </w:r>
      <w:r w:rsidRPr="00B87D6A">
        <w:rPr>
          <w:b/>
          <w:color w:val="auto"/>
        </w:rPr>
        <w:t>Fit and Proper Persons Declaration Form</w:t>
      </w:r>
      <w:r w:rsidR="00556656">
        <w:rPr>
          <w:b/>
          <w:color w:val="auto"/>
        </w:rPr>
        <w:t xml:space="preserve"> </w:t>
      </w:r>
    </w:p>
    <w:p w14:paraId="0FD00DA0" w14:textId="77777777" w:rsidR="00737F5E" w:rsidRPr="00737F5E" w:rsidRDefault="00737F5E" w:rsidP="00737F5E"/>
    <w:p w14:paraId="47E99435" w14:textId="77777777" w:rsidR="007737E4" w:rsidRPr="00B87D6A" w:rsidRDefault="007737E4" w:rsidP="00E95EAE">
      <w:pPr>
        <w:pStyle w:val="Heading2"/>
        <w:spacing w:before="0" w:line="240" w:lineRule="auto"/>
        <w:rPr>
          <w:rFonts w:cstheme="majorHAnsi"/>
          <w:b/>
          <w:color w:val="auto"/>
        </w:rPr>
      </w:pPr>
      <w:r w:rsidRPr="00B87D6A">
        <w:rPr>
          <w:rFonts w:cstheme="majorHAnsi"/>
          <w:b/>
          <w:color w:val="auto"/>
        </w:rPr>
        <w:t>About this form</w:t>
      </w:r>
    </w:p>
    <w:p w14:paraId="66E78FEA" w14:textId="77777777" w:rsidR="007737E4" w:rsidRPr="00B87D6A" w:rsidRDefault="007737E4" w:rsidP="00D923B5">
      <w:pPr>
        <w:spacing w:after="0" w:line="240" w:lineRule="auto"/>
        <w:jc w:val="both"/>
        <w:rPr>
          <w:rFonts w:cstheme="minorHAnsi"/>
        </w:rPr>
      </w:pPr>
      <w:r w:rsidRPr="00B87D6A">
        <w:rPr>
          <w:rFonts w:cstheme="minorHAnsi"/>
        </w:rPr>
        <w:t>As a registered provider of higher education in England, the University must meet certain registration conditions and other regulatory requirements as described by the Office for Students (</w:t>
      </w:r>
      <w:proofErr w:type="spellStart"/>
      <w:r w:rsidRPr="00B87D6A">
        <w:rPr>
          <w:rFonts w:cstheme="minorHAnsi"/>
        </w:rPr>
        <w:t>OfS</w:t>
      </w:r>
      <w:proofErr w:type="spellEnd"/>
      <w:r w:rsidRPr="00B87D6A">
        <w:rPr>
          <w:rFonts w:cstheme="minorHAnsi"/>
        </w:rPr>
        <w:t>) within its Regulatory Framework. The concept of ‘fit and proper persons’ for charity trustees and managers was introduced in the Finance Act 2010 and the Regulatory Framework of the Office for Students also makes reference to the use of ‘fit and proper’ indicators for members of HEI governing bodies and senior management teams. In particular, the University must have in place adequate and effective management and governance arrangements to deliver the Public Interest Governance Principles that are an ongoing condition of our registration with the regulator.</w:t>
      </w:r>
    </w:p>
    <w:p w14:paraId="5C88FBF7" w14:textId="77777777" w:rsidR="007737E4" w:rsidRPr="00B87D6A" w:rsidRDefault="007737E4" w:rsidP="007737E4">
      <w:pPr>
        <w:spacing w:before="120" w:after="120" w:line="240" w:lineRule="auto"/>
        <w:jc w:val="both"/>
        <w:rPr>
          <w:rFonts w:cstheme="minorHAnsi"/>
        </w:rPr>
      </w:pPr>
      <w:r w:rsidRPr="00B87D6A">
        <w:rPr>
          <w:rFonts w:cstheme="minorHAnsi"/>
        </w:rPr>
        <w:t>The University must have assurance that members of our governing body, those with senior management responsibilities, and individuals exercising significant control or influence over the institution, are ‘fit and proper’ persons</w:t>
      </w:r>
      <w:r>
        <w:rPr>
          <w:rFonts w:cstheme="minorHAnsi"/>
        </w:rPr>
        <w:t>.</w:t>
      </w:r>
      <w:r w:rsidRPr="00B87D6A">
        <w:rPr>
          <w:rFonts w:cstheme="minorHAnsi"/>
        </w:rPr>
        <w:t xml:space="preserve"> </w:t>
      </w:r>
      <w:r>
        <w:rPr>
          <w:rFonts w:cstheme="minorHAnsi"/>
        </w:rPr>
        <w:t xml:space="preserve">‘Fit and proper’ persons will </w:t>
      </w:r>
      <w:r w:rsidRPr="00B87D6A">
        <w:rPr>
          <w:rFonts w:cstheme="minorHAnsi"/>
        </w:rPr>
        <w:t>exercise due regard for the University’s Financial Regulations and take a leadership position in demonstrating accountable and responsible behaviour in terms of all decisions made on behalf of the University.</w:t>
      </w:r>
    </w:p>
    <w:p w14:paraId="0E372B85" w14:textId="14583078" w:rsidR="007737E4" w:rsidRDefault="007737E4" w:rsidP="00E95EAE">
      <w:pPr>
        <w:spacing w:after="0" w:line="240" w:lineRule="auto"/>
        <w:jc w:val="both"/>
        <w:rPr>
          <w:rFonts w:cstheme="minorHAnsi"/>
        </w:rPr>
      </w:pPr>
      <w:r w:rsidRPr="00B87D6A">
        <w:rPr>
          <w:rFonts w:cstheme="minorHAnsi"/>
        </w:rPr>
        <w:t>In light of the above, members of Council, the Executive Board and those in positions of trust are required to submit and sign a Fit and Proper Persons Declaration Form</w:t>
      </w:r>
      <w:r>
        <w:rPr>
          <w:rFonts w:cstheme="minorHAnsi"/>
        </w:rPr>
        <w:t xml:space="preserve"> on an annual basis</w:t>
      </w:r>
      <w:r w:rsidRPr="00B87D6A">
        <w:rPr>
          <w:rFonts w:cstheme="minorHAnsi"/>
        </w:rPr>
        <w:t xml:space="preserve">.  The information requested in this form helps the University assess whether individuals occupying key positions of trust or influence meet the </w:t>
      </w:r>
      <w:hyperlink r:id="rId8" w:history="1">
        <w:r w:rsidRPr="00564DEE">
          <w:rPr>
            <w:rStyle w:val="Hyperlink"/>
            <w:rFonts w:cstheme="minorHAnsi"/>
          </w:rPr>
          <w:t xml:space="preserve">'fit and proper person' criteria described by the </w:t>
        </w:r>
        <w:proofErr w:type="spellStart"/>
        <w:r w:rsidRPr="00564DEE">
          <w:rPr>
            <w:rStyle w:val="Hyperlink"/>
            <w:rFonts w:cstheme="minorHAnsi"/>
          </w:rPr>
          <w:t>OfS</w:t>
        </w:r>
        <w:proofErr w:type="spellEnd"/>
        <w:r w:rsidRPr="00564DEE">
          <w:rPr>
            <w:rStyle w:val="Hyperlink"/>
            <w:rFonts w:cstheme="minorHAnsi"/>
          </w:rPr>
          <w:t>.</w:t>
        </w:r>
      </w:hyperlink>
      <w:r w:rsidR="00564DEE">
        <w:rPr>
          <w:rFonts w:cstheme="minorHAnsi"/>
        </w:rPr>
        <w:t xml:space="preserve"> (articles 74 and 96-103).</w:t>
      </w:r>
    </w:p>
    <w:p w14:paraId="3EDEFBF6" w14:textId="77777777" w:rsidR="00CF4AB6" w:rsidRPr="00B87D6A" w:rsidRDefault="00CF4AB6" w:rsidP="00E95EAE">
      <w:pPr>
        <w:spacing w:after="0" w:line="240" w:lineRule="auto"/>
        <w:jc w:val="both"/>
        <w:rPr>
          <w:rFonts w:cstheme="minorHAnsi"/>
        </w:rPr>
      </w:pPr>
    </w:p>
    <w:p w14:paraId="758D394C" w14:textId="77777777" w:rsidR="007737E4" w:rsidRPr="00B87D6A" w:rsidRDefault="007737E4" w:rsidP="00E95EAE">
      <w:pPr>
        <w:pStyle w:val="Heading2"/>
        <w:spacing w:before="0" w:line="240" w:lineRule="auto"/>
        <w:rPr>
          <w:rFonts w:cstheme="majorHAnsi"/>
          <w:b/>
          <w:color w:val="auto"/>
        </w:rPr>
      </w:pPr>
      <w:r w:rsidRPr="00B87D6A">
        <w:rPr>
          <w:rFonts w:cstheme="majorHAnsi"/>
          <w:b/>
          <w:color w:val="auto"/>
        </w:rPr>
        <w:t>Data protection</w:t>
      </w:r>
    </w:p>
    <w:p w14:paraId="45DC0A5A" w14:textId="77777777" w:rsidR="007737E4" w:rsidRPr="00B87D6A" w:rsidRDefault="007737E4" w:rsidP="00E95EAE">
      <w:pPr>
        <w:spacing w:after="0" w:line="240" w:lineRule="auto"/>
        <w:jc w:val="both"/>
        <w:rPr>
          <w:rFonts w:cstheme="minorHAnsi"/>
        </w:rPr>
      </w:pPr>
      <w:r w:rsidRPr="00B87D6A">
        <w:rPr>
          <w:rFonts w:cstheme="minorHAnsi"/>
        </w:rPr>
        <w:t xml:space="preserve">The information disclosed by you in this form is processed by the University to comply with its legal, statutory and regulatory obligations as a registered provider of higher education in England, and in the legitimate interest of the University to satisfy the requirements of the </w:t>
      </w:r>
      <w:proofErr w:type="spellStart"/>
      <w:r w:rsidRPr="00B87D6A">
        <w:rPr>
          <w:rFonts w:cstheme="minorHAnsi"/>
        </w:rPr>
        <w:t>OfS</w:t>
      </w:r>
      <w:proofErr w:type="spellEnd"/>
      <w:r w:rsidRPr="00B87D6A">
        <w:rPr>
          <w:rFonts w:cstheme="minorHAnsi"/>
        </w:rPr>
        <w:t>.</w:t>
      </w:r>
      <w:r>
        <w:rPr>
          <w:rFonts w:cstheme="minorHAnsi"/>
        </w:rPr>
        <w:t xml:space="preserve"> </w:t>
      </w:r>
      <w:r w:rsidRPr="00B87D6A">
        <w:rPr>
          <w:rFonts w:cstheme="minorHAnsi"/>
        </w:rPr>
        <w:t>The information, and any updates, will be kept securely for the duration of your appointment with the University and the forms will be retained by the University for a period of four years after you cease</w:t>
      </w:r>
      <w:r>
        <w:rPr>
          <w:rFonts w:cstheme="minorHAnsi"/>
        </w:rPr>
        <w:t xml:space="preserve"> to be a member of</w:t>
      </w:r>
      <w:r w:rsidRPr="00B87D6A">
        <w:rPr>
          <w:rFonts w:cstheme="minorHAnsi"/>
        </w:rPr>
        <w:t xml:space="preserve"> Council, the Executive Board or work in a position of trust.  </w:t>
      </w:r>
    </w:p>
    <w:p w14:paraId="2585EE59" w14:textId="41C9651F" w:rsidR="007737E4" w:rsidRDefault="007737E4" w:rsidP="007737E4">
      <w:pPr>
        <w:spacing w:before="120" w:after="120" w:line="240" w:lineRule="auto"/>
        <w:jc w:val="both"/>
        <w:rPr>
          <w:rFonts w:cstheme="minorHAnsi"/>
        </w:rPr>
      </w:pPr>
      <w:r w:rsidRPr="00B87D6A">
        <w:rPr>
          <w:rFonts w:cstheme="minorHAnsi"/>
        </w:rPr>
        <w:t>Information relating to any criminal convictions or any supplementary information pr</w:t>
      </w:r>
      <w:r>
        <w:rPr>
          <w:rFonts w:cstheme="minorHAnsi"/>
        </w:rPr>
        <w:t>ovided in response to question 1</w:t>
      </w:r>
      <w:r w:rsidR="00C777D7">
        <w:rPr>
          <w:rFonts w:cstheme="minorHAnsi"/>
        </w:rPr>
        <w:t xml:space="preserve"> (a-i</w:t>
      </w:r>
      <w:r w:rsidRPr="00B87D6A">
        <w:rPr>
          <w:rFonts w:cstheme="minorHAnsi"/>
        </w:rPr>
        <w:t>) below, will be retained only for the time it is necessary. The detail of any criminal convictions or other supplementary information will be securely destroyed once a decision has been made and only a record of the decision taken will be retained in accordance with the above.</w:t>
      </w:r>
    </w:p>
    <w:p w14:paraId="1E158308" w14:textId="77777777" w:rsidR="007737E4" w:rsidRDefault="007737E4" w:rsidP="007737E4">
      <w:pPr>
        <w:spacing w:before="120" w:after="120" w:line="240" w:lineRule="auto"/>
        <w:jc w:val="both"/>
        <w:rPr>
          <w:rFonts w:cstheme="minorHAnsi"/>
        </w:rPr>
      </w:pPr>
      <w:r w:rsidRPr="00B87D6A">
        <w:rPr>
          <w:rFonts w:cstheme="minorHAnsi"/>
        </w:rPr>
        <w:t xml:space="preserve">We will not share your personal information with third parties except in the following circumstances and strictly on a ‘need to know’ basis: </w:t>
      </w:r>
    </w:p>
    <w:p w14:paraId="3A509450" w14:textId="77777777" w:rsidR="007737E4" w:rsidRPr="006365C1" w:rsidRDefault="007737E4" w:rsidP="007737E4">
      <w:pPr>
        <w:pStyle w:val="ListParagraph"/>
        <w:numPr>
          <w:ilvl w:val="0"/>
          <w:numId w:val="20"/>
        </w:numPr>
        <w:spacing w:before="120" w:after="120" w:line="240" w:lineRule="auto"/>
        <w:jc w:val="both"/>
        <w:rPr>
          <w:rFonts w:cstheme="minorHAnsi"/>
        </w:rPr>
      </w:pPr>
      <w:r w:rsidRPr="006365C1">
        <w:rPr>
          <w:rFonts w:cstheme="minorHAnsi"/>
        </w:rPr>
        <w:t xml:space="preserve">Where it is necessary to comply with a legal or regulatory obligation, </w:t>
      </w:r>
      <w:proofErr w:type="gramStart"/>
      <w:r w:rsidRPr="006365C1">
        <w:rPr>
          <w:rFonts w:cstheme="minorHAnsi"/>
        </w:rPr>
        <w:t>e.g.</w:t>
      </w:r>
      <w:proofErr w:type="gramEnd"/>
      <w:r w:rsidRPr="006365C1">
        <w:rPr>
          <w:rFonts w:cstheme="minorHAnsi"/>
        </w:rPr>
        <w:t xml:space="preserve"> in response to a Freedom of Information Act request or a request for information from the </w:t>
      </w:r>
      <w:proofErr w:type="spellStart"/>
      <w:r w:rsidRPr="006365C1">
        <w:rPr>
          <w:rFonts w:cstheme="minorHAnsi"/>
        </w:rPr>
        <w:t>OfS</w:t>
      </w:r>
      <w:proofErr w:type="spellEnd"/>
      <w:r w:rsidRPr="006365C1">
        <w:rPr>
          <w:rFonts w:cstheme="minorHAnsi"/>
        </w:rPr>
        <w:t xml:space="preserve"> to assess whether the University is meeting its ongoing conditions of registration;</w:t>
      </w:r>
    </w:p>
    <w:p w14:paraId="405682B3" w14:textId="77777777" w:rsidR="007737E4" w:rsidRPr="006365C1" w:rsidRDefault="007737E4" w:rsidP="007737E4">
      <w:pPr>
        <w:pStyle w:val="ListParagraph"/>
        <w:keepNext/>
        <w:keepLines/>
        <w:numPr>
          <w:ilvl w:val="0"/>
          <w:numId w:val="20"/>
        </w:numPr>
        <w:spacing w:before="120" w:after="120" w:line="240" w:lineRule="auto"/>
        <w:jc w:val="both"/>
        <w:rPr>
          <w:rFonts w:cstheme="minorHAnsi"/>
        </w:rPr>
      </w:pPr>
      <w:r w:rsidRPr="006365C1">
        <w:rPr>
          <w:rFonts w:cstheme="minorHAnsi"/>
        </w:rPr>
        <w:t>Otherwise as required by law.</w:t>
      </w:r>
    </w:p>
    <w:p w14:paraId="51E0EB5C" w14:textId="77777777" w:rsidR="007737E4" w:rsidRPr="00B87D6A" w:rsidRDefault="007737E4" w:rsidP="002A5E64">
      <w:pPr>
        <w:keepNext/>
        <w:keepLines/>
        <w:spacing w:before="120" w:after="120" w:line="240" w:lineRule="auto"/>
        <w:rPr>
          <w:rFonts w:cstheme="minorHAnsi"/>
        </w:rPr>
      </w:pPr>
      <w:r w:rsidRPr="00B87D6A">
        <w:rPr>
          <w:rFonts w:cstheme="minorHAnsi"/>
        </w:rPr>
        <w:t xml:space="preserve">For more information on the University’s data protection </w:t>
      </w:r>
      <w:r>
        <w:rPr>
          <w:rFonts w:cstheme="minorHAnsi"/>
        </w:rPr>
        <w:t xml:space="preserve">policy, please visit </w:t>
      </w:r>
      <w:hyperlink r:id="rId9" w:history="1">
        <w:r w:rsidRPr="00B87D6A">
          <w:rPr>
            <w:rStyle w:val="Hyperlink"/>
            <w:rFonts w:cstheme="minorHAnsi"/>
          </w:rPr>
          <w:t>https://le.ac.uk/ias/policies-and-resources</w:t>
        </w:r>
      </w:hyperlink>
      <w:r w:rsidRPr="00B87D6A">
        <w:rPr>
          <w:rFonts w:cstheme="minorHAnsi"/>
        </w:rPr>
        <w:t>.</w:t>
      </w:r>
    </w:p>
    <w:p w14:paraId="3CB21C90" w14:textId="26EEBB92" w:rsidR="005B01B9" w:rsidRDefault="007737E4" w:rsidP="007737E4">
      <w:pPr>
        <w:spacing w:before="120" w:after="120" w:line="240" w:lineRule="auto"/>
        <w:jc w:val="both"/>
        <w:rPr>
          <w:rFonts w:cstheme="minorHAnsi"/>
        </w:rPr>
      </w:pPr>
      <w:r w:rsidRPr="00B87D6A">
        <w:rPr>
          <w:rFonts w:cstheme="minorHAnsi"/>
        </w:rPr>
        <w:t>If your circumstances change at any time such that the information disclosed in this form is no longer accurate, you are required to amend the details in this form and resubmit it at the earliest opportunity. It remains a responsibility of those filling out this form to ensure that the information provided is as up to date as possible.</w:t>
      </w:r>
    </w:p>
    <w:p w14:paraId="2F9E9B1E" w14:textId="77777777" w:rsidR="008B3649" w:rsidRDefault="008B3649" w:rsidP="007737E4">
      <w:pPr>
        <w:spacing w:before="120" w:after="120" w:line="240" w:lineRule="auto"/>
        <w:jc w:val="both"/>
        <w:rPr>
          <w:rFonts w:cstheme="minorHAnsi"/>
        </w:rPr>
      </w:pPr>
    </w:p>
    <w:p w14:paraId="226E15FA" w14:textId="77777777" w:rsidR="008B3649" w:rsidRDefault="008B3649" w:rsidP="007737E4">
      <w:pPr>
        <w:spacing w:before="120" w:after="120" w:line="240" w:lineRule="auto"/>
        <w:jc w:val="both"/>
        <w:rPr>
          <w:rFonts w:cstheme="minorHAnsi"/>
        </w:rPr>
      </w:pPr>
    </w:p>
    <w:p w14:paraId="11F35810" w14:textId="77777777" w:rsidR="008B3649" w:rsidRDefault="008B3649" w:rsidP="007737E4">
      <w:pPr>
        <w:spacing w:before="120" w:after="120" w:line="240" w:lineRule="auto"/>
        <w:jc w:val="both"/>
        <w:rPr>
          <w:rFonts w:cstheme="minorHAnsi"/>
        </w:rPr>
      </w:pPr>
    </w:p>
    <w:p w14:paraId="17FE889F" w14:textId="0543B7EB" w:rsidR="007737E4" w:rsidRDefault="005B01B9" w:rsidP="007737E4">
      <w:pPr>
        <w:spacing w:before="120" w:after="120" w:line="240" w:lineRule="auto"/>
        <w:jc w:val="both"/>
        <w:rPr>
          <w:rFonts w:cstheme="minorHAnsi"/>
        </w:rPr>
      </w:pPr>
      <w:r w:rsidRPr="00B87D6A">
        <w:rPr>
          <w:rFonts w:cstheme="minorHAnsi"/>
        </w:rPr>
        <w:t>If you provide false or misleading information to the University, or you fail to notify the University of a material change to the information disclosed, and this discrepancy comes to light, you may be removed from your position and, in the case of an employed position, you may be subject to disciplinary action, up to and including dismissal.</w:t>
      </w:r>
      <w:r>
        <w:rPr>
          <w:rFonts w:cstheme="minorHAnsi"/>
        </w:rPr>
        <w:t xml:space="preserve"> </w:t>
      </w:r>
      <w:r w:rsidRPr="00B87D6A">
        <w:rPr>
          <w:rFonts w:cstheme="minorHAnsi"/>
        </w:rPr>
        <w:t>The form is required to be signed and dated to confirm the information provided is accurate at the time of signing</w:t>
      </w:r>
      <w:r>
        <w:rPr>
          <w:rFonts w:cstheme="minorHAnsi"/>
        </w:rPr>
        <w:t>.</w:t>
      </w:r>
      <w:r w:rsidR="007737E4">
        <w:rPr>
          <w:rFonts w:cstheme="minorHAnsi"/>
        </w:rPr>
        <w:t xml:space="preserve"> </w:t>
      </w:r>
    </w:p>
    <w:p w14:paraId="21498F49" w14:textId="77777777" w:rsidR="002743AC" w:rsidRDefault="002743AC" w:rsidP="002743AC">
      <w:pPr>
        <w:keepNext/>
        <w:keepLines/>
        <w:jc w:val="both"/>
        <w:rPr>
          <w:rFonts w:cstheme="minorHAnsi"/>
        </w:rPr>
      </w:pPr>
    </w:p>
    <w:p w14:paraId="1E0AA083" w14:textId="77777777" w:rsidR="002743AC" w:rsidRPr="00B87D6A" w:rsidRDefault="002743AC" w:rsidP="002743AC">
      <w:pPr>
        <w:keepNext/>
        <w:keepLines/>
        <w:jc w:val="both"/>
        <w:rPr>
          <w:rFonts w:cstheme="minorHAnsi"/>
        </w:rPr>
      </w:pPr>
      <w:r w:rsidRPr="00B87D6A">
        <w:rPr>
          <w:rFonts w:cstheme="minorHAnsi"/>
        </w:rPr>
        <w:t>For more information on the University’s data protection policy please visit our website:</w:t>
      </w:r>
    </w:p>
    <w:p w14:paraId="18BC95E3" w14:textId="77777777" w:rsidR="002743AC" w:rsidRPr="00B87D6A" w:rsidRDefault="00877976" w:rsidP="002743AC">
      <w:pPr>
        <w:keepNext/>
        <w:keepLines/>
        <w:jc w:val="both"/>
        <w:rPr>
          <w:rFonts w:cstheme="minorHAnsi"/>
        </w:rPr>
      </w:pPr>
      <w:hyperlink r:id="rId10" w:history="1">
        <w:r w:rsidR="002743AC" w:rsidRPr="00B87D6A">
          <w:rPr>
            <w:rStyle w:val="Hyperlink"/>
            <w:rFonts w:cstheme="minorHAnsi"/>
          </w:rPr>
          <w:t>https://le.ac.uk/ias/policies-and-resources</w:t>
        </w:r>
      </w:hyperlink>
      <w:r w:rsidR="002743AC" w:rsidRPr="00B87D6A">
        <w:rPr>
          <w:rFonts w:cstheme="minorHAnsi"/>
        </w:rPr>
        <w:t>.</w:t>
      </w:r>
    </w:p>
    <w:p w14:paraId="17881126" w14:textId="77777777" w:rsidR="00AB69C3" w:rsidRDefault="00AB69C3" w:rsidP="002743AC">
      <w:pPr>
        <w:keepNext/>
        <w:keepLines/>
        <w:spacing w:line="240" w:lineRule="auto"/>
        <w:jc w:val="both"/>
        <w:rPr>
          <w:rFonts w:cstheme="minorHAnsi"/>
          <w:b/>
          <w:color w:val="991E32"/>
        </w:rPr>
      </w:pPr>
    </w:p>
    <w:p w14:paraId="15CEE635" w14:textId="4CD16121" w:rsidR="002743AC" w:rsidRPr="00B87D6A" w:rsidRDefault="002743AC" w:rsidP="002743AC">
      <w:pPr>
        <w:keepNext/>
        <w:keepLines/>
        <w:spacing w:line="240" w:lineRule="auto"/>
        <w:jc w:val="both"/>
        <w:rPr>
          <w:rFonts w:cstheme="minorHAnsi"/>
          <w:b/>
          <w:color w:val="991E32"/>
        </w:rPr>
      </w:pPr>
      <w:r w:rsidRPr="00B87D6A">
        <w:rPr>
          <w:rFonts w:cstheme="minorHAnsi"/>
          <w:b/>
          <w:color w:val="991E32"/>
        </w:rPr>
        <w:t xml:space="preserve">Please return this completed form to </w:t>
      </w:r>
      <w:hyperlink r:id="rId11" w:history="1">
        <w:r w:rsidRPr="008D5166">
          <w:rPr>
            <w:rStyle w:val="Hyperlink"/>
            <w:rFonts w:cstheme="minorHAnsi"/>
            <w:b/>
          </w:rPr>
          <w:t>governance@leicester.ac.uk</w:t>
        </w:r>
      </w:hyperlink>
      <w:r w:rsidRPr="00B87D6A">
        <w:rPr>
          <w:rFonts w:cstheme="minorHAnsi"/>
          <w:b/>
          <w:color w:val="991E32"/>
        </w:rPr>
        <w:t xml:space="preserve">. </w:t>
      </w:r>
    </w:p>
    <w:p w14:paraId="729217D1" w14:textId="77777777" w:rsidR="002743AC" w:rsidRDefault="002743AC" w:rsidP="007737E4">
      <w:pPr>
        <w:spacing w:before="120" w:after="120" w:line="240" w:lineRule="auto"/>
        <w:jc w:val="both"/>
        <w:rPr>
          <w:rFonts w:cstheme="minorHAnsi"/>
        </w:rPr>
      </w:pPr>
    </w:p>
    <w:p w14:paraId="4A2A30AF" w14:textId="5E9BE446" w:rsidR="000C20A7" w:rsidRDefault="000C20A7" w:rsidP="007737E4">
      <w:pPr>
        <w:spacing w:before="120" w:after="120" w:line="240" w:lineRule="auto"/>
        <w:jc w:val="both"/>
        <w:rPr>
          <w:rFonts w:cstheme="minorHAnsi"/>
        </w:rPr>
      </w:pPr>
    </w:p>
    <w:p w14:paraId="1D914B57" w14:textId="4DEEA7EA" w:rsidR="000C20A7" w:rsidRDefault="000C20A7" w:rsidP="007737E4">
      <w:pPr>
        <w:spacing w:before="120" w:after="120" w:line="240" w:lineRule="auto"/>
        <w:jc w:val="both"/>
        <w:rPr>
          <w:rFonts w:cstheme="minorHAnsi"/>
        </w:rPr>
      </w:pPr>
    </w:p>
    <w:tbl>
      <w:tblPr>
        <w:tblW w:w="10774" w:type="dxa"/>
        <w:tblInd w:w="-856" w:type="dxa"/>
        <w:tblLayout w:type="fixed"/>
        <w:tblLook w:val="04A0" w:firstRow="1" w:lastRow="0" w:firstColumn="1" w:lastColumn="0" w:noHBand="0" w:noVBand="1"/>
      </w:tblPr>
      <w:tblGrid>
        <w:gridCol w:w="3963"/>
        <w:gridCol w:w="3691"/>
        <w:gridCol w:w="3120"/>
      </w:tblGrid>
      <w:tr w:rsidR="007737E4" w:rsidRPr="00B87D6A" w14:paraId="1E469615" w14:textId="77777777" w:rsidTr="00556656">
        <w:trPr>
          <w:trHeight w:val="431"/>
        </w:trPr>
        <w:tc>
          <w:tcPr>
            <w:tcW w:w="10774" w:type="dxa"/>
            <w:gridSpan w:val="3"/>
            <w:tcBorders>
              <w:top w:val="single" w:sz="4" w:space="0" w:color="auto"/>
              <w:left w:val="single" w:sz="4" w:space="0" w:color="auto"/>
              <w:bottom w:val="single" w:sz="4" w:space="0" w:color="auto"/>
              <w:right w:val="single" w:sz="4" w:space="0" w:color="000000"/>
            </w:tcBorders>
            <w:shd w:val="clear" w:color="auto" w:fill="F2F2F2"/>
            <w:noWrap/>
            <w:vAlign w:val="center"/>
          </w:tcPr>
          <w:p w14:paraId="1ACBFA1B" w14:textId="77777777" w:rsidR="007737E4" w:rsidRPr="00B87D6A" w:rsidRDefault="005B01B9" w:rsidP="007737E4">
            <w:pPr>
              <w:keepNext/>
              <w:keepLines/>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S</w:t>
            </w:r>
            <w:r w:rsidR="007737E4" w:rsidRPr="00B87D6A">
              <w:rPr>
                <w:rFonts w:eastAsia="Times New Roman" w:cstheme="minorHAnsi"/>
                <w:b/>
                <w:color w:val="000000"/>
                <w:sz w:val="24"/>
                <w:szCs w:val="24"/>
                <w:lang w:eastAsia="en-GB"/>
              </w:rPr>
              <w:t xml:space="preserve">ECTION A: PERSONAL DETAILS AND </w:t>
            </w:r>
            <w:r w:rsidR="007737E4">
              <w:rPr>
                <w:rFonts w:eastAsia="Times New Roman" w:cstheme="minorHAnsi"/>
                <w:b/>
                <w:color w:val="000000"/>
                <w:sz w:val="24"/>
                <w:szCs w:val="24"/>
                <w:lang w:eastAsia="en-GB"/>
              </w:rPr>
              <w:t>‘FIT AND PROPER’ INDICATORS</w:t>
            </w:r>
          </w:p>
        </w:tc>
      </w:tr>
      <w:tr w:rsidR="007737E4" w:rsidRPr="00B87D6A" w14:paraId="0D4E2702"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4F866EB"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Title</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1890FD32"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62DF9242"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A3B21EA"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Legal first name(s)</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1990CB9A"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49ACBBBF"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5FADA79"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Preferred first name</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739C2E65"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2A5654FB"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02AB6D53"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Surname</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058DC1F4"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33D45B8F"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vAlign w:val="center"/>
          </w:tcPr>
          <w:p w14:paraId="4D06F984"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Phone/mobile number</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1F9F0D77"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42AF023D"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vAlign w:val="center"/>
          </w:tcPr>
          <w:p w14:paraId="74C941CE"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Contact address</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67EE7944"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7589189D" w14:textId="77777777" w:rsidTr="00556656">
        <w:trPr>
          <w:trHeight w:val="431"/>
        </w:trPr>
        <w:tc>
          <w:tcPr>
            <w:tcW w:w="3963" w:type="dxa"/>
            <w:tcBorders>
              <w:top w:val="single" w:sz="4" w:space="0" w:color="auto"/>
              <w:left w:val="single" w:sz="4" w:space="0" w:color="auto"/>
              <w:bottom w:val="single" w:sz="4" w:space="0" w:color="auto"/>
              <w:right w:val="single" w:sz="4" w:space="0" w:color="000000"/>
            </w:tcBorders>
            <w:shd w:val="clear" w:color="auto" w:fill="F2F2F2"/>
            <w:vAlign w:val="center"/>
          </w:tcPr>
          <w:p w14:paraId="4EF5C483"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Preferred email address</w:t>
            </w:r>
          </w:p>
        </w:tc>
        <w:tc>
          <w:tcPr>
            <w:tcW w:w="6811" w:type="dxa"/>
            <w:gridSpan w:val="2"/>
            <w:tcBorders>
              <w:top w:val="single" w:sz="4" w:space="0" w:color="auto"/>
              <w:left w:val="single" w:sz="4" w:space="0" w:color="auto"/>
              <w:bottom w:val="single" w:sz="4" w:space="0" w:color="auto"/>
              <w:right w:val="single" w:sz="4" w:space="0" w:color="000000"/>
            </w:tcBorders>
            <w:vAlign w:val="center"/>
          </w:tcPr>
          <w:p w14:paraId="4580B413" w14:textId="77777777" w:rsidR="007737E4" w:rsidRPr="00B87D6A" w:rsidRDefault="007737E4" w:rsidP="007737E4">
            <w:pPr>
              <w:keepNext/>
              <w:keepLines/>
              <w:spacing w:after="0" w:line="240" w:lineRule="auto"/>
              <w:rPr>
                <w:rFonts w:eastAsia="Times New Roman" w:cstheme="minorHAnsi"/>
                <w:lang w:eastAsia="en-GB"/>
              </w:rPr>
            </w:pP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r w:rsidR="007737E4" w:rsidRPr="00B87D6A" w14:paraId="34AFD240" w14:textId="77777777" w:rsidTr="00556656">
        <w:trPr>
          <w:trHeight w:val="437"/>
        </w:trPr>
        <w:tc>
          <w:tcPr>
            <w:tcW w:w="3963"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27822577"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Role:</w:t>
            </w:r>
          </w:p>
        </w:tc>
        <w:tc>
          <w:tcPr>
            <w:tcW w:w="6811" w:type="dxa"/>
            <w:gridSpan w:val="2"/>
            <w:tcBorders>
              <w:top w:val="single" w:sz="4" w:space="0" w:color="auto"/>
              <w:left w:val="single" w:sz="4" w:space="0" w:color="auto"/>
              <w:bottom w:val="single" w:sz="4" w:space="0" w:color="auto"/>
              <w:right w:val="single" w:sz="4" w:space="0" w:color="000000"/>
            </w:tcBorders>
          </w:tcPr>
          <w:p w14:paraId="46E40565" w14:textId="77777777" w:rsidR="007737E4" w:rsidRPr="00B87D6A" w:rsidRDefault="007737E4" w:rsidP="007737E4">
            <w:pPr>
              <w:keepNext/>
              <w:keepLines/>
              <w:spacing w:after="0" w:line="240" w:lineRule="auto"/>
              <w:rPr>
                <w:rFonts w:eastAsia="Times New Roman" w:cstheme="minorHAnsi"/>
                <w:lang w:eastAsia="en-GB"/>
              </w:rPr>
            </w:pPr>
          </w:p>
        </w:tc>
      </w:tr>
      <w:tr w:rsidR="007737E4" w:rsidRPr="00B87D6A" w14:paraId="4D0E3C08" w14:textId="77777777" w:rsidTr="00556656">
        <w:trPr>
          <w:trHeight w:val="813"/>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1C3EE" w14:textId="77777777" w:rsidR="007737E4" w:rsidRPr="00B87D6A" w:rsidRDefault="007737E4" w:rsidP="007737E4">
            <w:pPr>
              <w:pStyle w:val="ListParagraph"/>
              <w:keepNext/>
              <w:keepLines/>
              <w:numPr>
                <w:ilvl w:val="0"/>
                <w:numId w:val="17"/>
              </w:numPr>
              <w:spacing w:after="0" w:line="240" w:lineRule="auto"/>
              <w:rPr>
                <w:rFonts w:eastAsia="Times New Roman" w:cstheme="minorHAnsi"/>
                <w:color w:val="000000"/>
                <w:lang w:eastAsia="en-GB"/>
              </w:rPr>
            </w:pPr>
            <w:r w:rsidRPr="00B87D6A">
              <w:rPr>
                <w:rFonts w:eastAsia="Times New Roman" w:cstheme="minorHAnsi"/>
                <w:color w:val="000000"/>
                <w:lang w:eastAsia="en-GB"/>
              </w:rPr>
              <w:t xml:space="preserve">Please consider whether the statements below apply, as referenced in the </w:t>
            </w:r>
            <w:proofErr w:type="spellStart"/>
            <w:r w:rsidRPr="00B87D6A">
              <w:rPr>
                <w:rFonts w:eastAsia="Times New Roman" w:cstheme="minorHAnsi"/>
                <w:color w:val="000000"/>
                <w:lang w:eastAsia="en-GB"/>
              </w:rPr>
              <w:t>OfS</w:t>
            </w:r>
            <w:proofErr w:type="spellEnd"/>
            <w:r w:rsidRPr="00B87D6A">
              <w:rPr>
                <w:rFonts w:eastAsia="Times New Roman" w:cstheme="minorHAnsi"/>
                <w:color w:val="000000"/>
                <w:lang w:eastAsia="en-GB"/>
              </w:rPr>
              <w:t>’ Public Interest Governance Principles and Finance Act 2010. Please provide further information where relevant (in a separate sheet):</w:t>
            </w:r>
          </w:p>
          <w:p w14:paraId="226663C5" w14:textId="77777777" w:rsidR="007737E4" w:rsidRPr="00B87D6A" w:rsidRDefault="007737E4" w:rsidP="007737E4">
            <w:pPr>
              <w:keepNext/>
              <w:keepLines/>
              <w:spacing w:after="0" w:line="240" w:lineRule="auto"/>
              <w:rPr>
                <w:rFonts w:eastAsia="Times New Roman" w:cstheme="minorHAnsi"/>
                <w:color w:val="000000"/>
                <w:lang w:eastAsia="en-GB"/>
              </w:rPr>
            </w:pPr>
          </w:p>
        </w:tc>
      </w:tr>
      <w:tr w:rsidR="007737E4" w:rsidRPr="00B87D6A" w14:paraId="71A48FB7" w14:textId="77777777" w:rsidTr="00556656">
        <w:trPr>
          <w:trHeight w:val="851"/>
        </w:trPr>
        <w:tc>
          <w:tcPr>
            <w:tcW w:w="7654" w:type="dxa"/>
            <w:gridSpan w:val="2"/>
            <w:tcBorders>
              <w:top w:val="single" w:sz="4" w:space="0" w:color="auto"/>
              <w:left w:val="single" w:sz="4" w:space="0" w:color="auto"/>
              <w:bottom w:val="single" w:sz="4" w:space="0" w:color="auto"/>
              <w:right w:val="single" w:sz="4" w:space="0" w:color="auto"/>
            </w:tcBorders>
            <w:vAlign w:val="center"/>
          </w:tcPr>
          <w:p w14:paraId="3621D2FA" w14:textId="77777777" w:rsidR="007737E4" w:rsidRPr="00B87D6A" w:rsidRDefault="007737E4" w:rsidP="00E95EAE">
            <w:pPr>
              <w:pStyle w:val="ListParagraph"/>
              <w:keepNext/>
              <w:keepLines/>
              <w:numPr>
                <w:ilvl w:val="0"/>
                <w:numId w:val="24"/>
              </w:numPr>
              <w:rPr>
                <w:rFonts w:cstheme="minorHAnsi"/>
              </w:rPr>
            </w:pPr>
            <w:r w:rsidRPr="00B87D6A">
              <w:rPr>
                <w:rFonts w:cstheme="minorHAnsi"/>
              </w:rPr>
              <w:t xml:space="preserve">I have never been disqualified from acting as a company director, or from acting as a charity trustee, as set out in the Company Directors Disqualification Act 1986 or the Charities Act 2011. </w:t>
            </w:r>
          </w:p>
        </w:tc>
        <w:tc>
          <w:tcPr>
            <w:tcW w:w="3120" w:type="dxa"/>
            <w:tcBorders>
              <w:top w:val="single" w:sz="4" w:space="0" w:color="auto"/>
              <w:left w:val="single" w:sz="4" w:space="0" w:color="auto"/>
              <w:bottom w:val="single" w:sz="4" w:space="0" w:color="auto"/>
              <w:right w:val="single" w:sz="4" w:space="0" w:color="auto"/>
            </w:tcBorders>
            <w:vAlign w:val="center"/>
          </w:tcPr>
          <w:p w14:paraId="4AA79304" w14:textId="77777777" w:rsidR="007737E4" w:rsidRPr="00B87D6A" w:rsidRDefault="00877976" w:rsidP="007737E4">
            <w:pPr>
              <w:keepNext/>
              <w:keepLines/>
              <w:rPr>
                <w:rFonts w:cstheme="minorHAnsi"/>
              </w:rPr>
            </w:pPr>
            <w:sdt>
              <w:sdtPr>
                <w:rPr>
                  <w:rFonts w:cstheme="minorHAnsi"/>
                </w:rPr>
                <w:id w:val="1719705557"/>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19BFE443" w14:textId="77777777" w:rsidR="007737E4" w:rsidRPr="00B87D6A" w:rsidRDefault="00877976" w:rsidP="007737E4">
            <w:pPr>
              <w:keepNext/>
              <w:keepLines/>
              <w:rPr>
                <w:rFonts w:cstheme="minorHAnsi"/>
              </w:rPr>
            </w:pPr>
            <w:sdt>
              <w:sdtPr>
                <w:rPr>
                  <w:rFonts w:cstheme="minorHAnsi"/>
                </w:rPr>
                <w:id w:val="153888571"/>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5FEDC22E" w14:textId="77777777" w:rsidTr="00556656">
        <w:trPr>
          <w:trHeight w:val="265"/>
        </w:trPr>
        <w:tc>
          <w:tcPr>
            <w:tcW w:w="1077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2A5438"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If ‘disagree’ – please provide further information on a separate sheet.</w:t>
            </w:r>
          </w:p>
        </w:tc>
      </w:tr>
      <w:tr w:rsidR="007737E4" w:rsidRPr="00B87D6A" w14:paraId="0E3C2ED7" w14:textId="77777777" w:rsidTr="00556656">
        <w:trPr>
          <w:trHeight w:val="265"/>
        </w:trPr>
        <w:tc>
          <w:tcPr>
            <w:tcW w:w="7654" w:type="dxa"/>
            <w:gridSpan w:val="2"/>
            <w:tcBorders>
              <w:top w:val="single" w:sz="4" w:space="0" w:color="auto"/>
              <w:left w:val="single" w:sz="4" w:space="0" w:color="auto"/>
              <w:bottom w:val="single" w:sz="4" w:space="0" w:color="auto"/>
              <w:right w:val="single" w:sz="4" w:space="0" w:color="auto"/>
            </w:tcBorders>
            <w:vAlign w:val="center"/>
          </w:tcPr>
          <w:p w14:paraId="7BEFB6C6" w14:textId="7B7ABF44" w:rsidR="007737E4" w:rsidRPr="002743AC" w:rsidRDefault="003B60FA" w:rsidP="000161AE">
            <w:pPr>
              <w:pStyle w:val="ListParagraph"/>
              <w:keepNext/>
              <w:keepLines/>
              <w:numPr>
                <w:ilvl w:val="0"/>
                <w:numId w:val="24"/>
              </w:numPr>
              <w:rPr>
                <w:rFonts w:cstheme="minorHAnsi"/>
              </w:rPr>
            </w:pPr>
            <w:r w:rsidRPr="002743AC">
              <w:rPr>
                <w:rFonts w:cstheme="minorHAnsi"/>
              </w:rPr>
              <w:t>I have not been convicted of an indictable criminal offence anywhere in the world. I have not been convicted or any summary offences within the last 3 years*</w:t>
            </w:r>
          </w:p>
          <w:p w14:paraId="3643BE85" w14:textId="77777777" w:rsidR="007737E4" w:rsidRPr="00B87D6A" w:rsidRDefault="007737E4" w:rsidP="007737E4">
            <w:pPr>
              <w:pStyle w:val="ListParagraph"/>
              <w:keepNext/>
              <w:keepLines/>
              <w:ind w:left="360"/>
              <w:rPr>
                <w:rFonts w:cstheme="minorHAnsi"/>
              </w:rPr>
            </w:pPr>
            <w:r w:rsidRPr="00B87D6A">
              <w:rPr>
                <w:rFonts w:cstheme="minorHAnsi"/>
                <w:sz w:val="20"/>
              </w:rPr>
              <w:t>*Any convictions disclosed will be reviewed and considered taking into account the relevance and impact on your prospective position.</w:t>
            </w:r>
          </w:p>
        </w:tc>
        <w:tc>
          <w:tcPr>
            <w:tcW w:w="3120" w:type="dxa"/>
            <w:tcBorders>
              <w:top w:val="single" w:sz="4" w:space="0" w:color="auto"/>
              <w:left w:val="single" w:sz="4" w:space="0" w:color="auto"/>
              <w:bottom w:val="single" w:sz="4" w:space="0" w:color="auto"/>
              <w:right w:val="single" w:sz="4" w:space="0" w:color="auto"/>
            </w:tcBorders>
            <w:vAlign w:val="center"/>
          </w:tcPr>
          <w:p w14:paraId="5FF0C011" w14:textId="77777777" w:rsidR="007737E4" w:rsidRPr="00B87D6A" w:rsidRDefault="00877976" w:rsidP="007737E4">
            <w:pPr>
              <w:keepNext/>
              <w:keepLines/>
              <w:rPr>
                <w:rFonts w:cstheme="minorHAnsi"/>
              </w:rPr>
            </w:pPr>
            <w:sdt>
              <w:sdtPr>
                <w:rPr>
                  <w:rFonts w:cstheme="minorHAnsi"/>
                </w:rPr>
                <w:id w:val="1299495562"/>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32053E84" w14:textId="77777777" w:rsidR="007737E4" w:rsidRPr="00B87D6A" w:rsidRDefault="00877976" w:rsidP="007737E4">
            <w:pPr>
              <w:keepNext/>
              <w:keepLines/>
              <w:rPr>
                <w:rFonts w:cstheme="minorHAnsi"/>
              </w:rPr>
            </w:pPr>
            <w:sdt>
              <w:sdtPr>
                <w:rPr>
                  <w:rFonts w:cstheme="minorHAnsi"/>
                </w:rPr>
                <w:id w:val="-1241252795"/>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11C08BFC" w14:textId="77777777" w:rsidTr="00556656">
        <w:trPr>
          <w:trHeight w:val="470"/>
        </w:trPr>
        <w:tc>
          <w:tcPr>
            <w:tcW w:w="1077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DD9C43"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For d), if ‘disagree’ – please provide further information on a separate sheet.</w:t>
            </w:r>
          </w:p>
        </w:tc>
      </w:tr>
      <w:tr w:rsidR="007737E4" w:rsidRPr="00B87D6A" w14:paraId="0D6894D5" w14:textId="77777777" w:rsidTr="00556656">
        <w:trPr>
          <w:trHeight w:val="470"/>
        </w:trPr>
        <w:tc>
          <w:tcPr>
            <w:tcW w:w="7654" w:type="dxa"/>
            <w:gridSpan w:val="2"/>
            <w:tcBorders>
              <w:top w:val="single" w:sz="4" w:space="0" w:color="auto"/>
              <w:left w:val="single" w:sz="4" w:space="0" w:color="auto"/>
              <w:bottom w:val="single" w:sz="4" w:space="0" w:color="auto"/>
              <w:right w:val="single" w:sz="4" w:space="0" w:color="auto"/>
            </w:tcBorders>
            <w:vAlign w:val="center"/>
          </w:tcPr>
          <w:p w14:paraId="22C70DA1" w14:textId="77777777" w:rsidR="007737E4" w:rsidRPr="00B87D6A" w:rsidRDefault="007737E4" w:rsidP="007737E4">
            <w:pPr>
              <w:pStyle w:val="ListParagraph"/>
              <w:keepNext/>
              <w:keepLines/>
              <w:ind w:left="360"/>
              <w:rPr>
                <w:rFonts w:cstheme="minorHAnsi"/>
              </w:rPr>
            </w:pPr>
          </w:p>
          <w:p w14:paraId="393425F4" w14:textId="277A7341" w:rsidR="007737E4" w:rsidRDefault="00E95EAE" w:rsidP="00E95EAE">
            <w:pPr>
              <w:pStyle w:val="ListParagraph"/>
              <w:keepNext/>
              <w:keepLines/>
              <w:numPr>
                <w:ilvl w:val="0"/>
                <w:numId w:val="24"/>
              </w:numPr>
              <w:rPr>
                <w:rFonts w:cstheme="minorHAnsi"/>
              </w:rPr>
            </w:pPr>
            <w:r w:rsidRPr="00B87D6A">
              <w:rPr>
                <w:rFonts w:cstheme="minorHAnsi"/>
              </w:rPr>
              <w:t xml:space="preserve">I have provided a basic certificate from the </w:t>
            </w:r>
            <w:hyperlink r:id="rId12" w:history="1">
              <w:r w:rsidRPr="00B87D6A">
                <w:rPr>
                  <w:rStyle w:val="Hyperlink"/>
                  <w:rFonts w:cstheme="minorHAnsi"/>
                </w:rPr>
                <w:t>Disclosure and Barring Service</w:t>
              </w:r>
            </w:hyperlink>
            <w:r w:rsidRPr="00B87D6A">
              <w:rPr>
                <w:rFonts w:cstheme="minorHAnsi"/>
              </w:rPr>
              <w:t xml:space="preserve"> (DBS) </w:t>
            </w:r>
            <w:r>
              <w:rPr>
                <w:rFonts w:cstheme="minorHAnsi"/>
              </w:rPr>
              <w:t>and/</w:t>
            </w:r>
            <w:r w:rsidRPr="00B87D6A">
              <w:rPr>
                <w:rFonts w:cstheme="minorHAnsi"/>
              </w:rPr>
              <w:t xml:space="preserve">or other equivalent </w:t>
            </w:r>
            <w:r>
              <w:rPr>
                <w:rFonts w:cstheme="minorHAnsi"/>
              </w:rPr>
              <w:t>criminal record checks from countries outside of the UK I have resided in</w:t>
            </w:r>
            <w:r w:rsidRPr="00B87D6A">
              <w:rPr>
                <w:rFonts w:cstheme="minorHAnsi"/>
              </w:rPr>
              <w:t xml:space="preserve"> (where appropriate). </w:t>
            </w:r>
            <w:r w:rsidR="002743AC">
              <w:rPr>
                <w:rFonts w:cstheme="minorHAnsi"/>
              </w:rPr>
              <w:t>*</w:t>
            </w:r>
          </w:p>
          <w:p w14:paraId="49628D1D" w14:textId="448754AB" w:rsidR="002743AC" w:rsidRPr="00B87D6A" w:rsidRDefault="002743AC" w:rsidP="002743AC">
            <w:pPr>
              <w:pStyle w:val="FootnoteText"/>
              <w:rPr>
                <w:rFonts w:cstheme="minorHAnsi"/>
              </w:rPr>
            </w:pPr>
            <w:r>
              <w:rPr>
                <w:rFonts w:cstheme="minorHAnsi"/>
              </w:rPr>
              <w:t xml:space="preserve">     *</w:t>
            </w:r>
            <w:r w:rsidRPr="00B87D6A">
              <w:rPr>
                <w:rFonts w:cstheme="minorHAnsi"/>
              </w:rPr>
              <w:t>A new basic disclosure from the DBS is not required annually, but every 3 years.</w:t>
            </w:r>
            <w:r>
              <w:rPr>
                <w:rFonts w:cstheme="minorHAnsi"/>
              </w:rPr>
              <w:t xml:space="preserve"> </w:t>
            </w:r>
          </w:p>
        </w:tc>
        <w:tc>
          <w:tcPr>
            <w:tcW w:w="3120" w:type="dxa"/>
            <w:tcBorders>
              <w:top w:val="single" w:sz="4" w:space="0" w:color="auto"/>
              <w:left w:val="single" w:sz="4" w:space="0" w:color="auto"/>
              <w:bottom w:val="single" w:sz="4" w:space="0" w:color="auto"/>
              <w:right w:val="single" w:sz="4" w:space="0" w:color="auto"/>
            </w:tcBorders>
            <w:vAlign w:val="center"/>
          </w:tcPr>
          <w:p w14:paraId="64CC7124" w14:textId="77777777" w:rsidR="007737E4" w:rsidRPr="00B87D6A" w:rsidRDefault="00877976" w:rsidP="007737E4">
            <w:pPr>
              <w:keepNext/>
              <w:keepLines/>
              <w:rPr>
                <w:rFonts w:cstheme="minorHAnsi"/>
              </w:rPr>
            </w:pPr>
            <w:sdt>
              <w:sdtPr>
                <w:rPr>
                  <w:rFonts w:cstheme="minorHAnsi"/>
                </w:rPr>
                <w:id w:val="1073625317"/>
                <w14:checkbox>
                  <w14:checked w14:val="0"/>
                  <w14:checkedState w14:val="2612" w14:font="MS Gothic"/>
                  <w14:uncheckedState w14:val="2610" w14:font="MS Gothic"/>
                </w14:checkbox>
              </w:sdtPr>
              <w:sdtEndPr/>
              <w:sdtContent>
                <w:r w:rsidR="007737E4" w:rsidRPr="00B87D6A">
                  <w:rPr>
                    <w:rFonts w:ascii="Segoe UI Symbol" w:hAnsi="Segoe UI Symbol" w:cs="Segoe UI Symbol"/>
                  </w:rPr>
                  <w:t>☐</w:t>
                </w:r>
              </w:sdtContent>
            </w:sdt>
            <w:r w:rsidR="007737E4" w:rsidRPr="00B87D6A">
              <w:rPr>
                <w:rFonts w:cstheme="minorHAnsi"/>
              </w:rPr>
              <w:t xml:space="preserve"> YES  </w:t>
            </w:r>
          </w:p>
          <w:p w14:paraId="121D6998" w14:textId="77777777" w:rsidR="007737E4" w:rsidRPr="00B87D6A" w:rsidRDefault="00877976" w:rsidP="007737E4">
            <w:pPr>
              <w:keepNext/>
              <w:keepLines/>
              <w:rPr>
                <w:rFonts w:cstheme="minorHAnsi"/>
              </w:rPr>
            </w:pPr>
            <w:sdt>
              <w:sdtPr>
                <w:rPr>
                  <w:rFonts w:cstheme="minorHAnsi"/>
                </w:rPr>
                <w:id w:val="5174345"/>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NO  </w:t>
            </w:r>
          </w:p>
        </w:tc>
      </w:tr>
      <w:tr w:rsidR="007737E4" w:rsidRPr="00B87D6A" w14:paraId="59B686AE" w14:textId="77777777" w:rsidTr="00556656">
        <w:trPr>
          <w:trHeight w:val="1069"/>
        </w:trPr>
        <w:tc>
          <w:tcPr>
            <w:tcW w:w="7654" w:type="dxa"/>
            <w:gridSpan w:val="2"/>
            <w:tcBorders>
              <w:top w:val="single" w:sz="4" w:space="0" w:color="auto"/>
              <w:left w:val="single" w:sz="4" w:space="0" w:color="auto"/>
              <w:bottom w:val="single" w:sz="4" w:space="0" w:color="auto"/>
              <w:right w:val="single" w:sz="4" w:space="0" w:color="auto"/>
            </w:tcBorders>
            <w:vAlign w:val="center"/>
          </w:tcPr>
          <w:p w14:paraId="00227418" w14:textId="77777777" w:rsidR="007737E4" w:rsidRPr="00B87D6A" w:rsidRDefault="007737E4" w:rsidP="007737E4">
            <w:pPr>
              <w:pStyle w:val="ListParagraph"/>
              <w:keepNext/>
              <w:keepLines/>
              <w:ind w:left="360"/>
              <w:rPr>
                <w:rFonts w:cstheme="minorHAnsi"/>
              </w:rPr>
            </w:pPr>
          </w:p>
          <w:p w14:paraId="44CC5F7C" w14:textId="77777777" w:rsidR="007737E4" w:rsidRPr="00B87D6A" w:rsidRDefault="007737E4" w:rsidP="00E95EAE">
            <w:pPr>
              <w:pStyle w:val="ListParagraph"/>
              <w:keepNext/>
              <w:keepLines/>
              <w:numPr>
                <w:ilvl w:val="0"/>
                <w:numId w:val="24"/>
              </w:numPr>
              <w:rPr>
                <w:rFonts w:cstheme="minorHAnsi"/>
              </w:rPr>
            </w:pPr>
            <w:r w:rsidRPr="00B87D6A">
              <w:rPr>
                <w:rFonts w:cstheme="minorHAnsi"/>
              </w:rPr>
              <w:t>I am not subject of any adverse finding in civil proceedings, where relevant, including, but not limited to, bankruptcy or equivalent proceedings (in the last three years).</w:t>
            </w:r>
          </w:p>
        </w:tc>
        <w:tc>
          <w:tcPr>
            <w:tcW w:w="3120" w:type="dxa"/>
            <w:tcBorders>
              <w:top w:val="single" w:sz="4" w:space="0" w:color="auto"/>
              <w:left w:val="single" w:sz="4" w:space="0" w:color="auto"/>
              <w:bottom w:val="single" w:sz="4" w:space="0" w:color="auto"/>
              <w:right w:val="single" w:sz="4" w:space="0" w:color="auto"/>
            </w:tcBorders>
            <w:vAlign w:val="center"/>
          </w:tcPr>
          <w:p w14:paraId="6F77FCAD" w14:textId="77777777" w:rsidR="007737E4" w:rsidRPr="00B87D6A" w:rsidRDefault="00877976" w:rsidP="007737E4">
            <w:pPr>
              <w:keepNext/>
              <w:keepLines/>
              <w:rPr>
                <w:rFonts w:cstheme="minorHAnsi"/>
              </w:rPr>
            </w:pPr>
            <w:sdt>
              <w:sdtPr>
                <w:rPr>
                  <w:rFonts w:cstheme="minorHAnsi"/>
                </w:rPr>
                <w:id w:val="48046893"/>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69255EE6" w14:textId="77777777" w:rsidR="007737E4" w:rsidRPr="00B87D6A" w:rsidRDefault="00877976" w:rsidP="007737E4">
            <w:pPr>
              <w:keepNext/>
              <w:keepLines/>
              <w:rPr>
                <w:rFonts w:cstheme="minorHAnsi"/>
              </w:rPr>
            </w:pPr>
            <w:sdt>
              <w:sdtPr>
                <w:rPr>
                  <w:rFonts w:cstheme="minorHAnsi"/>
                </w:rPr>
                <w:id w:val="-1243330400"/>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69B53DDE" w14:textId="77777777" w:rsidTr="00556656">
        <w:trPr>
          <w:trHeight w:val="308"/>
        </w:trPr>
        <w:tc>
          <w:tcPr>
            <w:tcW w:w="10774" w:type="dxa"/>
            <w:gridSpan w:val="3"/>
            <w:tcBorders>
              <w:top w:val="nil"/>
              <w:left w:val="single" w:sz="4" w:space="0" w:color="auto"/>
              <w:bottom w:val="single" w:sz="4" w:space="0" w:color="auto"/>
              <w:right w:val="single" w:sz="4" w:space="0" w:color="auto"/>
            </w:tcBorders>
            <w:shd w:val="clear" w:color="auto" w:fill="D9E2F3" w:themeFill="accent5" w:themeFillTint="33"/>
            <w:vAlign w:val="center"/>
          </w:tcPr>
          <w:p w14:paraId="4A5994FB"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If ‘disagree’ – please provide further information on a separate sheet.</w:t>
            </w:r>
          </w:p>
        </w:tc>
      </w:tr>
      <w:tr w:rsidR="007737E4" w:rsidRPr="00B87D6A" w14:paraId="34BDF001" w14:textId="77777777" w:rsidTr="00556656">
        <w:trPr>
          <w:trHeight w:val="308"/>
        </w:trPr>
        <w:tc>
          <w:tcPr>
            <w:tcW w:w="7654" w:type="dxa"/>
            <w:gridSpan w:val="2"/>
            <w:tcBorders>
              <w:top w:val="nil"/>
              <w:left w:val="single" w:sz="4" w:space="0" w:color="auto"/>
              <w:bottom w:val="single" w:sz="4" w:space="0" w:color="auto"/>
              <w:right w:val="single" w:sz="4" w:space="0" w:color="auto"/>
            </w:tcBorders>
            <w:vAlign w:val="center"/>
          </w:tcPr>
          <w:p w14:paraId="691361EF" w14:textId="77777777" w:rsidR="007737E4" w:rsidRPr="00B87D6A" w:rsidRDefault="007737E4" w:rsidP="007737E4">
            <w:pPr>
              <w:pStyle w:val="ListParagraph"/>
              <w:keepNext/>
              <w:keepLines/>
              <w:ind w:left="360"/>
              <w:rPr>
                <w:rFonts w:cstheme="minorHAnsi"/>
              </w:rPr>
            </w:pPr>
          </w:p>
          <w:p w14:paraId="27A10A6F" w14:textId="4CE89458" w:rsidR="007737E4" w:rsidRPr="00B87D6A" w:rsidRDefault="002163BE" w:rsidP="00E95EAE">
            <w:pPr>
              <w:pStyle w:val="ListParagraph"/>
              <w:keepNext/>
              <w:keepLines/>
              <w:numPr>
                <w:ilvl w:val="0"/>
                <w:numId w:val="24"/>
              </w:numPr>
              <w:rPr>
                <w:rFonts w:cstheme="minorHAnsi"/>
              </w:rPr>
            </w:pPr>
            <w:r w:rsidRPr="00B87D6A">
              <w:rPr>
                <w:rFonts w:cstheme="minorHAnsi"/>
              </w:rPr>
              <w:t>I have not been subject of any adverse findings in any disciplinary proceedings by any regulatory authorities or professional bodies</w:t>
            </w:r>
            <w:r>
              <w:rPr>
                <w:rFonts w:cstheme="minorHAnsi"/>
              </w:rPr>
              <w:t xml:space="preserve"> in the last 6 years</w:t>
            </w:r>
            <w:r w:rsidRPr="00B87D6A">
              <w:rPr>
                <w:rFonts w:cstheme="minorHAnsi"/>
              </w:rPr>
              <w:t>.</w:t>
            </w:r>
          </w:p>
        </w:tc>
        <w:tc>
          <w:tcPr>
            <w:tcW w:w="3120" w:type="dxa"/>
            <w:tcBorders>
              <w:top w:val="nil"/>
              <w:left w:val="single" w:sz="4" w:space="0" w:color="auto"/>
              <w:bottom w:val="single" w:sz="4" w:space="0" w:color="auto"/>
              <w:right w:val="single" w:sz="4" w:space="0" w:color="auto"/>
            </w:tcBorders>
            <w:vAlign w:val="center"/>
          </w:tcPr>
          <w:p w14:paraId="6819FA6C" w14:textId="77777777" w:rsidR="007737E4" w:rsidRPr="00B87D6A" w:rsidRDefault="00877976" w:rsidP="007737E4">
            <w:pPr>
              <w:keepNext/>
              <w:keepLines/>
              <w:rPr>
                <w:rFonts w:cstheme="minorHAnsi"/>
              </w:rPr>
            </w:pPr>
            <w:sdt>
              <w:sdtPr>
                <w:rPr>
                  <w:rFonts w:cstheme="minorHAnsi"/>
                </w:rPr>
                <w:id w:val="-2017368354"/>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47A8E09E" w14:textId="77777777" w:rsidR="007737E4" w:rsidRPr="00B87D6A" w:rsidRDefault="00877976" w:rsidP="007737E4">
            <w:pPr>
              <w:keepNext/>
              <w:keepLines/>
              <w:rPr>
                <w:rFonts w:cstheme="minorHAnsi"/>
              </w:rPr>
            </w:pPr>
            <w:sdt>
              <w:sdtPr>
                <w:rPr>
                  <w:rFonts w:cstheme="minorHAnsi"/>
                </w:rPr>
                <w:id w:val="-1230459140"/>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411C6D52" w14:textId="77777777" w:rsidTr="00556656">
        <w:trPr>
          <w:trHeight w:val="308"/>
        </w:trPr>
        <w:tc>
          <w:tcPr>
            <w:tcW w:w="10774" w:type="dxa"/>
            <w:gridSpan w:val="3"/>
            <w:tcBorders>
              <w:top w:val="nil"/>
              <w:left w:val="single" w:sz="4" w:space="0" w:color="auto"/>
              <w:bottom w:val="single" w:sz="4" w:space="0" w:color="auto"/>
              <w:right w:val="single" w:sz="4" w:space="0" w:color="auto"/>
            </w:tcBorders>
            <w:shd w:val="clear" w:color="auto" w:fill="D9E2F3" w:themeFill="accent5" w:themeFillTint="33"/>
            <w:vAlign w:val="center"/>
          </w:tcPr>
          <w:p w14:paraId="33D9AF07"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If ‘disagree’ – please provide further information on a separate sheet.</w:t>
            </w:r>
          </w:p>
        </w:tc>
      </w:tr>
      <w:tr w:rsidR="007737E4" w:rsidRPr="00B87D6A" w14:paraId="682838F1" w14:textId="77777777" w:rsidTr="00556656">
        <w:trPr>
          <w:trHeight w:val="546"/>
        </w:trPr>
        <w:tc>
          <w:tcPr>
            <w:tcW w:w="7654" w:type="dxa"/>
            <w:gridSpan w:val="2"/>
            <w:tcBorders>
              <w:top w:val="nil"/>
              <w:left w:val="single" w:sz="4" w:space="0" w:color="auto"/>
              <w:bottom w:val="single" w:sz="4" w:space="0" w:color="auto"/>
              <w:right w:val="single" w:sz="4" w:space="0" w:color="auto"/>
            </w:tcBorders>
            <w:vAlign w:val="center"/>
            <w:hideMark/>
          </w:tcPr>
          <w:p w14:paraId="7A9AAB17" w14:textId="77777777" w:rsidR="007737E4" w:rsidRPr="00B87D6A" w:rsidRDefault="007737E4" w:rsidP="007737E4">
            <w:pPr>
              <w:pStyle w:val="ListParagraph"/>
              <w:keepNext/>
              <w:keepLines/>
              <w:ind w:left="360"/>
              <w:rPr>
                <w:rFonts w:cstheme="minorHAnsi"/>
                <w:color w:val="000000"/>
              </w:rPr>
            </w:pPr>
          </w:p>
          <w:p w14:paraId="5C57D0F0" w14:textId="77777777" w:rsidR="007737E4" w:rsidRDefault="007737E4" w:rsidP="00E95EAE">
            <w:pPr>
              <w:pStyle w:val="ListParagraph"/>
              <w:keepNext/>
              <w:keepLines/>
              <w:numPr>
                <w:ilvl w:val="0"/>
                <w:numId w:val="24"/>
              </w:numPr>
              <w:rPr>
                <w:rFonts w:cstheme="minorHAnsi"/>
                <w:color w:val="000000"/>
              </w:rPr>
            </w:pPr>
            <w:r w:rsidRPr="00B87D6A">
              <w:rPr>
                <w:rFonts w:cstheme="minorHAnsi"/>
                <w:color w:val="000000"/>
              </w:rPr>
              <w:t>I have not been involved in a business that has gone into insolvency, liquidation or administration while I have been connected with that organisation or within one year of that connection.</w:t>
            </w:r>
          </w:p>
          <w:p w14:paraId="1AA29C6D" w14:textId="5E4A1D6D" w:rsidR="000C20A7" w:rsidRPr="00B87D6A" w:rsidRDefault="000C20A7" w:rsidP="000C20A7">
            <w:pPr>
              <w:pStyle w:val="ListParagraph"/>
              <w:keepNext/>
              <w:keepLines/>
              <w:ind w:left="360"/>
              <w:rPr>
                <w:rFonts w:cstheme="minorHAnsi"/>
                <w:color w:val="000000"/>
              </w:rPr>
            </w:pPr>
          </w:p>
        </w:tc>
        <w:tc>
          <w:tcPr>
            <w:tcW w:w="3120" w:type="dxa"/>
            <w:tcBorders>
              <w:top w:val="nil"/>
              <w:left w:val="single" w:sz="4" w:space="0" w:color="auto"/>
              <w:bottom w:val="single" w:sz="4" w:space="0" w:color="auto"/>
              <w:right w:val="single" w:sz="4" w:space="0" w:color="auto"/>
            </w:tcBorders>
            <w:vAlign w:val="center"/>
          </w:tcPr>
          <w:p w14:paraId="6B57B9DE" w14:textId="77777777" w:rsidR="007737E4" w:rsidRPr="00B87D6A" w:rsidRDefault="00877976" w:rsidP="007737E4">
            <w:pPr>
              <w:keepNext/>
              <w:keepLines/>
              <w:rPr>
                <w:rFonts w:cstheme="minorHAnsi"/>
              </w:rPr>
            </w:pPr>
            <w:sdt>
              <w:sdtPr>
                <w:rPr>
                  <w:rFonts w:cstheme="minorHAnsi"/>
                </w:rPr>
                <w:id w:val="1851684865"/>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1F82634D" w14:textId="77777777" w:rsidR="007737E4" w:rsidRPr="00B87D6A" w:rsidRDefault="00877976" w:rsidP="007737E4">
            <w:pPr>
              <w:keepNext/>
              <w:keepLines/>
              <w:autoSpaceDE w:val="0"/>
              <w:autoSpaceDN w:val="0"/>
              <w:spacing w:after="0" w:line="240" w:lineRule="auto"/>
              <w:jc w:val="both"/>
              <w:rPr>
                <w:rFonts w:cstheme="minorHAnsi"/>
                <w:color w:val="000000"/>
              </w:rPr>
            </w:pPr>
            <w:sdt>
              <w:sdtPr>
                <w:rPr>
                  <w:rFonts w:cstheme="minorHAnsi"/>
                </w:rPr>
                <w:id w:val="142484100"/>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056C739C" w14:textId="77777777" w:rsidTr="00556656">
        <w:trPr>
          <w:trHeight w:val="308"/>
        </w:trPr>
        <w:tc>
          <w:tcPr>
            <w:tcW w:w="10774" w:type="dxa"/>
            <w:gridSpan w:val="3"/>
            <w:tcBorders>
              <w:top w:val="nil"/>
              <w:left w:val="single" w:sz="4" w:space="0" w:color="auto"/>
              <w:bottom w:val="single" w:sz="4" w:space="0" w:color="auto"/>
              <w:right w:val="single" w:sz="4" w:space="0" w:color="auto"/>
            </w:tcBorders>
            <w:shd w:val="clear" w:color="auto" w:fill="D9E2F3" w:themeFill="accent5" w:themeFillTint="33"/>
            <w:vAlign w:val="center"/>
          </w:tcPr>
          <w:p w14:paraId="6A1D69B0"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If ‘disagree’ – please provide further information on a separate sheet.</w:t>
            </w:r>
          </w:p>
        </w:tc>
      </w:tr>
      <w:tr w:rsidR="007737E4" w:rsidRPr="00B87D6A" w14:paraId="099E3EF8" w14:textId="77777777" w:rsidTr="00556656">
        <w:trPr>
          <w:trHeight w:val="443"/>
        </w:trPr>
        <w:tc>
          <w:tcPr>
            <w:tcW w:w="7654" w:type="dxa"/>
            <w:gridSpan w:val="2"/>
            <w:tcBorders>
              <w:top w:val="nil"/>
              <w:left w:val="single" w:sz="4" w:space="0" w:color="auto"/>
              <w:bottom w:val="single" w:sz="4" w:space="0" w:color="auto"/>
              <w:right w:val="single" w:sz="4" w:space="0" w:color="auto"/>
            </w:tcBorders>
            <w:vAlign w:val="center"/>
          </w:tcPr>
          <w:p w14:paraId="2C9BE604" w14:textId="77777777" w:rsidR="007737E4" w:rsidRPr="00B87D6A" w:rsidRDefault="007737E4" w:rsidP="007737E4">
            <w:pPr>
              <w:pStyle w:val="ListParagraph"/>
              <w:keepNext/>
              <w:keepLines/>
              <w:ind w:left="360"/>
              <w:rPr>
                <w:rFonts w:cstheme="minorHAnsi"/>
                <w:color w:val="000000"/>
              </w:rPr>
            </w:pPr>
          </w:p>
          <w:p w14:paraId="73D3DFB9" w14:textId="77777777" w:rsidR="007737E4" w:rsidRPr="00C74793" w:rsidRDefault="007737E4" w:rsidP="00E95EAE">
            <w:pPr>
              <w:pStyle w:val="ListParagraph"/>
              <w:keepNext/>
              <w:keepLines/>
              <w:numPr>
                <w:ilvl w:val="0"/>
                <w:numId w:val="24"/>
              </w:numPr>
              <w:rPr>
                <w:rFonts w:cstheme="minorHAnsi"/>
                <w:color w:val="000000"/>
              </w:rPr>
            </w:pPr>
            <w:r w:rsidRPr="00B87D6A">
              <w:rPr>
                <w:rFonts w:cstheme="minorHAnsi"/>
                <w:color w:val="000000"/>
              </w:rPr>
              <w:t>I have not been dismissed or asked to resign from a position of trust (</w:t>
            </w:r>
            <w:proofErr w:type="gramStart"/>
            <w:r w:rsidRPr="00B87D6A">
              <w:rPr>
                <w:rFonts w:cstheme="minorHAnsi"/>
                <w:color w:val="000000"/>
              </w:rPr>
              <w:t>i.e.</w:t>
            </w:r>
            <w:proofErr w:type="gramEnd"/>
            <w:r w:rsidRPr="00B87D6A">
              <w:rPr>
                <w:rFonts w:cstheme="minorHAnsi"/>
                <w:color w:val="000000"/>
              </w:rPr>
              <w:t xml:space="preserve"> hold authority over another person or within an organisation), removed from professional practice or similar.</w:t>
            </w:r>
          </w:p>
        </w:tc>
        <w:tc>
          <w:tcPr>
            <w:tcW w:w="3120" w:type="dxa"/>
            <w:tcBorders>
              <w:top w:val="nil"/>
              <w:left w:val="single" w:sz="4" w:space="0" w:color="auto"/>
              <w:bottom w:val="single" w:sz="4" w:space="0" w:color="auto"/>
              <w:right w:val="single" w:sz="4" w:space="0" w:color="auto"/>
            </w:tcBorders>
            <w:vAlign w:val="center"/>
          </w:tcPr>
          <w:p w14:paraId="223AA5DC" w14:textId="77777777" w:rsidR="007737E4" w:rsidRPr="00B87D6A" w:rsidRDefault="00877976" w:rsidP="007737E4">
            <w:pPr>
              <w:keepNext/>
              <w:keepLines/>
              <w:rPr>
                <w:rFonts w:cstheme="minorHAnsi"/>
              </w:rPr>
            </w:pPr>
            <w:sdt>
              <w:sdtPr>
                <w:rPr>
                  <w:rFonts w:cstheme="minorHAnsi"/>
                </w:rPr>
                <w:id w:val="1952981672"/>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3EF9A0E5" w14:textId="77777777" w:rsidR="007737E4" w:rsidRPr="00B87D6A" w:rsidRDefault="00877976" w:rsidP="007737E4">
            <w:pPr>
              <w:keepNext/>
              <w:keepLines/>
              <w:rPr>
                <w:rFonts w:cstheme="minorHAnsi"/>
                <w:color w:val="000000"/>
              </w:rPr>
            </w:pPr>
            <w:sdt>
              <w:sdtPr>
                <w:rPr>
                  <w:rFonts w:cstheme="minorHAnsi"/>
                </w:rPr>
                <w:id w:val="-853263554"/>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0931C5C3" w14:textId="77777777" w:rsidTr="00556656">
        <w:trPr>
          <w:trHeight w:val="308"/>
        </w:trPr>
        <w:tc>
          <w:tcPr>
            <w:tcW w:w="1077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E27867"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If ‘disagree’ – please provide further information on a separate sheet.</w:t>
            </w:r>
          </w:p>
        </w:tc>
      </w:tr>
      <w:tr w:rsidR="007737E4" w:rsidRPr="00B87D6A" w14:paraId="14380C73" w14:textId="77777777" w:rsidTr="00556656">
        <w:trPr>
          <w:trHeight w:val="1204"/>
        </w:trPr>
        <w:tc>
          <w:tcPr>
            <w:tcW w:w="7654" w:type="dxa"/>
            <w:gridSpan w:val="2"/>
            <w:tcBorders>
              <w:top w:val="single" w:sz="4" w:space="0" w:color="auto"/>
              <w:left w:val="single" w:sz="4" w:space="0" w:color="auto"/>
              <w:bottom w:val="single" w:sz="4" w:space="0" w:color="auto"/>
              <w:right w:val="single" w:sz="4" w:space="0" w:color="auto"/>
            </w:tcBorders>
            <w:vAlign w:val="center"/>
          </w:tcPr>
          <w:p w14:paraId="557C821C" w14:textId="77777777" w:rsidR="007737E4" w:rsidRPr="00B87D6A" w:rsidRDefault="007737E4" w:rsidP="007737E4">
            <w:pPr>
              <w:pStyle w:val="ListParagraph"/>
              <w:keepNext/>
              <w:keepLines/>
              <w:ind w:left="360"/>
              <w:rPr>
                <w:rFonts w:cstheme="minorHAnsi"/>
                <w:color w:val="000000"/>
              </w:rPr>
            </w:pPr>
          </w:p>
          <w:p w14:paraId="249855D3" w14:textId="77777777" w:rsidR="007737E4" w:rsidRPr="00B87D6A" w:rsidRDefault="007737E4" w:rsidP="00E95EAE">
            <w:pPr>
              <w:pStyle w:val="ListParagraph"/>
              <w:keepNext/>
              <w:keepLines/>
              <w:numPr>
                <w:ilvl w:val="0"/>
                <w:numId w:val="24"/>
              </w:numPr>
              <w:rPr>
                <w:rFonts w:cstheme="minorHAnsi"/>
                <w:color w:val="000000"/>
              </w:rPr>
            </w:pPr>
            <w:r w:rsidRPr="00B87D6A">
              <w:rPr>
                <w:rFonts w:cstheme="minorHAnsi"/>
                <w:color w:val="000000"/>
              </w:rPr>
              <w:t xml:space="preserve">I am not subject to any ongoing investigations where a determination has not yet been made </w:t>
            </w:r>
            <w:proofErr w:type="gramStart"/>
            <w:r w:rsidRPr="00B87D6A">
              <w:rPr>
                <w:rFonts w:cstheme="minorHAnsi"/>
                <w:color w:val="000000"/>
              </w:rPr>
              <w:t>e.g.</w:t>
            </w:r>
            <w:proofErr w:type="gramEnd"/>
            <w:r w:rsidRPr="00B87D6A">
              <w:rPr>
                <w:rFonts w:cstheme="minorHAnsi"/>
                <w:color w:val="000000"/>
              </w:rPr>
              <w:t xml:space="preserve"> disciplinary investigations, police investigations, professional conduct investigations or similar.</w:t>
            </w:r>
          </w:p>
        </w:tc>
        <w:tc>
          <w:tcPr>
            <w:tcW w:w="3120" w:type="dxa"/>
            <w:tcBorders>
              <w:top w:val="single" w:sz="4" w:space="0" w:color="auto"/>
              <w:left w:val="single" w:sz="4" w:space="0" w:color="auto"/>
              <w:bottom w:val="single" w:sz="4" w:space="0" w:color="auto"/>
              <w:right w:val="single" w:sz="4" w:space="0" w:color="auto"/>
            </w:tcBorders>
            <w:vAlign w:val="center"/>
          </w:tcPr>
          <w:p w14:paraId="0321377A" w14:textId="77777777" w:rsidR="007737E4" w:rsidRPr="00B87D6A" w:rsidRDefault="00877976" w:rsidP="007737E4">
            <w:pPr>
              <w:keepNext/>
              <w:keepLines/>
              <w:rPr>
                <w:rFonts w:cstheme="minorHAnsi"/>
              </w:rPr>
            </w:pPr>
            <w:sdt>
              <w:sdtPr>
                <w:rPr>
                  <w:rFonts w:cstheme="minorHAnsi"/>
                </w:rPr>
                <w:id w:val="104627935"/>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2C5A0329" w14:textId="77777777" w:rsidR="007737E4" w:rsidRPr="00B87D6A" w:rsidRDefault="00877976" w:rsidP="007737E4">
            <w:pPr>
              <w:keepNext/>
              <w:keepLines/>
              <w:rPr>
                <w:rFonts w:cstheme="minorHAnsi"/>
                <w:color w:val="000000"/>
              </w:rPr>
            </w:pPr>
            <w:sdt>
              <w:sdtPr>
                <w:rPr>
                  <w:rFonts w:cstheme="minorHAnsi"/>
                </w:rPr>
                <w:id w:val="2123342385"/>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r w:rsidR="007737E4" w:rsidRPr="00B87D6A" w14:paraId="1A849757" w14:textId="77777777" w:rsidTr="00556656">
        <w:trPr>
          <w:trHeight w:val="308"/>
        </w:trPr>
        <w:tc>
          <w:tcPr>
            <w:tcW w:w="10774" w:type="dxa"/>
            <w:gridSpan w:val="3"/>
            <w:tcBorders>
              <w:top w:val="nil"/>
              <w:left w:val="single" w:sz="4" w:space="0" w:color="auto"/>
              <w:bottom w:val="single" w:sz="4" w:space="0" w:color="auto"/>
              <w:right w:val="single" w:sz="4" w:space="0" w:color="auto"/>
            </w:tcBorders>
            <w:shd w:val="clear" w:color="auto" w:fill="D9E2F3" w:themeFill="accent5" w:themeFillTint="33"/>
            <w:vAlign w:val="center"/>
          </w:tcPr>
          <w:p w14:paraId="45424602" w14:textId="77777777" w:rsidR="007737E4" w:rsidRPr="00B87D6A" w:rsidRDefault="007737E4" w:rsidP="007737E4">
            <w:pPr>
              <w:keepNext/>
              <w:keepLines/>
              <w:spacing w:after="0" w:line="240" w:lineRule="auto"/>
              <w:jc w:val="both"/>
              <w:rPr>
                <w:rFonts w:eastAsia="Times New Roman" w:cstheme="minorHAnsi"/>
                <w:b/>
                <w:color w:val="000000"/>
                <w:sz w:val="20"/>
                <w:szCs w:val="20"/>
                <w:lang w:eastAsia="en-GB"/>
              </w:rPr>
            </w:pPr>
            <w:r w:rsidRPr="00B87D6A">
              <w:rPr>
                <w:rFonts w:eastAsia="Times New Roman" w:cstheme="minorHAnsi"/>
                <w:b/>
                <w:color w:val="000000"/>
                <w:sz w:val="20"/>
                <w:szCs w:val="20"/>
                <w:lang w:eastAsia="en-GB"/>
              </w:rPr>
              <w:t>If ‘disagree’ – please provide further information on a separate sheet.</w:t>
            </w:r>
          </w:p>
        </w:tc>
      </w:tr>
      <w:tr w:rsidR="007737E4" w:rsidRPr="00B87D6A" w14:paraId="66167A90" w14:textId="77777777" w:rsidTr="00556656">
        <w:trPr>
          <w:trHeight w:val="1204"/>
        </w:trPr>
        <w:tc>
          <w:tcPr>
            <w:tcW w:w="7654" w:type="dxa"/>
            <w:gridSpan w:val="2"/>
            <w:tcBorders>
              <w:top w:val="nil"/>
              <w:left w:val="single" w:sz="4" w:space="0" w:color="auto"/>
              <w:bottom w:val="single" w:sz="4" w:space="0" w:color="auto"/>
              <w:right w:val="single" w:sz="4" w:space="0" w:color="auto"/>
            </w:tcBorders>
            <w:vAlign w:val="center"/>
            <w:hideMark/>
          </w:tcPr>
          <w:p w14:paraId="6BAEAB8F" w14:textId="77777777" w:rsidR="007737E4" w:rsidRPr="00B87D6A" w:rsidRDefault="007737E4" w:rsidP="007737E4">
            <w:pPr>
              <w:pStyle w:val="ListParagraph"/>
              <w:keepNext/>
              <w:keepLines/>
              <w:ind w:left="360"/>
              <w:rPr>
                <w:rFonts w:cstheme="minorHAnsi"/>
                <w:color w:val="000000"/>
              </w:rPr>
            </w:pPr>
          </w:p>
          <w:p w14:paraId="26F88DAE" w14:textId="2C3DF878" w:rsidR="007737E4" w:rsidRPr="00B87D6A" w:rsidRDefault="007737E4" w:rsidP="00E95EAE">
            <w:pPr>
              <w:pStyle w:val="ListParagraph"/>
              <w:keepNext/>
              <w:keepLines/>
              <w:numPr>
                <w:ilvl w:val="0"/>
                <w:numId w:val="24"/>
              </w:numPr>
              <w:rPr>
                <w:rFonts w:cstheme="minorHAnsi"/>
                <w:color w:val="000000"/>
              </w:rPr>
            </w:pPr>
            <w:r w:rsidRPr="00B87D6A">
              <w:rPr>
                <w:rFonts w:cstheme="minorHAnsi"/>
                <w:color w:val="000000"/>
              </w:rPr>
              <w:t xml:space="preserve">I have not been involved with a higher education provider that has had its registration refused or revoked by the </w:t>
            </w:r>
            <w:proofErr w:type="spellStart"/>
            <w:r w:rsidRPr="00B87D6A">
              <w:rPr>
                <w:rFonts w:cstheme="minorHAnsi"/>
                <w:color w:val="000000"/>
              </w:rPr>
              <w:t>OfS</w:t>
            </w:r>
            <w:proofErr w:type="spellEnd"/>
            <w:r w:rsidRPr="00B87D6A">
              <w:rPr>
                <w:rFonts w:cstheme="minorHAnsi"/>
                <w:color w:val="000000"/>
              </w:rPr>
              <w:t>, or has had similar action taken against it by another regulator</w:t>
            </w:r>
            <w:r w:rsidR="005177DE">
              <w:rPr>
                <w:rFonts w:cstheme="minorHAnsi"/>
                <w:color w:val="000000"/>
              </w:rPr>
              <w:t>y body</w:t>
            </w:r>
            <w:r w:rsidRPr="00B87D6A">
              <w:rPr>
                <w:rFonts w:cstheme="minorHAnsi"/>
                <w:color w:val="000000"/>
              </w:rPr>
              <w:t xml:space="preserve"> (this includes, but is not limited to, serving on a board/governing body, having voting rights, being a significant shareholder/owner, serving in a senior position, etc.).</w:t>
            </w:r>
          </w:p>
        </w:tc>
        <w:tc>
          <w:tcPr>
            <w:tcW w:w="3120" w:type="dxa"/>
            <w:tcBorders>
              <w:top w:val="nil"/>
              <w:left w:val="single" w:sz="4" w:space="0" w:color="auto"/>
              <w:bottom w:val="single" w:sz="4" w:space="0" w:color="auto"/>
              <w:right w:val="single" w:sz="4" w:space="0" w:color="auto"/>
            </w:tcBorders>
            <w:vAlign w:val="center"/>
          </w:tcPr>
          <w:p w14:paraId="28600216" w14:textId="77777777" w:rsidR="007737E4" w:rsidRPr="00B87D6A" w:rsidRDefault="00877976" w:rsidP="007737E4">
            <w:pPr>
              <w:keepNext/>
              <w:keepLines/>
              <w:rPr>
                <w:rFonts w:cstheme="minorHAnsi"/>
              </w:rPr>
            </w:pPr>
            <w:sdt>
              <w:sdtPr>
                <w:rPr>
                  <w:rFonts w:cstheme="minorHAnsi"/>
                </w:rPr>
                <w:id w:val="-2097554063"/>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AGREE  </w:t>
            </w:r>
          </w:p>
          <w:p w14:paraId="063CD07A" w14:textId="77777777" w:rsidR="007737E4" w:rsidRPr="00B87D6A" w:rsidRDefault="00877976" w:rsidP="007737E4">
            <w:pPr>
              <w:keepNext/>
              <w:keepLines/>
              <w:rPr>
                <w:rFonts w:cstheme="minorHAnsi"/>
                <w:color w:val="000000"/>
              </w:rPr>
            </w:pPr>
            <w:sdt>
              <w:sdtPr>
                <w:rPr>
                  <w:rFonts w:cstheme="minorHAnsi"/>
                </w:rPr>
                <w:id w:val="-1302300529"/>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rPr>
                  <w:t>☐</w:t>
                </w:r>
              </w:sdtContent>
            </w:sdt>
            <w:r w:rsidR="007737E4" w:rsidRPr="00B87D6A">
              <w:rPr>
                <w:rFonts w:cstheme="minorHAnsi"/>
              </w:rPr>
              <w:t xml:space="preserve"> DISAGREE  </w:t>
            </w:r>
          </w:p>
        </w:tc>
      </w:tr>
    </w:tbl>
    <w:tbl>
      <w:tblPr>
        <w:tblpPr w:leftFromText="180" w:rightFromText="180" w:vertAnchor="text" w:horzAnchor="margin" w:tblpXSpec="center" w:tblpY="291"/>
        <w:tblW w:w="10632" w:type="dxa"/>
        <w:tblLayout w:type="fixed"/>
        <w:tblLook w:val="04A0" w:firstRow="1" w:lastRow="0" w:firstColumn="1" w:lastColumn="0" w:noHBand="0" w:noVBand="1"/>
      </w:tblPr>
      <w:tblGrid>
        <w:gridCol w:w="7372"/>
        <w:gridCol w:w="3260"/>
      </w:tblGrid>
      <w:tr w:rsidR="007737E4" w:rsidRPr="00B87D6A" w14:paraId="15FA0561" w14:textId="77777777" w:rsidTr="007737E4">
        <w:trPr>
          <w:trHeight w:val="490"/>
        </w:trPr>
        <w:tc>
          <w:tcPr>
            <w:tcW w:w="10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947F3" w14:textId="77777777" w:rsidR="007737E4" w:rsidRPr="00B87D6A" w:rsidRDefault="007737E4" w:rsidP="007737E4">
            <w:pPr>
              <w:pStyle w:val="Text"/>
              <w:rPr>
                <w:rFonts w:asciiTheme="minorHAnsi" w:hAnsiTheme="minorHAnsi" w:cstheme="minorHAnsi"/>
                <w:b/>
                <w:i/>
                <w:szCs w:val="22"/>
              </w:rPr>
            </w:pPr>
            <w:r>
              <w:rPr>
                <w:rFonts w:asciiTheme="minorHAnsi" w:hAnsiTheme="minorHAnsi" w:cstheme="minorHAnsi"/>
                <w:b/>
                <w:color w:val="000000"/>
                <w:sz w:val="24"/>
              </w:rPr>
              <w:t>SECTION B</w:t>
            </w:r>
            <w:r w:rsidRPr="00B87D6A">
              <w:rPr>
                <w:rFonts w:asciiTheme="minorHAnsi" w:hAnsiTheme="minorHAnsi" w:cstheme="minorHAnsi"/>
                <w:b/>
                <w:color w:val="000000"/>
                <w:sz w:val="24"/>
              </w:rPr>
              <w:t xml:space="preserve">: SIGNED </w:t>
            </w:r>
            <w:r w:rsidRPr="00B87D6A">
              <w:rPr>
                <w:rFonts w:asciiTheme="minorHAnsi" w:hAnsiTheme="minorHAnsi" w:cstheme="minorHAnsi"/>
                <w:b/>
                <w:sz w:val="24"/>
              </w:rPr>
              <w:t>DECLARATION</w:t>
            </w:r>
          </w:p>
        </w:tc>
      </w:tr>
      <w:tr w:rsidR="007737E4" w:rsidRPr="00B87D6A" w14:paraId="4396158C" w14:textId="77777777" w:rsidTr="007737E4">
        <w:trPr>
          <w:trHeight w:val="2107"/>
        </w:trPr>
        <w:tc>
          <w:tcPr>
            <w:tcW w:w="737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3AD1462" w14:textId="77777777" w:rsidR="007737E4" w:rsidRPr="00B87D6A" w:rsidRDefault="007737E4" w:rsidP="007737E4">
            <w:pPr>
              <w:pStyle w:val="Text"/>
              <w:rPr>
                <w:rFonts w:asciiTheme="minorHAnsi" w:hAnsiTheme="minorHAnsi" w:cstheme="minorHAnsi"/>
                <w:color w:val="000000"/>
              </w:rPr>
            </w:pPr>
            <w:r w:rsidRPr="00B87D6A">
              <w:rPr>
                <w:rFonts w:asciiTheme="minorHAnsi" w:hAnsiTheme="minorHAnsi" w:cstheme="minorHAnsi"/>
                <w:color w:val="000000"/>
              </w:rPr>
              <w:t xml:space="preserve">I confirm that the information set out in this form is correct to the best of my knowledge and that I will notify promptly the </w:t>
            </w:r>
            <w:r>
              <w:rPr>
                <w:rFonts w:asciiTheme="minorHAnsi" w:hAnsiTheme="minorHAnsi" w:cstheme="minorHAnsi"/>
                <w:color w:val="000000"/>
              </w:rPr>
              <w:t>Governance Office</w:t>
            </w:r>
            <w:r w:rsidRPr="00B87D6A">
              <w:rPr>
                <w:rFonts w:asciiTheme="minorHAnsi" w:hAnsiTheme="minorHAnsi" w:cstheme="minorHAnsi"/>
                <w:color w:val="000000"/>
              </w:rPr>
              <w:t xml:space="preserve"> should my circumstances change. </w:t>
            </w:r>
          </w:p>
          <w:p w14:paraId="11F3CBA5" w14:textId="77777777" w:rsidR="007737E4" w:rsidRPr="00B87D6A" w:rsidRDefault="007737E4" w:rsidP="007737E4">
            <w:pPr>
              <w:pStyle w:val="Text"/>
              <w:rPr>
                <w:rFonts w:asciiTheme="minorHAnsi" w:hAnsiTheme="minorHAnsi" w:cstheme="minorHAnsi"/>
                <w:color w:val="000000"/>
              </w:rPr>
            </w:pPr>
            <w:r w:rsidRPr="00B87D6A">
              <w:rPr>
                <w:rFonts w:asciiTheme="minorHAnsi" w:hAnsiTheme="minorHAnsi" w:cstheme="minorHAnsi"/>
                <w:color w:val="000000"/>
              </w:rPr>
              <w:t>I confirm that I provide my consent for information contained within this form to be sent to the Office for Students, as appropriate, as part of the University’s ongoing registration with the regulator and for elements of the information provided to be published on the University’s website where appropriate as part of the University’s Register of Interests.</w:t>
            </w:r>
          </w:p>
          <w:p w14:paraId="50D83CD3" w14:textId="77777777" w:rsidR="007737E4" w:rsidRPr="00B87D6A" w:rsidRDefault="007737E4" w:rsidP="007737E4">
            <w:pPr>
              <w:pStyle w:val="Text"/>
              <w:rPr>
                <w:rFonts w:asciiTheme="minorHAnsi" w:hAnsiTheme="minorHAnsi" w:cstheme="minorHAnsi"/>
                <w:color w:val="000000"/>
              </w:rPr>
            </w:pPr>
            <w:r w:rsidRPr="00B87D6A">
              <w:rPr>
                <w:rFonts w:asciiTheme="minorHAnsi" w:hAnsiTheme="minorHAnsi" w:cstheme="minorHAnsi"/>
                <w:color w:val="000000"/>
              </w:rPr>
              <w:t>Please see the University’s Data Protection Policy for more information.</w:t>
            </w:r>
          </w:p>
          <w:p w14:paraId="12A25A39" w14:textId="77777777" w:rsidR="007737E4" w:rsidRPr="00B87D6A" w:rsidRDefault="007737E4" w:rsidP="007737E4">
            <w:pPr>
              <w:pStyle w:val="Text"/>
              <w:rPr>
                <w:rFonts w:asciiTheme="minorHAnsi" w:hAnsiTheme="minorHAnsi" w:cstheme="minorHAnsi"/>
                <w:color w:val="000000"/>
              </w:rPr>
            </w:pPr>
          </w:p>
        </w:tc>
        <w:tc>
          <w:tcPr>
            <w:tcW w:w="326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96C01F0" w14:textId="77777777" w:rsidR="007737E4" w:rsidRPr="00B87D6A" w:rsidRDefault="007737E4" w:rsidP="007737E4">
            <w:pPr>
              <w:pStyle w:val="Text"/>
              <w:rPr>
                <w:rFonts w:asciiTheme="minorHAnsi" w:hAnsiTheme="minorHAnsi" w:cstheme="minorHAnsi"/>
                <w:b/>
                <w:i/>
                <w:szCs w:val="22"/>
              </w:rPr>
            </w:pPr>
          </w:p>
          <w:p w14:paraId="3F934E19" w14:textId="77777777" w:rsidR="007737E4" w:rsidRPr="00B87D6A" w:rsidRDefault="007737E4" w:rsidP="007737E4">
            <w:pPr>
              <w:pStyle w:val="Text"/>
              <w:rPr>
                <w:rFonts w:asciiTheme="minorHAnsi" w:hAnsiTheme="minorHAnsi" w:cstheme="minorHAnsi"/>
                <w:b/>
                <w:i/>
                <w:szCs w:val="22"/>
              </w:rPr>
            </w:pPr>
          </w:p>
          <w:p w14:paraId="1127DCF1" w14:textId="77777777" w:rsidR="007737E4" w:rsidRPr="00B87D6A" w:rsidRDefault="00877976" w:rsidP="007737E4">
            <w:pPr>
              <w:keepNext/>
              <w:keepLines/>
              <w:spacing w:after="0" w:line="240" w:lineRule="auto"/>
              <w:rPr>
                <w:rFonts w:eastAsia="Times New Roman" w:cstheme="minorHAnsi"/>
                <w:color w:val="000000"/>
                <w:lang w:eastAsia="en-GB"/>
              </w:rPr>
            </w:pPr>
            <w:sdt>
              <w:sdtPr>
                <w:rPr>
                  <w:rFonts w:eastAsia="Times New Roman" w:cstheme="minorHAnsi"/>
                  <w:color w:val="000000"/>
                  <w:lang w:eastAsia="en-GB"/>
                </w:rPr>
                <w:id w:val="1527063987"/>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color w:val="000000"/>
                    <w:lang w:eastAsia="en-GB"/>
                  </w:rPr>
                  <w:t>☐</w:t>
                </w:r>
              </w:sdtContent>
            </w:sdt>
            <w:r w:rsidR="007737E4" w:rsidRPr="00B87D6A">
              <w:rPr>
                <w:rFonts w:eastAsia="Times New Roman" w:cstheme="minorHAnsi"/>
                <w:color w:val="000000"/>
                <w:lang w:eastAsia="en-GB"/>
              </w:rPr>
              <w:t xml:space="preserve"> YES</w:t>
            </w:r>
          </w:p>
          <w:p w14:paraId="4153C472" w14:textId="77777777" w:rsidR="007737E4" w:rsidRPr="00B87D6A" w:rsidRDefault="007737E4" w:rsidP="007737E4">
            <w:pPr>
              <w:keepNext/>
              <w:keepLines/>
              <w:spacing w:after="0" w:line="240" w:lineRule="auto"/>
              <w:rPr>
                <w:rFonts w:eastAsia="Times New Roman" w:cstheme="minorHAnsi"/>
                <w:color w:val="000000"/>
                <w:lang w:eastAsia="en-GB"/>
              </w:rPr>
            </w:pPr>
          </w:p>
          <w:p w14:paraId="45A41A69" w14:textId="77777777" w:rsidR="007737E4" w:rsidRPr="00B87D6A" w:rsidRDefault="00877976" w:rsidP="007737E4">
            <w:pPr>
              <w:keepNext/>
              <w:keepLines/>
              <w:spacing w:after="0" w:line="240" w:lineRule="auto"/>
              <w:rPr>
                <w:rFonts w:eastAsia="Times New Roman" w:cstheme="minorHAnsi"/>
                <w:color w:val="000000"/>
                <w:lang w:eastAsia="en-GB"/>
              </w:rPr>
            </w:pPr>
            <w:sdt>
              <w:sdtPr>
                <w:rPr>
                  <w:rFonts w:eastAsia="Times New Roman" w:cstheme="minorHAnsi"/>
                  <w:color w:val="000000"/>
                  <w:lang w:eastAsia="en-GB"/>
                </w:rPr>
                <w:id w:val="-1724745170"/>
                <w14:checkbox>
                  <w14:checked w14:val="0"/>
                  <w14:checkedState w14:val="2612" w14:font="MS Gothic"/>
                  <w14:uncheckedState w14:val="2610" w14:font="MS Gothic"/>
                </w14:checkbox>
              </w:sdtPr>
              <w:sdtEndPr/>
              <w:sdtContent>
                <w:r w:rsidR="007737E4" w:rsidRPr="00B87D6A">
                  <w:rPr>
                    <w:rFonts w:ascii="Segoe UI Symbol" w:eastAsia="MS Gothic" w:hAnsi="Segoe UI Symbol" w:cs="Segoe UI Symbol"/>
                    <w:color w:val="000000"/>
                    <w:lang w:eastAsia="en-GB"/>
                  </w:rPr>
                  <w:t>☐</w:t>
                </w:r>
              </w:sdtContent>
            </w:sdt>
            <w:r w:rsidR="007737E4" w:rsidRPr="00B87D6A">
              <w:rPr>
                <w:rFonts w:eastAsia="Times New Roman" w:cstheme="minorHAnsi"/>
                <w:color w:val="000000"/>
                <w:lang w:eastAsia="en-GB"/>
              </w:rPr>
              <w:t xml:space="preserve"> NO </w:t>
            </w:r>
            <w:r w:rsidR="007737E4" w:rsidRPr="00B87D6A">
              <w:rPr>
                <w:rFonts w:eastAsia="Times New Roman" w:cstheme="minorHAnsi"/>
                <w:color w:val="000000"/>
                <w:lang w:eastAsia="en-GB"/>
              </w:rPr>
              <w:br/>
            </w:r>
          </w:p>
        </w:tc>
      </w:tr>
      <w:tr w:rsidR="007737E4" w:rsidRPr="00B87D6A" w14:paraId="78453CF6" w14:textId="77777777" w:rsidTr="007737E4">
        <w:trPr>
          <w:trHeight w:val="490"/>
        </w:trPr>
        <w:tc>
          <w:tcPr>
            <w:tcW w:w="10632" w:type="dxa"/>
            <w:gridSpan w:val="2"/>
            <w:tcBorders>
              <w:top w:val="single" w:sz="4" w:space="0" w:color="auto"/>
              <w:left w:val="single" w:sz="4" w:space="0" w:color="auto"/>
              <w:bottom w:val="single" w:sz="4" w:space="0" w:color="auto"/>
              <w:right w:val="single" w:sz="4" w:space="0" w:color="000000"/>
            </w:tcBorders>
            <w:shd w:val="clear" w:color="auto" w:fill="auto"/>
          </w:tcPr>
          <w:p w14:paraId="6FC568CF" w14:textId="77777777" w:rsidR="007737E4" w:rsidRPr="00B87D6A" w:rsidRDefault="007737E4" w:rsidP="007737E4">
            <w:pPr>
              <w:keepNext/>
              <w:keepLines/>
              <w:spacing w:after="0" w:line="240" w:lineRule="auto"/>
              <w:rPr>
                <w:rFonts w:eastAsia="Times New Roman" w:cstheme="minorHAnsi"/>
                <w:color w:val="000000"/>
                <w:lang w:eastAsia="en-GB"/>
              </w:rPr>
            </w:pPr>
          </w:p>
          <w:p w14:paraId="0352BBF3" w14:textId="77777777" w:rsidR="007737E4" w:rsidRPr="00B87D6A" w:rsidRDefault="007737E4" w:rsidP="007737E4">
            <w:pPr>
              <w:keepNext/>
              <w:keepLines/>
              <w:spacing w:after="0" w:line="240" w:lineRule="auto"/>
              <w:rPr>
                <w:rFonts w:eastAsia="Times New Roman" w:cstheme="minorHAnsi"/>
                <w:color w:val="000000"/>
                <w:lang w:eastAsia="en-GB"/>
              </w:rPr>
            </w:pPr>
            <w:r w:rsidRPr="00B87D6A">
              <w:rPr>
                <w:rFonts w:eastAsia="Times New Roman" w:cstheme="minorHAnsi"/>
                <w:color w:val="000000"/>
                <w:lang w:eastAsia="en-GB"/>
              </w:rPr>
              <w:t xml:space="preserve">Signed: </w:t>
            </w: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p w14:paraId="1800F860" w14:textId="77777777" w:rsidR="007737E4" w:rsidRPr="00DF5D9F" w:rsidRDefault="007737E4" w:rsidP="00DF5D9F">
            <w:pPr>
              <w:keepNext/>
              <w:keepLines/>
              <w:spacing w:after="0" w:line="240" w:lineRule="auto"/>
              <w:rPr>
                <w:rFonts w:eastAsia="Times New Roman" w:cstheme="minorHAnsi"/>
                <w:lang w:eastAsia="en-GB"/>
              </w:rPr>
            </w:pPr>
            <w:r w:rsidRPr="00B87D6A">
              <w:rPr>
                <w:rFonts w:eastAsia="Times New Roman" w:cstheme="minorHAnsi"/>
                <w:color w:val="000000"/>
                <w:lang w:eastAsia="en-GB"/>
              </w:rPr>
              <w:br/>
              <w:t xml:space="preserve">Printed: </w:t>
            </w: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r w:rsidRPr="00B87D6A">
              <w:rPr>
                <w:rFonts w:eastAsia="Times New Roman" w:cstheme="minorHAnsi"/>
                <w:color w:val="000000"/>
                <w:lang w:eastAsia="en-GB"/>
              </w:rPr>
              <w:br/>
            </w:r>
            <w:r w:rsidRPr="00B87D6A">
              <w:rPr>
                <w:rFonts w:eastAsia="Times New Roman" w:cstheme="minorHAnsi"/>
                <w:lang w:eastAsia="en-GB"/>
              </w:rPr>
              <w:t xml:space="preserve">Date: </w:t>
            </w:r>
            <w:r w:rsidRPr="00B87D6A">
              <w:rPr>
                <w:rFonts w:eastAsia="Times New Roman" w:cstheme="minorHAnsi"/>
                <w:color w:val="000000"/>
                <w:lang w:eastAsia="en-GB"/>
              </w:rPr>
              <w:fldChar w:fldCharType="begin">
                <w:ffData>
                  <w:name w:val="Text2"/>
                  <w:enabled/>
                  <w:calcOnExit w:val="0"/>
                  <w:textInput/>
                </w:ffData>
              </w:fldChar>
            </w:r>
            <w:r w:rsidRPr="00B87D6A">
              <w:rPr>
                <w:rFonts w:eastAsia="Times New Roman" w:cstheme="minorHAnsi"/>
                <w:color w:val="000000"/>
                <w:lang w:eastAsia="en-GB"/>
              </w:rPr>
              <w:instrText xml:space="preserve"> FORMTEXT </w:instrText>
            </w:r>
            <w:r w:rsidRPr="00B87D6A">
              <w:rPr>
                <w:rFonts w:eastAsia="Times New Roman" w:cstheme="minorHAnsi"/>
                <w:color w:val="000000"/>
                <w:lang w:eastAsia="en-GB"/>
              </w:rPr>
            </w:r>
            <w:r w:rsidRPr="00B87D6A">
              <w:rPr>
                <w:rFonts w:eastAsia="Times New Roman" w:cstheme="minorHAnsi"/>
                <w:color w:val="000000"/>
                <w:lang w:eastAsia="en-GB"/>
              </w:rPr>
              <w:fldChar w:fldCharType="separate"/>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noProof/>
                <w:color w:val="000000"/>
                <w:lang w:eastAsia="en-GB"/>
              </w:rPr>
              <w:t> </w:t>
            </w:r>
            <w:r w:rsidRPr="00B87D6A">
              <w:rPr>
                <w:rFonts w:eastAsia="Times New Roman" w:cstheme="minorHAnsi"/>
                <w:color w:val="000000"/>
                <w:lang w:eastAsia="en-GB"/>
              </w:rPr>
              <w:fldChar w:fldCharType="end"/>
            </w:r>
          </w:p>
        </w:tc>
      </w:tr>
    </w:tbl>
    <w:p w14:paraId="1340A228" w14:textId="77777777" w:rsidR="00DF1369" w:rsidRPr="00DF1369" w:rsidRDefault="00DF1369" w:rsidP="00DF1369"/>
    <w:sectPr w:rsidR="00DF1369" w:rsidRPr="00DF1369" w:rsidSect="00A15A7E">
      <w:headerReference w:type="even" r:id="rId13"/>
      <w:headerReference w:type="default" r:id="rId14"/>
      <w:footerReference w:type="default" r:id="rId15"/>
      <w:headerReference w:type="first" r:id="rId16"/>
      <w:pgSz w:w="11906" w:h="16838"/>
      <w:pgMar w:top="1134" w:right="1440" w:bottom="1134"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A5E5" w14:textId="77777777" w:rsidR="00084697" w:rsidRDefault="00084697" w:rsidP="00881B1E">
      <w:pPr>
        <w:spacing w:after="0" w:line="240" w:lineRule="auto"/>
      </w:pPr>
      <w:r>
        <w:separator/>
      </w:r>
    </w:p>
  </w:endnote>
  <w:endnote w:type="continuationSeparator" w:id="0">
    <w:p w14:paraId="43A50D2D" w14:textId="77777777" w:rsidR="00084697" w:rsidRDefault="00084697" w:rsidP="0088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1894"/>
      <w:docPartObj>
        <w:docPartGallery w:val="Page Numbers (Bottom of Page)"/>
        <w:docPartUnique/>
      </w:docPartObj>
    </w:sdtPr>
    <w:sdtEndPr/>
    <w:sdtContent>
      <w:sdt>
        <w:sdtPr>
          <w:id w:val="-1769616900"/>
          <w:docPartObj>
            <w:docPartGallery w:val="Page Numbers (Top of Page)"/>
            <w:docPartUnique/>
          </w:docPartObj>
        </w:sdtPr>
        <w:sdtEndPr/>
        <w:sdtContent>
          <w:p w14:paraId="0AB649F5" w14:textId="5E58E7B8" w:rsidR="00084697" w:rsidRDefault="00084697" w:rsidP="00D923B5">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B36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649">
              <w:rPr>
                <w:b/>
                <w:bCs/>
                <w:noProof/>
              </w:rPr>
              <w:t>4</w:t>
            </w:r>
            <w:r>
              <w:rPr>
                <w:b/>
                <w:bCs/>
                <w:sz w:val="24"/>
                <w:szCs w:val="24"/>
              </w:rPr>
              <w:fldChar w:fldCharType="end"/>
            </w:r>
          </w:p>
        </w:sdtContent>
      </w:sdt>
    </w:sdtContent>
  </w:sdt>
  <w:p w14:paraId="49230D34" w14:textId="77777777" w:rsidR="00084697" w:rsidRDefault="0008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91DD" w14:textId="77777777" w:rsidR="00084697" w:rsidRDefault="00084697" w:rsidP="00881B1E">
      <w:pPr>
        <w:spacing w:after="0" w:line="240" w:lineRule="auto"/>
      </w:pPr>
      <w:r>
        <w:separator/>
      </w:r>
    </w:p>
  </w:footnote>
  <w:footnote w:type="continuationSeparator" w:id="0">
    <w:p w14:paraId="3BEB6F42" w14:textId="77777777" w:rsidR="00084697" w:rsidRDefault="00084697" w:rsidP="0088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5738" w14:textId="1D36004A" w:rsidR="00084697" w:rsidRDefault="00084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966B" w14:textId="3BB5C8EF" w:rsidR="00084697" w:rsidRPr="007F5230" w:rsidRDefault="00084697" w:rsidP="007737E4">
    <w:pPr>
      <w:pStyle w:val="Header"/>
    </w:pPr>
    <w:r>
      <w:rPr>
        <w:noProof/>
        <w:lang w:eastAsia="en-GB"/>
      </w:rPr>
      <w:drawing>
        <wp:anchor distT="0" distB="0" distL="114300" distR="114300" simplePos="0" relativeHeight="251661312" behindDoc="1" locked="0" layoutInCell="1" allowOverlap="1" wp14:anchorId="4675C8D2" wp14:editId="2FA60BD0">
          <wp:simplePos x="0" y="0"/>
          <wp:positionH relativeFrom="column">
            <wp:posOffset>4382770</wp:posOffset>
          </wp:positionH>
          <wp:positionV relativeFrom="paragraph">
            <wp:posOffset>-188166</wp:posOffset>
          </wp:positionV>
          <wp:extent cx="2101850" cy="542925"/>
          <wp:effectExtent l="0" t="0" r="0" b="9525"/>
          <wp:wrapTight wrapText="bothSides">
            <wp:wrapPolygon edited="0">
              <wp:start x="0" y="0"/>
              <wp:lineTo x="0" y="15916"/>
              <wp:lineTo x="1566" y="21221"/>
              <wp:lineTo x="2937" y="21221"/>
              <wp:lineTo x="13900" y="20463"/>
              <wp:lineTo x="21339" y="17432"/>
              <wp:lineTo x="21339" y="3032"/>
              <wp:lineTo x="20556" y="2274"/>
              <wp:lineTo x="4894" y="0"/>
              <wp:lineTo x="0" y="0"/>
            </wp:wrapPolygon>
          </wp:wrapTight>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185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04F2" w14:textId="3482E91E" w:rsidR="00084697" w:rsidRDefault="00084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F21"/>
    <w:multiLevelType w:val="hybridMultilevel"/>
    <w:tmpl w:val="356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274"/>
    <w:multiLevelType w:val="hybridMultilevel"/>
    <w:tmpl w:val="F29615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662125"/>
    <w:multiLevelType w:val="hybridMultilevel"/>
    <w:tmpl w:val="667AF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684E12"/>
    <w:multiLevelType w:val="hybridMultilevel"/>
    <w:tmpl w:val="1FA8BD70"/>
    <w:lvl w:ilvl="0" w:tplc="48D21EC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314166D"/>
    <w:multiLevelType w:val="hybridMultilevel"/>
    <w:tmpl w:val="21F0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81919"/>
    <w:multiLevelType w:val="hybridMultilevel"/>
    <w:tmpl w:val="48CE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F7759"/>
    <w:multiLevelType w:val="multilevel"/>
    <w:tmpl w:val="E2DA6A2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D51AA"/>
    <w:multiLevelType w:val="hybridMultilevel"/>
    <w:tmpl w:val="D6EC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566E5"/>
    <w:multiLevelType w:val="hybridMultilevel"/>
    <w:tmpl w:val="4F063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4E0584"/>
    <w:multiLevelType w:val="hybridMultilevel"/>
    <w:tmpl w:val="88F0DCC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65321D"/>
    <w:multiLevelType w:val="hybridMultilevel"/>
    <w:tmpl w:val="0962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77569"/>
    <w:multiLevelType w:val="multilevel"/>
    <w:tmpl w:val="F9A4C8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105CBA"/>
    <w:multiLevelType w:val="hybridMultilevel"/>
    <w:tmpl w:val="0F709406"/>
    <w:lvl w:ilvl="0" w:tplc="48D21EC0">
      <w:start w:val="1"/>
      <w:numFmt w:val="bullet"/>
      <w:lvlText w:val=""/>
      <w:lvlJc w:val="left"/>
      <w:pPr>
        <w:ind w:left="1931"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3" w15:restartNumberingAfterBreak="0">
    <w:nsid w:val="3BB606C6"/>
    <w:multiLevelType w:val="multilevel"/>
    <w:tmpl w:val="0F38572E"/>
    <w:lvl w:ilvl="0">
      <w:start w:val="4"/>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3E156F0D"/>
    <w:multiLevelType w:val="multilevel"/>
    <w:tmpl w:val="FEBAE322"/>
    <w:lvl w:ilvl="0">
      <w:start w:val="4"/>
      <w:numFmt w:val="decimal"/>
      <w:lvlText w:val="%1."/>
      <w:lvlJc w:val="left"/>
      <w:pPr>
        <w:ind w:left="495" w:hanging="495"/>
      </w:pPr>
      <w:rPr>
        <w:rFonts w:hint="default"/>
        <w:u w:val="single"/>
      </w:rPr>
    </w:lvl>
    <w:lvl w:ilvl="1">
      <w:start w:val="3"/>
      <w:numFmt w:val="decimal"/>
      <w:lvlText w:val="%1.%2."/>
      <w:lvlJc w:val="left"/>
      <w:pPr>
        <w:ind w:left="1215" w:hanging="495"/>
      </w:pPr>
      <w:rPr>
        <w:rFonts w:hint="default"/>
        <w:u w:val="single"/>
      </w:rPr>
    </w:lvl>
    <w:lvl w:ilvl="2">
      <w:start w:val="3"/>
      <w:numFmt w:val="decimal"/>
      <w:lvlText w:val="%1.%2.%3."/>
      <w:lvlJc w:val="left"/>
      <w:pPr>
        <w:ind w:left="228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508E1C00"/>
    <w:multiLevelType w:val="hybridMultilevel"/>
    <w:tmpl w:val="CA7ED52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511137FD"/>
    <w:multiLevelType w:val="multilevel"/>
    <w:tmpl w:val="518E4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D8223B"/>
    <w:multiLevelType w:val="hybridMultilevel"/>
    <w:tmpl w:val="10281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6400BC"/>
    <w:multiLevelType w:val="hybridMultilevel"/>
    <w:tmpl w:val="C1B83A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CE209E0"/>
    <w:multiLevelType w:val="multilevel"/>
    <w:tmpl w:val="BC661C6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5F3E1DCF"/>
    <w:multiLevelType w:val="hybridMultilevel"/>
    <w:tmpl w:val="146CB2E2"/>
    <w:lvl w:ilvl="0" w:tplc="6FCC468E">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D470B4"/>
    <w:multiLevelType w:val="hybridMultilevel"/>
    <w:tmpl w:val="0E66A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544C84"/>
    <w:multiLevelType w:val="multilevel"/>
    <w:tmpl w:val="E8E89ED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sz w:val="22"/>
        <w:szCs w:val="22"/>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7F024684"/>
    <w:multiLevelType w:val="hybridMultilevel"/>
    <w:tmpl w:val="D80AA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4"/>
  </w:num>
  <w:num w:numId="3">
    <w:abstractNumId w:val="17"/>
  </w:num>
  <w:num w:numId="4">
    <w:abstractNumId w:val="2"/>
  </w:num>
  <w:num w:numId="5">
    <w:abstractNumId w:val="6"/>
  </w:num>
  <w:num w:numId="6">
    <w:abstractNumId w:val="7"/>
  </w:num>
  <w:num w:numId="7">
    <w:abstractNumId w:val="2"/>
  </w:num>
  <w:num w:numId="8">
    <w:abstractNumId w:val="11"/>
  </w:num>
  <w:num w:numId="9">
    <w:abstractNumId w:val="5"/>
  </w:num>
  <w:num w:numId="10">
    <w:abstractNumId w:val="0"/>
  </w:num>
  <w:num w:numId="11">
    <w:abstractNumId w:val="16"/>
  </w:num>
  <w:num w:numId="12">
    <w:abstractNumId w:val="21"/>
  </w:num>
  <w:num w:numId="13">
    <w:abstractNumId w:val="8"/>
  </w:num>
  <w:num w:numId="14">
    <w:abstractNumId w:val="18"/>
  </w:num>
  <w:num w:numId="15">
    <w:abstractNumId w:val="14"/>
  </w:num>
  <w:num w:numId="16">
    <w:abstractNumId w:val="13"/>
  </w:num>
  <w:num w:numId="17">
    <w:abstractNumId w:val="1"/>
  </w:num>
  <w:num w:numId="18">
    <w:abstractNumId w:val="23"/>
  </w:num>
  <w:num w:numId="19">
    <w:abstractNumId w:val="9"/>
  </w:num>
  <w:num w:numId="20">
    <w:abstractNumId w:val="10"/>
  </w:num>
  <w:num w:numId="21">
    <w:abstractNumId w:val="3"/>
  </w:num>
  <w:num w:numId="22">
    <w:abstractNumId w:val="19"/>
  </w:num>
  <w:num w:numId="23">
    <w:abstractNumId w:val="12"/>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1E"/>
    <w:rsid w:val="00007763"/>
    <w:rsid w:val="00044DED"/>
    <w:rsid w:val="000553E3"/>
    <w:rsid w:val="0005713A"/>
    <w:rsid w:val="000609C7"/>
    <w:rsid w:val="00084697"/>
    <w:rsid w:val="000879C9"/>
    <w:rsid w:val="000A0D7E"/>
    <w:rsid w:val="000C20A7"/>
    <w:rsid w:val="00120D47"/>
    <w:rsid w:val="0013005B"/>
    <w:rsid w:val="00137DF7"/>
    <w:rsid w:val="00141DF7"/>
    <w:rsid w:val="00145121"/>
    <w:rsid w:val="00165C4C"/>
    <w:rsid w:val="00173760"/>
    <w:rsid w:val="00182163"/>
    <w:rsid w:val="001918F6"/>
    <w:rsid w:val="00192D0D"/>
    <w:rsid w:val="001A2C04"/>
    <w:rsid w:val="001A4664"/>
    <w:rsid w:val="001D625E"/>
    <w:rsid w:val="001E05AA"/>
    <w:rsid w:val="001E6FE4"/>
    <w:rsid w:val="001F33DC"/>
    <w:rsid w:val="001F50B4"/>
    <w:rsid w:val="001F62D1"/>
    <w:rsid w:val="002106E8"/>
    <w:rsid w:val="00214465"/>
    <w:rsid w:val="00214903"/>
    <w:rsid w:val="002163BE"/>
    <w:rsid w:val="00227858"/>
    <w:rsid w:val="002743AC"/>
    <w:rsid w:val="002A5E64"/>
    <w:rsid w:val="002A70A0"/>
    <w:rsid w:val="002B1371"/>
    <w:rsid w:val="002B1E25"/>
    <w:rsid w:val="002E3146"/>
    <w:rsid w:val="002E3183"/>
    <w:rsid w:val="00311B04"/>
    <w:rsid w:val="003130E9"/>
    <w:rsid w:val="00326048"/>
    <w:rsid w:val="00345835"/>
    <w:rsid w:val="00353201"/>
    <w:rsid w:val="003763D9"/>
    <w:rsid w:val="00384B03"/>
    <w:rsid w:val="003929A6"/>
    <w:rsid w:val="0039355B"/>
    <w:rsid w:val="003B60FA"/>
    <w:rsid w:val="003C4BF5"/>
    <w:rsid w:val="003D1F48"/>
    <w:rsid w:val="003E26C3"/>
    <w:rsid w:val="003E4ADA"/>
    <w:rsid w:val="003E4C16"/>
    <w:rsid w:val="003F2965"/>
    <w:rsid w:val="004011D8"/>
    <w:rsid w:val="00401916"/>
    <w:rsid w:val="00405FDC"/>
    <w:rsid w:val="00421724"/>
    <w:rsid w:val="00427826"/>
    <w:rsid w:val="00440AB1"/>
    <w:rsid w:val="0045255F"/>
    <w:rsid w:val="00473898"/>
    <w:rsid w:val="00474B00"/>
    <w:rsid w:val="00476870"/>
    <w:rsid w:val="004870A3"/>
    <w:rsid w:val="0048740F"/>
    <w:rsid w:val="00502AC5"/>
    <w:rsid w:val="00506BAC"/>
    <w:rsid w:val="005177DE"/>
    <w:rsid w:val="00523CB9"/>
    <w:rsid w:val="00534AB6"/>
    <w:rsid w:val="00545332"/>
    <w:rsid w:val="0054627B"/>
    <w:rsid w:val="00547C2C"/>
    <w:rsid w:val="00556656"/>
    <w:rsid w:val="00564DEE"/>
    <w:rsid w:val="005722D6"/>
    <w:rsid w:val="0057275E"/>
    <w:rsid w:val="00596CBA"/>
    <w:rsid w:val="005A0D04"/>
    <w:rsid w:val="005A3BC0"/>
    <w:rsid w:val="005B01B9"/>
    <w:rsid w:val="005B5493"/>
    <w:rsid w:val="005F62A5"/>
    <w:rsid w:val="00603991"/>
    <w:rsid w:val="006453F7"/>
    <w:rsid w:val="0065266D"/>
    <w:rsid w:val="00665EED"/>
    <w:rsid w:val="00684D46"/>
    <w:rsid w:val="00684EF8"/>
    <w:rsid w:val="006A592C"/>
    <w:rsid w:val="006B1997"/>
    <w:rsid w:val="006C3C5C"/>
    <w:rsid w:val="006F4636"/>
    <w:rsid w:val="007016F9"/>
    <w:rsid w:val="00720947"/>
    <w:rsid w:val="00730F1C"/>
    <w:rsid w:val="00737F5E"/>
    <w:rsid w:val="0075474B"/>
    <w:rsid w:val="007577F7"/>
    <w:rsid w:val="007737E4"/>
    <w:rsid w:val="007A2426"/>
    <w:rsid w:val="00816B1D"/>
    <w:rsid w:val="00823FAB"/>
    <w:rsid w:val="00842D24"/>
    <w:rsid w:val="00851AB6"/>
    <w:rsid w:val="00864B69"/>
    <w:rsid w:val="00877976"/>
    <w:rsid w:val="008801B7"/>
    <w:rsid w:val="00881B1E"/>
    <w:rsid w:val="008873FD"/>
    <w:rsid w:val="008948AB"/>
    <w:rsid w:val="008B3649"/>
    <w:rsid w:val="008D42B9"/>
    <w:rsid w:val="008F3D42"/>
    <w:rsid w:val="008F4A18"/>
    <w:rsid w:val="00906220"/>
    <w:rsid w:val="00914502"/>
    <w:rsid w:val="009155ED"/>
    <w:rsid w:val="009438D4"/>
    <w:rsid w:val="00993BB9"/>
    <w:rsid w:val="009B31DF"/>
    <w:rsid w:val="009C05BA"/>
    <w:rsid w:val="00A05E78"/>
    <w:rsid w:val="00A12F23"/>
    <w:rsid w:val="00A15A7E"/>
    <w:rsid w:val="00A202B7"/>
    <w:rsid w:val="00A46059"/>
    <w:rsid w:val="00A54331"/>
    <w:rsid w:val="00A81D37"/>
    <w:rsid w:val="00AA21C4"/>
    <w:rsid w:val="00AB2DBD"/>
    <w:rsid w:val="00AB69C3"/>
    <w:rsid w:val="00AB7873"/>
    <w:rsid w:val="00AD6EC5"/>
    <w:rsid w:val="00AD7B6B"/>
    <w:rsid w:val="00AE0A4E"/>
    <w:rsid w:val="00AE7C22"/>
    <w:rsid w:val="00B11845"/>
    <w:rsid w:val="00B16469"/>
    <w:rsid w:val="00B623E0"/>
    <w:rsid w:val="00B76E24"/>
    <w:rsid w:val="00B910BD"/>
    <w:rsid w:val="00B946C0"/>
    <w:rsid w:val="00B9749C"/>
    <w:rsid w:val="00BD1484"/>
    <w:rsid w:val="00BF66FF"/>
    <w:rsid w:val="00C26F2E"/>
    <w:rsid w:val="00C42570"/>
    <w:rsid w:val="00C74793"/>
    <w:rsid w:val="00C777D7"/>
    <w:rsid w:val="00C82F09"/>
    <w:rsid w:val="00C8769A"/>
    <w:rsid w:val="00C90848"/>
    <w:rsid w:val="00C928DB"/>
    <w:rsid w:val="00CA65DE"/>
    <w:rsid w:val="00CC2001"/>
    <w:rsid w:val="00CF484D"/>
    <w:rsid w:val="00CF4AB6"/>
    <w:rsid w:val="00CF76C5"/>
    <w:rsid w:val="00D44AE8"/>
    <w:rsid w:val="00D5499E"/>
    <w:rsid w:val="00D55531"/>
    <w:rsid w:val="00D62D7E"/>
    <w:rsid w:val="00D646EE"/>
    <w:rsid w:val="00D923B5"/>
    <w:rsid w:val="00D9288D"/>
    <w:rsid w:val="00DB746C"/>
    <w:rsid w:val="00DC6B33"/>
    <w:rsid w:val="00DF1369"/>
    <w:rsid w:val="00DF5D9F"/>
    <w:rsid w:val="00E03B6D"/>
    <w:rsid w:val="00E0758E"/>
    <w:rsid w:val="00E1541C"/>
    <w:rsid w:val="00E177E1"/>
    <w:rsid w:val="00E260BE"/>
    <w:rsid w:val="00E51AE8"/>
    <w:rsid w:val="00E95EAE"/>
    <w:rsid w:val="00EB2823"/>
    <w:rsid w:val="00EB5A3F"/>
    <w:rsid w:val="00EB78E8"/>
    <w:rsid w:val="00EC5B18"/>
    <w:rsid w:val="00ED09D9"/>
    <w:rsid w:val="00EE4431"/>
    <w:rsid w:val="00EE5628"/>
    <w:rsid w:val="00F03AAB"/>
    <w:rsid w:val="00F3356C"/>
    <w:rsid w:val="00F34746"/>
    <w:rsid w:val="00F46BC5"/>
    <w:rsid w:val="00F72334"/>
    <w:rsid w:val="00F848C1"/>
    <w:rsid w:val="00F87FD6"/>
    <w:rsid w:val="00F936EC"/>
    <w:rsid w:val="00FA0BBF"/>
    <w:rsid w:val="00FE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98A356"/>
  <w15:chartTrackingRefBased/>
  <w15:docId w15:val="{54634C93-947E-4E52-B25E-99C36403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2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2D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1E"/>
  </w:style>
  <w:style w:type="paragraph" w:styleId="Footer">
    <w:name w:val="footer"/>
    <w:basedOn w:val="Normal"/>
    <w:link w:val="FooterChar"/>
    <w:uiPriority w:val="99"/>
    <w:unhideWhenUsed/>
    <w:rsid w:val="00881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1E"/>
  </w:style>
  <w:style w:type="paragraph" w:styleId="ListParagraph">
    <w:name w:val="List Paragraph"/>
    <w:basedOn w:val="Normal"/>
    <w:uiPriority w:val="34"/>
    <w:qFormat/>
    <w:rsid w:val="00881B1E"/>
    <w:pPr>
      <w:ind w:left="720"/>
      <w:contextualSpacing/>
    </w:pPr>
  </w:style>
  <w:style w:type="paragraph" w:customStyle="1" w:styleId="Default">
    <w:name w:val="Default"/>
    <w:uiPriority w:val="99"/>
    <w:rsid w:val="00881B1E"/>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CommentReference">
    <w:name w:val="annotation reference"/>
    <w:basedOn w:val="DefaultParagraphFont"/>
    <w:uiPriority w:val="99"/>
    <w:semiHidden/>
    <w:unhideWhenUsed/>
    <w:rsid w:val="00353201"/>
    <w:rPr>
      <w:sz w:val="16"/>
      <w:szCs w:val="16"/>
    </w:rPr>
  </w:style>
  <w:style w:type="paragraph" w:styleId="CommentText">
    <w:name w:val="annotation text"/>
    <w:basedOn w:val="Normal"/>
    <w:link w:val="CommentTextChar"/>
    <w:uiPriority w:val="99"/>
    <w:semiHidden/>
    <w:unhideWhenUsed/>
    <w:rsid w:val="00353201"/>
    <w:pPr>
      <w:spacing w:line="240" w:lineRule="auto"/>
    </w:pPr>
    <w:rPr>
      <w:sz w:val="20"/>
      <w:szCs w:val="20"/>
    </w:rPr>
  </w:style>
  <w:style w:type="character" w:customStyle="1" w:styleId="CommentTextChar">
    <w:name w:val="Comment Text Char"/>
    <w:basedOn w:val="DefaultParagraphFont"/>
    <w:link w:val="CommentText"/>
    <w:uiPriority w:val="99"/>
    <w:semiHidden/>
    <w:rsid w:val="00353201"/>
    <w:rPr>
      <w:sz w:val="20"/>
      <w:szCs w:val="20"/>
    </w:rPr>
  </w:style>
  <w:style w:type="paragraph" w:styleId="BalloonText">
    <w:name w:val="Balloon Text"/>
    <w:basedOn w:val="Normal"/>
    <w:link w:val="BalloonTextChar"/>
    <w:uiPriority w:val="99"/>
    <w:semiHidden/>
    <w:unhideWhenUsed/>
    <w:rsid w:val="00353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201"/>
    <w:rPr>
      <w:rFonts w:ascii="Segoe UI" w:hAnsi="Segoe UI" w:cs="Segoe UI"/>
      <w:sz w:val="18"/>
      <w:szCs w:val="18"/>
    </w:rPr>
  </w:style>
  <w:style w:type="character" w:styleId="Hyperlink">
    <w:name w:val="Hyperlink"/>
    <w:basedOn w:val="DefaultParagraphFont"/>
    <w:uiPriority w:val="99"/>
    <w:unhideWhenUsed/>
    <w:rsid w:val="00405FDC"/>
    <w:rPr>
      <w:color w:val="0563C1" w:themeColor="hyperlink"/>
      <w:u w:val="single"/>
    </w:rPr>
  </w:style>
  <w:style w:type="table" w:styleId="TableGrid">
    <w:name w:val="Table Grid"/>
    <w:basedOn w:val="TableNormal"/>
    <w:uiPriority w:val="39"/>
    <w:rsid w:val="0019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9A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E05AA"/>
    <w:rPr>
      <w:b/>
      <w:bCs/>
    </w:rPr>
  </w:style>
  <w:style w:type="character" w:customStyle="1" w:styleId="CommentSubjectChar">
    <w:name w:val="Comment Subject Char"/>
    <w:basedOn w:val="CommentTextChar"/>
    <w:link w:val="CommentSubject"/>
    <w:uiPriority w:val="99"/>
    <w:semiHidden/>
    <w:rsid w:val="001E05AA"/>
    <w:rPr>
      <w:b/>
      <w:bCs/>
      <w:sz w:val="20"/>
      <w:szCs w:val="20"/>
    </w:rPr>
  </w:style>
  <w:style w:type="character" w:customStyle="1" w:styleId="Heading1Char">
    <w:name w:val="Heading 1 Char"/>
    <w:basedOn w:val="DefaultParagraphFont"/>
    <w:link w:val="Heading1"/>
    <w:uiPriority w:val="9"/>
    <w:rsid w:val="00D62D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2D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2D7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D62D7E"/>
    <w:pPr>
      <w:spacing w:after="0" w:line="240" w:lineRule="auto"/>
    </w:pPr>
    <w:rPr>
      <w:sz w:val="20"/>
      <w:szCs w:val="20"/>
    </w:rPr>
  </w:style>
  <w:style w:type="character" w:customStyle="1" w:styleId="FootnoteTextChar">
    <w:name w:val="Footnote Text Char"/>
    <w:basedOn w:val="DefaultParagraphFont"/>
    <w:link w:val="FootnoteText"/>
    <w:uiPriority w:val="99"/>
    <w:rsid w:val="00D62D7E"/>
    <w:rPr>
      <w:sz w:val="20"/>
      <w:szCs w:val="20"/>
    </w:rPr>
  </w:style>
  <w:style w:type="character" w:styleId="FootnoteReference">
    <w:name w:val="footnote reference"/>
    <w:basedOn w:val="DefaultParagraphFont"/>
    <w:uiPriority w:val="99"/>
    <w:semiHidden/>
    <w:unhideWhenUsed/>
    <w:rsid w:val="00D62D7E"/>
    <w:rPr>
      <w:vertAlign w:val="superscript"/>
    </w:rPr>
  </w:style>
  <w:style w:type="paragraph" w:customStyle="1" w:styleId="Text">
    <w:name w:val="Text"/>
    <w:basedOn w:val="Normal"/>
    <w:rsid w:val="00D62D7E"/>
    <w:pPr>
      <w:tabs>
        <w:tab w:val="left" w:pos="284"/>
      </w:tabs>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szCs w:val="20"/>
      <w:lang w:eastAsia="en-GB"/>
    </w:rPr>
  </w:style>
  <w:style w:type="character" w:customStyle="1" w:styleId="A9">
    <w:name w:val="A9"/>
    <w:basedOn w:val="DefaultParagraphFont"/>
    <w:uiPriority w:val="99"/>
    <w:rsid w:val="00137DF7"/>
    <w:rPr>
      <w:rFonts w:ascii="Open Sans" w:hAnsi="Open Sans" w:hint="default"/>
      <w:color w:val="221E1F"/>
    </w:rPr>
  </w:style>
  <w:style w:type="character" w:styleId="UnresolvedMention">
    <w:name w:val="Unresolved Mention"/>
    <w:basedOn w:val="DefaultParagraphFont"/>
    <w:uiPriority w:val="99"/>
    <w:semiHidden/>
    <w:unhideWhenUsed/>
    <w:rsid w:val="0056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0904">
      <w:bodyDiv w:val="1"/>
      <w:marLeft w:val="0"/>
      <w:marRight w:val="0"/>
      <w:marTop w:val="0"/>
      <w:marBottom w:val="0"/>
      <w:divBdr>
        <w:top w:val="none" w:sz="0" w:space="0" w:color="auto"/>
        <w:left w:val="none" w:sz="0" w:space="0" w:color="auto"/>
        <w:bottom w:val="none" w:sz="0" w:space="0" w:color="auto"/>
        <w:right w:val="none" w:sz="0" w:space="0" w:color="auto"/>
      </w:divBdr>
    </w:div>
    <w:div w:id="609748150">
      <w:bodyDiv w:val="1"/>
      <w:marLeft w:val="0"/>
      <w:marRight w:val="0"/>
      <w:marTop w:val="0"/>
      <w:marBottom w:val="0"/>
      <w:divBdr>
        <w:top w:val="none" w:sz="0" w:space="0" w:color="auto"/>
        <w:left w:val="none" w:sz="0" w:space="0" w:color="auto"/>
        <w:bottom w:val="none" w:sz="0" w:space="0" w:color="auto"/>
        <w:right w:val="none" w:sz="0" w:space="0" w:color="auto"/>
      </w:divBdr>
    </w:div>
    <w:div w:id="1032803569">
      <w:bodyDiv w:val="1"/>
      <w:marLeft w:val="0"/>
      <w:marRight w:val="0"/>
      <w:marTop w:val="0"/>
      <w:marBottom w:val="0"/>
      <w:divBdr>
        <w:top w:val="none" w:sz="0" w:space="0" w:color="auto"/>
        <w:left w:val="none" w:sz="0" w:space="0" w:color="auto"/>
        <w:bottom w:val="none" w:sz="0" w:space="0" w:color="auto"/>
        <w:right w:val="none" w:sz="0" w:space="0" w:color="auto"/>
      </w:divBdr>
    </w:div>
    <w:div w:id="16995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media/1094/ofs2018_04.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request-copy-criminal-rec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leicester.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c.uk/ias/policies-and-resources" TargetMode="External"/><Relationship Id="rId4" Type="http://schemas.openxmlformats.org/officeDocument/2006/relationships/settings" Target="settings.xml"/><Relationship Id="rId9" Type="http://schemas.openxmlformats.org/officeDocument/2006/relationships/hyperlink" Target="https://le.ac.uk/ias/policies-and-resour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EE27-7AAB-4E42-9702-FE888B90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Katie E.</dc:creator>
  <cp:keywords/>
  <dc:description/>
  <cp:lastModifiedBy>Harrison, Vicky J.</cp:lastModifiedBy>
  <cp:revision>2</cp:revision>
  <dcterms:created xsi:type="dcterms:W3CDTF">2024-07-24T09:45:00Z</dcterms:created>
  <dcterms:modified xsi:type="dcterms:W3CDTF">2024-07-24T09:45:00Z</dcterms:modified>
</cp:coreProperties>
</file>