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8D95" w14:textId="77777777" w:rsidR="002128D5" w:rsidRDefault="002128D5" w:rsidP="002128D5">
      <w:pPr>
        <w:rPr>
          <w:b/>
        </w:rPr>
      </w:pPr>
      <w:r>
        <w:rPr>
          <w:b/>
        </w:rPr>
        <w:t>University of Leicester PhD studentship</w:t>
      </w:r>
    </w:p>
    <w:p w14:paraId="652B4506" w14:textId="77777777" w:rsidR="002128D5" w:rsidRDefault="002128D5" w:rsidP="002128D5">
      <w:pPr>
        <w:rPr>
          <w:b/>
        </w:rPr>
      </w:pPr>
      <w:r>
        <w:rPr>
          <w:b/>
        </w:rPr>
        <w:t xml:space="preserve">Funding Source: </w:t>
      </w:r>
      <w:r>
        <w:t>CENTA DTP</w:t>
      </w:r>
    </w:p>
    <w:p w14:paraId="4803E45A" w14:textId="77777777" w:rsidR="002128D5" w:rsidRDefault="002128D5" w:rsidP="002128D5">
      <w:pPr>
        <w:rPr>
          <w:b/>
        </w:rPr>
      </w:pPr>
      <w:r>
        <w:rPr>
          <w:b/>
        </w:rPr>
        <w:t xml:space="preserve">Proposed start date: </w:t>
      </w:r>
      <w:r>
        <w:t>23</w:t>
      </w:r>
      <w:r>
        <w:rPr>
          <w:vertAlign w:val="superscript"/>
        </w:rPr>
        <w:t xml:space="preserve">rd </w:t>
      </w:r>
      <w:r>
        <w:t>September 2024</w:t>
      </w:r>
    </w:p>
    <w:p w14:paraId="585C1D1F" w14:textId="177D78E8" w:rsidR="002128D5" w:rsidRDefault="002128D5" w:rsidP="002128D5">
      <w:pPr>
        <w:rPr>
          <w:b/>
          <w:color w:val="FF0000"/>
        </w:rPr>
      </w:pPr>
      <w:r>
        <w:rPr>
          <w:b/>
        </w:rPr>
        <w:t xml:space="preserve">Closing date for applications: </w:t>
      </w:r>
      <w:r w:rsidR="00123512" w:rsidRPr="00123512">
        <w:t>See our web page</w:t>
      </w:r>
    </w:p>
    <w:p w14:paraId="60D61297" w14:textId="77777777" w:rsidR="002128D5" w:rsidRDefault="002128D5" w:rsidP="002128D5">
      <w:pPr>
        <w:ind w:left="1440" w:hanging="144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Eligibility: </w:t>
      </w:r>
      <w:r>
        <w:rPr>
          <w:rStyle w:val="Hyperlink"/>
          <w:color w:val="auto"/>
          <w:u w:val="none"/>
        </w:rPr>
        <w:t>UK/International</w:t>
      </w:r>
    </w:p>
    <w:p w14:paraId="6A470EC2" w14:textId="77777777" w:rsidR="00E61641" w:rsidRDefault="00E61641" w:rsidP="00B90549">
      <w:r w:rsidRPr="0089276A">
        <w:rPr>
          <w:b/>
        </w:rPr>
        <w:t>Department/School:</w:t>
      </w:r>
      <w:r w:rsidRPr="0089276A">
        <w:t xml:space="preserve">  </w:t>
      </w:r>
      <w:r>
        <w:rPr>
          <w:noProof/>
        </w:rPr>
        <w:t>Physics</w:t>
      </w:r>
    </w:p>
    <w:p w14:paraId="3CE40E79" w14:textId="4778CE8F" w:rsidR="00C53700" w:rsidRDefault="00E61641" w:rsidP="00C53700">
      <w:r w:rsidRPr="0089276A">
        <w:rPr>
          <w:b/>
        </w:rPr>
        <w:t>Supervisors:</w:t>
      </w:r>
      <w:r w:rsidRPr="0089276A">
        <w:tab/>
      </w:r>
      <w:r w:rsidR="00C53700" w:rsidRPr="003201EE">
        <w:rPr>
          <w:b/>
        </w:rPr>
        <w:t>PI:</w:t>
      </w:r>
      <w:r w:rsidR="00C53700">
        <w:rPr>
          <w:b/>
        </w:rPr>
        <w:t xml:space="preserve"> </w:t>
      </w:r>
      <w:r w:rsidR="00C53700" w:rsidRPr="00C53700">
        <w:rPr>
          <w:bCs/>
        </w:rPr>
        <w:t xml:space="preserve">Dr Jeremy Harrison (University of Leicester, email: </w:t>
      </w:r>
      <w:hyperlink r:id="rId6" w:history="1">
        <w:r w:rsidR="00C53700" w:rsidRPr="00500FC0">
          <w:rPr>
            <w:rStyle w:val="Hyperlink"/>
            <w:bCs/>
          </w:rPr>
          <w:t>jh592@leicester.ac.uk</w:t>
        </w:r>
      </w:hyperlink>
      <w:r w:rsidR="00C53700" w:rsidRPr="00C53700">
        <w:rPr>
          <w:bCs/>
        </w:rPr>
        <w:t>)</w:t>
      </w:r>
    </w:p>
    <w:p w14:paraId="6CD38049" w14:textId="140C0A15" w:rsidR="00E61641" w:rsidRPr="0089276A" w:rsidRDefault="00C53700" w:rsidP="00C53700">
      <w:pPr>
        <w:ind w:left="1440"/>
      </w:pPr>
      <w:r w:rsidRPr="003201EE">
        <w:rPr>
          <w:b/>
        </w:rPr>
        <w:t xml:space="preserve">Co-I: </w:t>
      </w:r>
      <w:r w:rsidRPr="00C53700">
        <w:rPr>
          <w:bCs/>
        </w:rPr>
        <w:t>Prof John Remedios (NCEO)</w:t>
      </w:r>
    </w:p>
    <w:p w14:paraId="08ED693C" w14:textId="77777777" w:rsidR="00E61641" w:rsidRPr="0089276A" w:rsidRDefault="00E61641" w:rsidP="00DC7AB5">
      <w:pPr>
        <w:pStyle w:val="NoSpacing"/>
        <w:rPr>
          <w:b/>
        </w:rPr>
      </w:pPr>
      <w:r w:rsidRPr="0089276A">
        <w:rPr>
          <w:b/>
        </w:rPr>
        <w:t xml:space="preserve">Project Title: </w:t>
      </w:r>
      <w:r w:rsidRPr="0089276A">
        <w:rPr>
          <w:b/>
        </w:rPr>
        <w:tab/>
      </w:r>
      <w:r>
        <w:rPr>
          <w:noProof/>
        </w:rPr>
        <w:t>Carbonyl sulfide (COS) as climate diagnostic: re-evaluating the infrared spectroscopy used for remote sensing of the Earth’s atmosphere</w:t>
      </w:r>
      <w:r w:rsidRPr="001E178F">
        <w:t>.</w:t>
      </w:r>
    </w:p>
    <w:p w14:paraId="16EAC7E4" w14:textId="77777777" w:rsidR="00E61641" w:rsidRPr="0089276A" w:rsidRDefault="00E61641" w:rsidP="00186CBA">
      <w:pPr>
        <w:ind w:left="1440" w:hanging="1440"/>
        <w:rPr>
          <w:bCs/>
        </w:rPr>
      </w:pPr>
    </w:p>
    <w:p w14:paraId="480325EF" w14:textId="080BF34A" w:rsidR="00E61641" w:rsidRPr="0089276A" w:rsidRDefault="00E61641" w:rsidP="00186CBA">
      <w:pPr>
        <w:ind w:left="1440" w:hanging="1440"/>
        <w:rPr>
          <w:b/>
          <w:bCs/>
        </w:rPr>
      </w:pPr>
      <w:r w:rsidRPr="0089276A">
        <w:rPr>
          <w:b/>
          <w:bCs/>
        </w:rPr>
        <w:t>Project Description ):</w:t>
      </w:r>
    </w:p>
    <w:p w14:paraId="162415FB" w14:textId="77777777" w:rsidR="00C53700" w:rsidRDefault="00C53700" w:rsidP="00C53700">
      <w:pPr>
        <w:rPr>
          <w:b/>
        </w:rPr>
      </w:pPr>
      <w:r w:rsidRPr="005C65A1">
        <w:rPr>
          <w:b/>
        </w:rPr>
        <w:t xml:space="preserve">Project Highlights: </w:t>
      </w:r>
    </w:p>
    <w:p w14:paraId="016BEF44" w14:textId="77777777" w:rsidR="00C53700" w:rsidRDefault="00C53700" w:rsidP="00C53700">
      <w:pPr>
        <w:pStyle w:val="ListParagraph"/>
        <w:numPr>
          <w:ilvl w:val="0"/>
          <w:numId w:val="10"/>
        </w:numPr>
        <w:spacing w:after="0" w:line="240" w:lineRule="auto"/>
      </w:pPr>
      <w:r>
        <w:t>A complete laboratory re-evaluation of the infrared spectroscopy of carbonyl sulfide (COS)</w:t>
      </w:r>
    </w:p>
    <w:p w14:paraId="24C6B635" w14:textId="77777777" w:rsidR="00C53700" w:rsidRDefault="00C53700" w:rsidP="00C53700">
      <w:pPr>
        <w:pStyle w:val="ListParagraph"/>
        <w:numPr>
          <w:ilvl w:val="0"/>
          <w:numId w:val="10"/>
        </w:numPr>
        <w:spacing w:after="0" w:line="240" w:lineRule="auto"/>
      </w:pPr>
      <w:r>
        <w:t>Production of a new COS linelist to improve remote-sensing observations of COS</w:t>
      </w:r>
    </w:p>
    <w:p w14:paraId="7648D310" w14:textId="77777777" w:rsidR="00C53700" w:rsidRDefault="00C53700" w:rsidP="00C53700">
      <w:pPr>
        <w:pStyle w:val="ListParagraph"/>
        <w:numPr>
          <w:ilvl w:val="0"/>
          <w:numId w:val="10"/>
        </w:numPr>
        <w:spacing w:after="0" w:line="240" w:lineRule="auto"/>
      </w:pPr>
      <w:r>
        <w:t>The opportunity to work with retrieval scientists and investigate COS as a climate diagnostic</w:t>
      </w:r>
    </w:p>
    <w:p w14:paraId="62D600E9" w14:textId="77777777" w:rsidR="00C53700" w:rsidRPr="00E11B26" w:rsidRDefault="00C53700" w:rsidP="00C53700"/>
    <w:p w14:paraId="46EDE90C" w14:textId="6571C605" w:rsidR="00C53700" w:rsidRDefault="00C53700" w:rsidP="00C53700">
      <w:r w:rsidRPr="002E3DA0">
        <w:rPr>
          <w:b/>
        </w:rPr>
        <w:t>Overview</w:t>
      </w:r>
      <w:r>
        <w:rPr>
          <w:b/>
        </w:rPr>
        <w:t>:</w:t>
      </w:r>
    </w:p>
    <w:p w14:paraId="30125B9C" w14:textId="77777777" w:rsidR="00C53700" w:rsidRDefault="00C53700" w:rsidP="00C53700">
      <w:pPr>
        <w:jc w:val="both"/>
      </w:pPr>
      <w:r>
        <w:t>Planet Earth has a number of natural climate-regulating mechanisms, including the biospheric uptake of carbon by vegetation and the abundance of stratospheric sulfate aerosols (SSA).  The former directly removes some carbon dioxide (CO</w:t>
      </w:r>
      <w:r w:rsidRPr="0059018F">
        <w:rPr>
          <w:vertAlign w:val="subscript"/>
        </w:rPr>
        <w:t>2</w:t>
      </w:r>
      <w:r>
        <w:t>) emissions from the atmosphere, while the latter have a cooling effect on climate.  Both mechanisms are intrinsically linked to the trace gas carbonyl sulfide (COS or OCS).</w:t>
      </w:r>
    </w:p>
    <w:p w14:paraId="4B5138E0" w14:textId="77777777" w:rsidR="00C53700" w:rsidRDefault="00C53700" w:rsidP="00C53700">
      <w:pPr>
        <w:jc w:val="both"/>
      </w:pPr>
      <w:r>
        <w:t>COS is the most abundant sulfur-containing molecule in the atmosphere.  The dominant source is biogenic activity in the oceans, while the sinks are due to uptake by vegetation (by the same initial pathway as CO</w:t>
      </w:r>
      <w:r>
        <w:softHyphen/>
      </w:r>
      <w:r w:rsidRPr="0059018F">
        <w:rPr>
          <w:vertAlign w:val="subscript"/>
        </w:rPr>
        <w:t>2</w:t>
      </w:r>
      <w:r>
        <w:t>) and destruction in the stratosphere (SSA formation). Despite this importance, its atmospheric sources and sinks are not well quantified.  There is a growing recognition that COS can be used as a climate diagnostic, and that a better understanding of its atmospheric variations will lead to a deeper understanding of CO</w:t>
      </w:r>
      <w:r w:rsidRPr="005D5F25">
        <w:rPr>
          <w:vertAlign w:val="subscript"/>
        </w:rPr>
        <w:t>2</w:t>
      </w:r>
      <w:r>
        <w:t xml:space="preserve"> uptake and SSA formation, and the responses of these to our changing climate.  Remote-sensing observations have a crucial role to play in this respect since they provide a global view of COS that is not otherwise possible.</w:t>
      </w:r>
    </w:p>
    <w:p w14:paraId="05FFD4FA" w14:textId="77777777" w:rsidR="00C53700" w:rsidRDefault="00C53700" w:rsidP="00C53700">
      <w:pPr>
        <w:jc w:val="both"/>
      </w:pPr>
      <w:r>
        <w:t xml:space="preserve">Observations of COS are made from a number of satellite instruments using different infrared bands: the Atmospheric Chemistry Experiment Fourier transform spectrometer (ACE-FTS; limb) which utilises the strongest </w:t>
      </w:r>
      <w:r>
        <w:rPr>
          <w:rFonts w:cstheme="minorHAnsi"/>
        </w:rPr>
        <w:t>ν</w:t>
      </w:r>
      <w:r w:rsidRPr="008921E8">
        <w:rPr>
          <w:vertAlign w:val="subscript"/>
        </w:rPr>
        <w:t>3</w:t>
      </w:r>
      <w:r>
        <w:t xml:space="preserve"> band at 2062 cm</w:t>
      </w:r>
      <w:r w:rsidRPr="00CD5CB2">
        <w:rPr>
          <w:vertAlign w:val="superscript"/>
        </w:rPr>
        <w:t>-1</w:t>
      </w:r>
      <w:r>
        <w:t xml:space="preserve">, the </w:t>
      </w:r>
      <w:r w:rsidRPr="008921E8">
        <w:t>Michelson Interferometer for Passive Atmospheric Sounding (MIPAS</w:t>
      </w:r>
      <w:r>
        <w:t>; limb</w:t>
      </w:r>
      <w:r w:rsidRPr="008921E8">
        <w:t>)</w:t>
      </w:r>
      <w:r>
        <w:t xml:space="preserve"> instrument which utilises the weaker </w:t>
      </w:r>
      <w:r>
        <w:rPr>
          <w:rFonts w:cstheme="minorHAnsi"/>
        </w:rPr>
        <w:t>ν</w:t>
      </w:r>
      <w:r w:rsidRPr="008921E8">
        <w:rPr>
          <w:vertAlign w:val="subscript"/>
        </w:rPr>
        <w:t>1</w:t>
      </w:r>
      <w:r>
        <w:t xml:space="preserve"> band at 858 cm</w:t>
      </w:r>
      <w:r w:rsidRPr="00CD5CB2">
        <w:rPr>
          <w:vertAlign w:val="superscript"/>
        </w:rPr>
        <w:t>-1</w:t>
      </w:r>
      <w:r>
        <w:t xml:space="preserve">, and the </w:t>
      </w:r>
      <w:r w:rsidRPr="00CD5CB2">
        <w:t>Infrared Atmospheric Sounding Interferomete</w:t>
      </w:r>
      <w:r>
        <w:t xml:space="preserve">r (IASI; nadir) </w:t>
      </w:r>
      <w:r w:rsidRPr="00CD5CB2">
        <w:t>instrument</w:t>
      </w:r>
      <w:r>
        <w:t xml:space="preserve">s which utilise the </w:t>
      </w:r>
      <w:r>
        <w:rPr>
          <w:rFonts w:cstheme="minorHAnsi"/>
        </w:rPr>
        <w:t>ν</w:t>
      </w:r>
      <w:r w:rsidRPr="008921E8">
        <w:rPr>
          <w:vertAlign w:val="subscript"/>
        </w:rPr>
        <w:t>3</w:t>
      </w:r>
      <w:r>
        <w:t xml:space="preserve"> band.  Additionally, ground measurements as part of the </w:t>
      </w:r>
      <w:r w:rsidRPr="00CD5CB2">
        <w:t xml:space="preserve">Network for the Detection of </w:t>
      </w:r>
      <w:r>
        <w:t xml:space="preserve">Atmospheric Composition Change (NDACC) utilise the </w:t>
      </w:r>
      <w:r>
        <w:rPr>
          <w:rFonts w:cstheme="minorHAnsi"/>
        </w:rPr>
        <w:t>ν</w:t>
      </w:r>
      <w:r w:rsidRPr="008921E8">
        <w:rPr>
          <w:vertAlign w:val="subscript"/>
        </w:rPr>
        <w:t>3</w:t>
      </w:r>
      <w:r>
        <w:t xml:space="preserve"> band, as does the balloon-borne JPL MkIV interferometer which also uses the weaker </w:t>
      </w:r>
      <w:r>
        <w:rPr>
          <w:rFonts w:cstheme="minorHAnsi"/>
        </w:rPr>
        <w:t>ν</w:t>
      </w:r>
      <w:r w:rsidRPr="00662120">
        <w:rPr>
          <w:vertAlign w:val="subscript"/>
        </w:rPr>
        <w:t>1</w:t>
      </w:r>
      <w:r>
        <w:t>+</w:t>
      </w:r>
      <w:r>
        <w:rPr>
          <w:rFonts w:cstheme="minorHAnsi"/>
        </w:rPr>
        <w:t>ν</w:t>
      </w:r>
      <w:r w:rsidRPr="00662120">
        <w:rPr>
          <w:vertAlign w:val="subscript"/>
        </w:rPr>
        <w:t>3</w:t>
      </w:r>
      <w:r>
        <w:t xml:space="preserve"> and 2</w:t>
      </w:r>
      <w:r>
        <w:rPr>
          <w:rFonts w:cstheme="minorHAnsi"/>
        </w:rPr>
        <w:t>ν</w:t>
      </w:r>
      <w:r w:rsidRPr="00662120">
        <w:rPr>
          <w:vertAlign w:val="subscript"/>
        </w:rPr>
        <w:t>3</w:t>
      </w:r>
      <w:r>
        <w:t xml:space="preserve"> bands for the lowest altitudes.</w:t>
      </w:r>
    </w:p>
    <w:p w14:paraId="429A2801" w14:textId="77777777" w:rsidR="00C53700" w:rsidRDefault="00C53700" w:rsidP="00C53700">
      <w:pPr>
        <w:jc w:val="both"/>
      </w:pPr>
      <w:r>
        <w:lastRenderedPageBreak/>
        <w:t>HITRAN contains a COS linelist that has been utilised for all these remote-sensing observations. In order to improve these observations, we require reference COS spectroscopy that is accurate and robust.  However, the HITRAN linelist has a number of deficiencies that urgently need to be resolved.  Uncertainties in the line intensities can vary from 5% to 20%; this needs to be reduced to under 1%.  This work will be the first detailed laboratory study of COS lineshape parameters and their temperature dependences. They will directly improve the observational data products.</w:t>
      </w:r>
    </w:p>
    <w:p w14:paraId="2EFD7625" w14:textId="77777777" w:rsidR="00C53700" w:rsidRDefault="00C53700" w:rsidP="00C53700">
      <w:pPr>
        <w:jc w:val="both"/>
      </w:pPr>
    </w:p>
    <w:p w14:paraId="4CAA43BB" w14:textId="77777777" w:rsidR="00C53700" w:rsidRPr="008475D2" w:rsidRDefault="00C53700" w:rsidP="00C53700">
      <w:pPr>
        <w:rPr>
          <w:i/>
          <w:sz w:val="20"/>
          <w:szCs w:val="20"/>
        </w:rPr>
      </w:pPr>
    </w:p>
    <w:p w14:paraId="3AF5320E" w14:textId="77777777" w:rsidR="00C53700" w:rsidRPr="005C65A1" w:rsidRDefault="00C53700" w:rsidP="00C53700">
      <w:pPr>
        <w:rPr>
          <w:b/>
        </w:rPr>
      </w:pPr>
      <w:r w:rsidRPr="005C65A1">
        <w:rPr>
          <w:b/>
        </w:rPr>
        <w:t>Methodology:</w:t>
      </w:r>
    </w:p>
    <w:p w14:paraId="6B8E03BF" w14:textId="77777777" w:rsidR="00C53700" w:rsidRDefault="00C53700" w:rsidP="00C53700">
      <w:pPr>
        <w:jc w:val="both"/>
      </w:pPr>
      <w:r>
        <w:t xml:space="preserve">In this project, the student will perform a complete re-evaluation of the IR spectroscopy of COS.  This will involve utilising </w:t>
      </w:r>
      <w:r>
        <w:rPr>
          <w:iCs/>
        </w:rPr>
        <w:t>a state-of-the-art</w:t>
      </w:r>
      <w:r w:rsidRPr="00C671B8">
        <w:t xml:space="preserve"> </w:t>
      </w:r>
      <w:r>
        <w:t xml:space="preserve">Bruker IFS 125HR Fourier transform spectrometer at the new </w:t>
      </w:r>
      <w:r>
        <w:rPr>
          <w:iCs/>
        </w:rPr>
        <w:t xml:space="preserve">National Centre for Earth Observation (NCEO) SPectroscopy for ENvironmental SEnsing Research (SPENSER) laboratory at Space Park Leicester.  </w:t>
      </w:r>
      <w:r>
        <w:t>Infrared spectra will be recorded for both pure and air-broadened COS over a range of temperatures and pressures.  These will be analysed to produce a robust COS linelist that will provide a more accurate basis for COS retrievals from remote-sensing observations.</w:t>
      </w:r>
    </w:p>
    <w:p w14:paraId="61D30A06" w14:textId="23958416" w:rsidR="00C53700" w:rsidRPr="00C53700" w:rsidRDefault="00C53700" w:rsidP="00C53700">
      <w:pPr>
        <w:jc w:val="both"/>
      </w:pPr>
      <w:r>
        <w:t xml:space="preserve">We will collaborate with the ACE-FTS and MIPAS (IMK-KIT) retrieval teams to investigate how the new linelist improves the retrievals and resolves observed biases.  We will also implement the new spectroscopy within the NCEO-Leicester IASI </w:t>
      </w:r>
      <w:r>
        <w:rPr>
          <w:iCs/>
        </w:rPr>
        <w:t xml:space="preserve">COS </w:t>
      </w:r>
      <w:r>
        <w:t>retrieval scheme,</w:t>
      </w:r>
      <w:r>
        <w:rPr>
          <w:iCs/>
        </w:rPr>
        <w:t xml:space="preserve"> building on the work of a previous PhD student.  These IASI</w:t>
      </w:r>
      <w:r>
        <w:t xml:space="preserve"> s</w:t>
      </w:r>
      <w:r>
        <w:rPr>
          <w:iCs/>
        </w:rPr>
        <w:t xml:space="preserve">atellite observations are a key part of the </w:t>
      </w:r>
      <w:r w:rsidRPr="00060922">
        <w:rPr>
          <w:iCs/>
        </w:rPr>
        <w:t>NCEO</w:t>
      </w:r>
      <w:r>
        <w:rPr>
          <w:iCs/>
        </w:rPr>
        <w:t xml:space="preserve">’s </w:t>
      </w:r>
      <w:r w:rsidRPr="00060922">
        <w:rPr>
          <w:iCs/>
        </w:rPr>
        <w:t>national capability International Science programme</w:t>
      </w:r>
      <w:r>
        <w:rPr>
          <w:iCs/>
        </w:rPr>
        <w:t xml:space="preserve"> which runs until March 2026.  The student will have the opportunity for their work to feed into this programme, in particular into global COS inversion</w:t>
      </w:r>
      <w:r>
        <w:t>s</w:t>
      </w:r>
      <w:r>
        <w:rPr>
          <w:iCs/>
        </w:rPr>
        <w:t xml:space="preserve"> in collaboration with NCEO-Leeds</w:t>
      </w:r>
      <w:r>
        <w:t>.</w:t>
      </w:r>
    </w:p>
    <w:p w14:paraId="0CF487BE" w14:textId="77777777" w:rsidR="00C53700" w:rsidRDefault="00C53700" w:rsidP="00DC7AB5">
      <w:pPr>
        <w:pStyle w:val="NoSpacing"/>
        <w:rPr>
          <w:b/>
          <w:bCs/>
        </w:rPr>
      </w:pPr>
    </w:p>
    <w:p w14:paraId="018E0374" w14:textId="77777777" w:rsidR="00C53700" w:rsidRDefault="00C53700" w:rsidP="00DC7AB5">
      <w:pPr>
        <w:pStyle w:val="NoSpacing"/>
        <w:rPr>
          <w:b/>
          <w:bCs/>
        </w:rPr>
      </w:pPr>
    </w:p>
    <w:p w14:paraId="391E4420" w14:textId="77777777" w:rsidR="00C53700" w:rsidRDefault="00C53700" w:rsidP="00DC7AB5">
      <w:pPr>
        <w:pStyle w:val="NoSpacing"/>
        <w:rPr>
          <w:b/>
          <w:bCs/>
        </w:rPr>
      </w:pPr>
    </w:p>
    <w:p w14:paraId="2A9CCF59" w14:textId="4027275F" w:rsidR="00E61641" w:rsidRDefault="00E61641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5CCB4AAB" w14:textId="77777777" w:rsidR="00E61641" w:rsidRPr="00D1675B" w:rsidRDefault="00E61641" w:rsidP="00DC7AB5">
      <w:pPr>
        <w:pStyle w:val="NoSpacing"/>
        <w:rPr>
          <w:b/>
          <w:bCs/>
        </w:rPr>
      </w:pPr>
    </w:p>
    <w:p w14:paraId="112EBEDD" w14:textId="77777777" w:rsidR="00C53700" w:rsidRDefault="00C53700" w:rsidP="00C53700">
      <w:pPr>
        <w:jc w:val="both"/>
        <w:rPr>
          <w:i/>
          <w:iCs/>
        </w:rPr>
      </w:pPr>
      <w:r w:rsidRPr="00A060B9">
        <w:rPr>
          <w:i/>
          <w:iCs/>
        </w:rPr>
        <w:t>Glatthor</w:t>
      </w:r>
      <w:r>
        <w:rPr>
          <w:i/>
          <w:iCs/>
        </w:rPr>
        <w:t xml:space="preserve"> et al.</w:t>
      </w:r>
      <w:r w:rsidRPr="00A060B9">
        <w:rPr>
          <w:i/>
          <w:iCs/>
        </w:rPr>
        <w:t>: Global carbonyl sulfide (OCS) measured by MIPAS/Envisat during 2002–2012, Atmos. Chem. Phys., 17, 2631–2652, https://doi.org/10.5194/acp-17-2631-2017, 2017.</w:t>
      </w:r>
    </w:p>
    <w:p w14:paraId="495CD13E" w14:textId="77777777" w:rsidR="00C53700" w:rsidRDefault="00C53700" w:rsidP="00C53700">
      <w:pPr>
        <w:jc w:val="both"/>
        <w:rPr>
          <w:i/>
          <w:iCs/>
        </w:rPr>
      </w:pPr>
      <w:r>
        <w:rPr>
          <w:i/>
          <w:iCs/>
        </w:rPr>
        <w:t>Ma et al.</w:t>
      </w:r>
      <w:r w:rsidRPr="00C671B8">
        <w:rPr>
          <w:i/>
          <w:iCs/>
        </w:rPr>
        <w:t>: Inverse modelling of carbonyl sulfide: implementation, evaluation and implications for the global budget, Atmos. Chem. Phys., 21, 3507–3529, https://doi.org/10.5194/acp-21-3507-2021, 2021.</w:t>
      </w:r>
    </w:p>
    <w:p w14:paraId="08D410C4" w14:textId="77777777" w:rsidR="00C53700" w:rsidRDefault="00C53700" w:rsidP="00C53700">
      <w:pPr>
        <w:jc w:val="both"/>
        <w:rPr>
          <w:i/>
          <w:iCs/>
        </w:rPr>
      </w:pPr>
      <w:r w:rsidRPr="00604F9E">
        <w:rPr>
          <w:i/>
          <w:iCs/>
        </w:rPr>
        <w:t>Sung et al.: Line strength measurements of carbonyl sulfide (</w:t>
      </w:r>
      <w:r w:rsidRPr="00604F9E">
        <w:rPr>
          <w:i/>
          <w:iCs/>
          <w:vertAlign w:val="superscript"/>
        </w:rPr>
        <w:t>16</w:t>
      </w:r>
      <w:r w:rsidRPr="00604F9E">
        <w:rPr>
          <w:i/>
          <w:iCs/>
        </w:rPr>
        <w:t>O</w:t>
      </w:r>
      <w:r w:rsidRPr="00604F9E">
        <w:rPr>
          <w:i/>
          <w:iCs/>
          <w:vertAlign w:val="superscript"/>
        </w:rPr>
        <w:t>12</w:t>
      </w:r>
      <w:r w:rsidRPr="00604F9E">
        <w:rPr>
          <w:i/>
          <w:iCs/>
        </w:rPr>
        <w:t>C</w:t>
      </w:r>
      <w:r w:rsidRPr="00604F9E">
        <w:rPr>
          <w:i/>
          <w:iCs/>
          <w:vertAlign w:val="superscript"/>
        </w:rPr>
        <w:t>32</w:t>
      </w:r>
      <w:r w:rsidRPr="00604F9E">
        <w:rPr>
          <w:i/>
          <w:iCs/>
        </w:rPr>
        <w:t>S) in the 2v</w:t>
      </w:r>
      <w:r w:rsidRPr="00604F9E">
        <w:rPr>
          <w:i/>
          <w:iCs/>
          <w:vertAlign w:val="subscript"/>
        </w:rPr>
        <w:t>3</w:t>
      </w:r>
      <w:r w:rsidRPr="00604F9E">
        <w:rPr>
          <w:i/>
          <w:iCs/>
        </w:rPr>
        <w:t>, v</w:t>
      </w:r>
      <w:r w:rsidRPr="00604F9E">
        <w:rPr>
          <w:i/>
          <w:iCs/>
          <w:vertAlign w:val="subscript"/>
        </w:rPr>
        <w:t>1</w:t>
      </w:r>
      <w:r w:rsidRPr="00604F9E">
        <w:rPr>
          <w:i/>
          <w:iCs/>
        </w:rPr>
        <w:t>+2v</w:t>
      </w:r>
      <w:r w:rsidRPr="00604F9E">
        <w:rPr>
          <w:i/>
          <w:iCs/>
          <w:vertAlign w:val="subscript"/>
        </w:rPr>
        <w:t>2</w:t>
      </w:r>
      <w:r w:rsidRPr="00604F9E">
        <w:rPr>
          <w:i/>
          <w:iCs/>
        </w:rPr>
        <w:t>+v</w:t>
      </w:r>
      <w:r w:rsidRPr="00604F9E">
        <w:rPr>
          <w:i/>
          <w:iCs/>
          <w:vertAlign w:val="subscript"/>
        </w:rPr>
        <w:t>3</w:t>
      </w:r>
      <w:r w:rsidRPr="00604F9E">
        <w:rPr>
          <w:i/>
          <w:iCs/>
        </w:rPr>
        <w:t>, and 4v</w:t>
      </w:r>
      <w:r w:rsidRPr="00604F9E">
        <w:rPr>
          <w:i/>
          <w:iCs/>
          <w:vertAlign w:val="subscript"/>
        </w:rPr>
        <w:t>2</w:t>
      </w:r>
      <w:r w:rsidRPr="00604F9E">
        <w:rPr>
          <w:i/>
          <w:iCs/>
        </w:rPr>
        <w:t>+v</w:t>
      </w:r>
      <w:r w:rsidRPr="00604F9E">
        <w:rPr>
          <w:i/>
          <w:iCs/>
          <w:vertAlign w:val="subscript"/>
        </w:rPr>
        <w:t>3</w:t>
      </w:r>
      <w:r w:rsidRPr="00604F9E">
        <w:rPr>
          <w:i/>
          <w:iCs/>
        </w:rPr>
        <w:t xml:space="preserve"> bands, JQSRT, 110, 2082-2101, https://doi.org/10.1016/j.jqsrt.2009.05.013, 2009.</w:t>
      </w:r>
    </w:p>
    <w:p w14:paraId="4A93EF7E" w14:textId="77777777" w:rsidR="00C53700" w:rsidRDefault="00C53700" w:rsidP="00C53700">
      <w:pPr>
        <w:jc w:val="both"/>
        <w:rPr>
          <w:i/>
          <w:iCs/>
        </w:rPr>
      </w:pPr>
      <w:r w:rsidRPr="00C671B8">
        <w:rPr>
          <w:i/>
          <w:iCs/>
        </w:rPr>
        <w:t>Whelan et al.: Reviews and syntheses: Carbonyl sulfide as a multi-scale tracer for carbon and water cycles, Biogeosciences, 15, 3625–3657, https://doi.org/10.5194/bg-15-3625-2018, 2018.</w:t>
      </w:r>
    </w:p>
    <w:p w14:paraId="0875B0E7" w14:textId="77777777" w:rsidR="00E61641" w:rsidRPr="00D1675B" w:rsidRDefault="00E61641" w:rsidP="00DC7AB5">
      <w:pPr>
        <w:pStyle w:val="NoSpacing"/>
        <w:rPr>
          <w:bCs/>
        </w:rPr>
      </w:pPr>
    </w:p>
    <w:p w14:paraId="26104105" w14:textId="77777777" w:rsidR="00E61641" w:rsidRPr="00D1675B" w:rsidRDefault="00E61641" w:rsidP="00DC7AB5">
      <w:pPr>
        <w:pStyle w:val="NoSpacing"/>
        <w:rPr>
          <w:bCs/>
        </w:rPr>
      </w:pPr>
    </w:p>
    <w:p w14:paraId="589B3202" w14:textId="77777777" w:rsidR="00E61641" w:rsidRDefault="00E61641" w:rsidP="00186CBA">
      <w:pPr>
        <w:ind w:left="1440" w:hanging="1440"/>
        <w:rPr>
          <w:b/>
        </w:rPr>
      </w:pPr>
      <w:r w:rsidRPr="00D1675B">
        <w:rPr>
          <w:b/>
        </w:rPr>
        <w:t xml:space="preserve">Funding details: </w:t>
      </w:r>
    </w:p>
    <w:p w14:paraId="54DA64B8" w14:textId="77777777" w:rsidR="00E61641" w:rsidRPr="005A16DA" w:rsidRDefault="00E61641" w:rsidP="001A22DD">
      <w:r>
        <w:t xml:space="preserve">NERC </w:t>
      </w:r>
      <w:r w:rsidRPr="005A16DA">
        <w:t>CENTA studentships are for 3.5 years and are funded by NERC. In addition to the full payment of your tuition fees, you will receive the following financial support:</w:t>
      </w:r>
    </w:p>
    <w:p w14:paraId="5956D98F" w14:textId="77777777" w:rsidR="00E61641" w:rsidRPr="005A16DA" w:rsidRDefault="00E61641" w:rsidP="0089276A">
      <w:pPr>
        <w:numPr>
          <w:ilvl w:val="0"/>
          <w:numId w:val="8"/>
        </w:numPr>
      </w:pPr>
      <w:r w:rsidRPr="005A16DA">
        <w:t>Annual stipend, currently set at £</w:t>
      </w:r>
      <w:r>
        <w:rPr>
          <w:rStyle w:val="ui-provider"/>
        </w:rPr>
        <w:t>18,622</w:t>
      </w:r>
      <w:r w:rsidRPr="0089276A">
        <w:t xml:space="preserve"> </w:t>
      </w:r>
      <w:r w:rsidRPr="005A16DA">
        <w:t>(</w:t>
      </w:r>
      <w:r>
        <w:t>2023/4 – new figures to be confirmed spring 2024)</w:t>
      </w:r>
    </w:p>
    <w:p w14:paraId="73E5204F" w14:textId="77777777" w:rsidR="00E61641" w:rsidRPr="005A16DA" w:rsidRDefault="00E61641" w:rsidP="001A22DD">
      <w:pPr>
        <w:numPr>
          <w:ilvl w:val="0"/>
          <w:numId w:val="8"/>
        </w:numPr>
      </w:pPr>
      <w:r w:rsidRPr="005A16DA">
        <w:lastRenderedPageBreak/>
        <w:t>Research training support grant</w:t>
      </w:r>
      <w:r>
        <w:t xml:space="preserve"> £8,000</w:t>
      </w:r>
      <w:r w:rsidRPr="005A16DA">
        <w:t xml:space="preserve"> (RTSG)</w:t>
      </w:r>
    </w:p>
    <w:p w14:paraId="38155CFA" w14:textId="77777777" w:rsidR="00E61641" w:rsidRDefault="00E61641" w:rsidP="001A22DD">
      <w:r>
        <w:t>If you are not eligible for UK Fees the University of Leicester will fund the difference between UK and International fees for the duration of your studies</w:t>
      </w:r>
    </w:p>
    <w:p w14:paraId="269CBA6A" w14:textId="77777777" w:rsidR="00E61641" w:rsidRDefault="00E61641" w:rsidP="001A22DD">
      <w:r>
        <w:t xml:space="preserve">For more details of the CENTA consortium please see the CENTA website: www.centa.org.uk. </w:t>
      </w:r>
    </w:p>
    <w:p w14:paraId="65A834F2" w14:textId="77777777" w:rsidR="00E61641" w:rsidRPr="00D1675B" w:rsidRDefault="00E61641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010409D9" w14:textId="77777777" w:rsidR="00E61641" w:rsidRPr="00D1675B" w:rsidRDefault="00E61641" w:rsidP="00B24449">
      <w:r w:rsidRPr="00D1675B">
        <w:t xml:space="preserve">Applicants are required to hold/or expect to obtain a UK Bachelor Degree 2:1 or better in a relevant subject.  </w:t>
      </w:r>
    </w:p>
    <w:p w14:paraId="12FA8CD2" w14:textId="77777777" w:rsidR="00E61641" w:rsidRPr="001A22DD" w:rsidRDefault="00E61641" w:rsidP="000B797E">
      <w:r w:rsidRPr="00D1675B">
        <w:t xml:space="preserve">The University of Leicester </w:t>
      </w:r>
      <w:hyperlink r:id="rId7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30F9169A" w14:textId="77777777" w:rsidR="00E61641" w:rsidRDefault="00E61641" w:rsidP="00186CBA">
      <w:pPr>
        <w:ind w:left="1440" w:hanging="1440"/>
        <w:rPr>
          <w:b/>
        </w:rPr>
      </w:pPr>
    </w:p>
    <w:p w14:paraId="5EE4EDC5" w14:textId="77777777" w:rsidR="00E61641" w:rsidRPr="00D1675B" w:rsidRDefault="00E61641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498FF5E1" w14:textId="32D89161" w:rsidR="00123512" w:rsidRPr="00123512" w:rsidRDefault="00123512" w:rsidP="00123512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 w:rsidRPr="00123512">
        <w:rPr>
          <w:rFonts w:eastAsia="Times New Roman" w:cstheme="minorHAnsi"/>
          <w:color w:val="3C3C3C"/>
          <w:lang w:eastAsia="en-GB"/>
        </w:rPr>
        <w:t>To apply please refer to our web page for further information and read carefully the How to Apply section before submitting your application</w:t>
      </w:r>
    </w:p>
    <w:p w14:paraId="2F49950C" w14:textId="7E56AE6F" w:rsidR="00123512" w:rsidRDefault="00123512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hyperlink r:id="rId8" w:history="1">
        <w:r w:rsidRPr="00DB12F6">
          <w:rPr>
            <w:rStyle w:val="Hyperlink"/>
            <w:rFonts w:eastAsia="Times New Roman" w:cstheme="minorHAnsi"/>
            <w:lang w:eastAsia="en-GB"/>
          </w:rPr>
          <w:t>https://le.ac.uk/study/research-degrees/funded-opportunities/centa-phd-studentships</w:t>
        </w:r>
      </w:hyperlink>
    </w:p>
    <w:p w14:paraId="380EA104" w14:textId="77777777" w:rsidR="00123512" w:rsidRDefault="00123512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</w:p>
    <w:p w14:paraId="05104EE2" w14:textId="34E7B4C4" w:rsidR="00E61641" w:rsidRDefault="00E61641" w:rsidP="00BD3138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section please specify that you wish to be considered for </w:t>
      </w:r>
      <w:r w:rsidRPr="001E178F">
        <w:rPr>
          <w:rFonts w:eastAsia="Times New Roman" w:cstheme="minorHAnsi"/>
          <w:color w:val="FF0000"/>
          <w:lang w:eastAsia="en-GB"/>
        </w:rPr>
        <w:t xml:space="preserve">Ref </w:t>
      </w:r>
      <w:r w:rsidRPr="0037455E">
        <w:rPr>
          <w:rFonts w:eastAsia="Times New Roman" w:cstheme="minorHAnsi"/>
          <w:noProof/>
          <w:color w:val="FF0000"/>
          <w:lang w:eastAsia="en-GB"/>
        </w:rPr>
        <w:t>CENTA2-PHYS2-HARR</w:t>
      </w:r>
    </w:p>
    <w:p w14:paraId="5DAEF4D7" w14:textId="77777777" w:rsidR="00E61641" w:rsidRDefault="00E61641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1BF3B38D" w14:textId="77777777" w:rsidR="00E61641" w:rsidRPr="00E7657A" w:rsidRDefault="00E61641" w:rsidP="00BD3138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In the proposal section please provide the name of the supervisors and project title (a proposal is not required)</w:t>
      </w:r>
    </w:p>
    <w:p w14:paraId="6F3BDAB9" w14:textId="77777777" w:rsidR="00E61641" w:rsidRPr="00D1675B" w:rsidRDefault="00E61641" w:rsidP="00186CBA">
      <w:pPr>
        <w:rPr>
          <w:rFonts w:cstheme="minorHAnsi"/>
          <w:color w:val="FF0000"/>
        </w:rPr>
      </w:pPr>
    </w:p>
    <w:p w14:paraId="6642D561" w14:textId="5EFE3BF0" w:rsidR="00E61641" w:rsidRPr="00D1675B" w:rsidRDefault="00E61641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>Project / Funding Enquiries</w:t>
      </w:r>
      <w:r>
        <w:rPr>
          <w:rFonts w:cstheme="minorHAnsi"/>
          <w:b/>
        </w:rPr>
        <w:t xml:space="preserve"> to</w:t>
      </w:r>
      <w:r w:rsidRPr="00D1675B">
        <w:rPr>
          <w:rFonts w:cstheme="minorHAnsi"/>
          <w:b/>
        </w:rPr>
        <w:t>:</w:t>
      </w:r>
      <w:r w:rsidRPr="00457114">
        <w:rPr>
          <w:rFonts w:cstheme="minorHAnsi"/>
          <w:b/>
        </w:rPr>
        <w:t xml:space="preserve"> </w:t>
      </w:r>
      <w:hyperlink r:id="rId9" w:history="1">
        <w:r w:rsidRPr="00457114">
          <w:rPr>
            <w:rStyle w:val="Hyperlink"/>
            <w:rFonts w:cstheme="minorHAnsi"/>
            <w:b/>
          </w:rPr>
          <w:t>CENTA@le.ac.uk</w:t>
        </w:r>
      </w:hyperlink>
      <w:r w:rsidRPr="00457114">
        <w:rPr>
          <w:rFonts w:cstheme="minorHAnsi"/>
          <w:b/>
        </w:rPr>
        <w:t xml:space="preserve"> or</w:t>
      </w:r>
      <w:r w:rsidR="00C53700" w:rsidRPr="00C53700">
        <w:t xml:space="preserve"> </w:t>
      </w:r>
      <w:hyperlink r:id="rId10" w:history="1">
        <w:r w:rsidR="00C53700" w:rsidRPr="00500FC0">
          <w:rPr>
            <w:rStyle w:val="Hyperlink"/>
            <w:b/>
            <w:bCs/>
          </w:rPr>
          <w:t>jh592@leicester.ac.uk</w:t>
        </w:r>
      </w:hyperlink>
    </w:p>
    <w:p w14:paraId="2D00D2EA" w14:textId="77777777" w:rsidR="00E61641" w:rsidRDefault="00E61641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1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E61641" w:rsidRPr="00B90549" w14:paraId="69E2B823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13A82B55" w14:textId="77777777" w:rsidR="00E61641" w:rsidRPr="00B90549" w:rsidRDefault="00E61641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5932AEE" w14:textId="77777777" w:rsidR="00E61641" w:rsidRPr="00B90549" w:rsidRDefault="00E61641" w:rsidP="00B90549">
            <w:pPr>
              <w:rPr>
                <w:b/>
              </w:rPr>
            </w:pPr>
          </w:p>
        </w:tc>
      </w:tr>
    </w:tbl>
    <w:p w14:paraId="39BF0216" w14:textId="77777777" w:rsidR="00E61641" w:rsidRDefault="00E61641" w:rsidP="00186CBA">
      <w:pPr>
        <w:rPr>
          <w:b/>
        </w:rPr>
        <w:sectPr w:rsidR="00E61641" w:rsidSect="00E6164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6FBFEAFE" w14:textId="77777777" w:rsidR="00E61641" w:rsidRPr="00D1675B" w:rsidRDefault="00E61641" w:rsidP="00186CBA">
      <w:pPr>
        <w:rPr>
          <w:b/>
        </w:rPr>
      </w:pPr>
    </w:p>
    <w:sectPr w:rsidR="00E61641" w:rsidRPr="00D1675B" w:rsidSect="00E6164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52A"/>
    <w:multiLevelType w:val="hybridMultilevel"/>
    <w:tmpl w:val="2F66A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0CC2165"/>
    <w:multiLevelType w:val="hybridMultilevel"/>
    <w:tmpl w:val="854C152A"/>
    <w:lvl w:ilvl="0" w:tplc="43CC519E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F3B4D76"/>
    <w:multiLevelType w:val="multilevel"/>
    <w:tmpl w:val="BD0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1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158E9"/>
    <w:rsid w:val="0002495F"/>
    <w:rsid w:val="000B797E"/>
    <w:rsid w:val="00123512"/>
    <w:rsid w:val="00186CBA"/>
    <w:rsid w:val="001A22DD"/>
    <w:rsid w:val="001E178F"/>
    <w:rsid w:val="002128D5"/>
    <w:rsid w:val="00242BA4"/>
    <w:rsid w:val="00270E89"/>
    <w:rsid w:val="00330074"/>
    <w:rsid w:val="003A7DE6"/>
    <w:rsid w:val="003E3E31"/>
    <w:rsid w:val="00414D13"/>
    <w:rsid w:val="00457114"/>
    <w:rsid w:val="004C2F09"/>
    <w:rsid w:val="005F7F9C"/>
    <w:rsid w:val="00686A5A"/>
    <w:rsid w:val="00704D43"/>
    <w:rsid w:val="00797C94"/>
    <w:rsid w:val="008862CC"/>
    <w:rsid w:val="0089276A"/>
    <w:rsid w:val="008B235E"/>
    <w:rsid w:val="00934C02"/>
    <w:rsid w:val="00A5584E"/>
    <w:rsid w:val="00B24449"/>
    <w:rsid w:val="00B90549"/>
    <w:rsid w:val="00BB2974"/>
    <w:rsid w:val="00BD3138"/>
    <w:rsid w:val="00C53700"/>
    <w:rsid w:val="00D1675B"/>
    <w:rsid w:val="00DC7AB5"/>
    <w:rsid w:val="00E61641"/>
    <w:rsid w:val="00E7657A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8277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704D43"/>
  </w:style>
  <w:style w:type="character" w:styleId="UnresolvedMention">
    <w:name w:val="Unresolved Mention"/>
    <w:basedOn w:val="DefaultParagraphFont"/>
    <w:uiPriority w:val="99"/>
    <w:semiHidden/>
    <w:unhideWhenUsed/>
    <w:rsid w:val="00C5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study/research-degrees/funded-opportunities/centa-phd-studentsh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.ac.uk/study/research-degrees/entry-reqs/eng-lang-req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592@leicester.ac.uk" TargetMode="External"/><Relationship Id="rId11" Type="http://schemas.openxmlformats.org/officeDocument/2006/relationships/hyperlink" Target="mailto:pgradmissions@le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h592@leic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A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8361-615B-4ABD-949E-04DD99C7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Hogwood, Robert E.</cp:lastModifiedBy>
  <cp:revision>4</cp:revision>
  <dcterms:created xsi:type="dcterms:W3CDTF">2023-10-03T11:13:00Z</dcterms:created>
  <dcterms:modified xsi:type="dcterms:W3CDTF">2023-10-19T13:42:00Z</dcterms:modified>
</cp:coreProperties>
</file>